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D4" w:rsidRPr="002C01E6" w:rsidRDefault="007B65D4" w:rsidP="002C01E6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ВУЗы МЧС России объявляют набор абитуриентов.</w:t>
      </w:r>
    </w:p>
    <w:p w:rsidR="007B65D4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В целях формирования кадрового резерва, в пожарно-спасательных подразделениях МЧС России Новосибирской области начался отбор абитуриентов для поступления в учебные заведения МЧС России.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Отбор кандидатов для поступления в Сибирскую пожарно-спасательную академию Государственной противопожарной службы МЧС России (г. Железногорск Красноярского края) и Санкт-петербургский университет Государственной противопожарной службы МЧС России будет проводиться до 1 мая 2017 года.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Тем, кто желает получить высшее профессиональное образование и стать офицером МЧС России, необходимо уже сейчас обратиться в отдел кадров пожарно-спасательного подразделения своего района. В МЧС России по Новосибирской области вам окажут помощь и содействие в подготовке к поступлению, оформят все необходимые для этого сопровождающие документы.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Абитуриентам предлагается пройти обучение по специальностям «Пожарная безопасность» и «Судебная экспертиза» (срок обучения - 5 лет), «Техносферная безопасность» (срок обучения - 4 года).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Вступительные экзамены начнутся с 1 июля.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Для поступления засчитываются результаты ЕГЭ по математике, физике и русскому языку. Дополнительно сдается экзамен по физической подготовке. Для его сдачи необходимо выполнение следующих нормативов: бег 3 км, бег 100 метров, подтягивание.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Для участия во вступительных испытаниях, абитуриенты должны представить справку о состоянии здоровья, разрешающую сдачу нормативов по физической подготовке и выписку из протокола отборочной комиссии с результатами сдачи контрольных нормативов, оформленную соответствующим образом.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Вне конкурса (при условии успешной сдачи вступительных испытаний) в пожарно-технические образовательные учреждения МЧС России зачисляются: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- дети-сироты и дети, оставшиеся без попечения родителей, а так же лица в возрасте до 23 лет из числа детей-сирот и детей, оставшихся без попечения родителей;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- граждане в возрасте до двадцати лет, имеющие только одного родителя - инвалида 1-й группы, если среднедушевой доход семьи ниже величины прожиточного минимума;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- участники боевых действий;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- другие категории граждан, на которых распространяются льготы по приёму в высшие учебные заведения, предусмотренные законодательными актами Российской Федерации.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Занятия в пожарно-технических образовательных учреждениях МЧС России начнутся с 1 сентября.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Зачисленным курсантам выплачивается ежемесячное денежное довольствие в размере до 20 тысяч рублей. Проживанием, питанием и обмундированием курсанты обеспечиваются бесплатно. 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После завершения обучения выпускникам присваивается специальное звание «лейтенант внутренней службы», квалификация «инженер», выдается диплом государственного образца и нагрудный знак об окончании образовательного учреждения МЧС России.</w:t>
      </w:r>
    </w:p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 xml:space="preserve">Выпускникам учебных заведений МЧС России трудоустройство гарантировано. </w:t>
      </w:r>
    </w:p>
    <w:p w:rsidR="007B65D4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  <w:r w:rsidRPr="00633CC3">
        <w:rPr>
          <w:rFonts w:ascii="Times New Roman" w:hAnsi="Times New Roman" w:cs="Times New Roman"/>
          <w:sz w:val="24"/>
          <w:szCs w:val="24"/>
        </w:rPr>
        <w:t>За консультациями по всем интересующим вопросам можно обращаться в ПСЧ-59 "ФГКУ 10 отряд ФПС по Новосибирской области" или в ОНДиПР по Купинскому и Чистоозерному районам УНДиПР Главного управления МЧС России по Новосибирской области по телефонам 8(383 58) 23-963</w:t>
      </w:r>
    </w:p>
    <w:p w:rsidR="007B65D4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1"/>
      </w:tblGrid>
      <w:tr w:rsidR="007B65D4" w:rsidRPr="00AE4D45">
        <w:tc>
          <w:tcPr>
            <w:tcW w:w="5778" w:type="dxa"/>
          </w:tcPr>
          <w:p w:rsidR="007B65D4" w:rsidRPr="00AE4D45" w:rsidRDefault="007B65D4" w:rsidP="00AE4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EF3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0pt;height:278.25pt">
                  <v:imagedata r:id="rId4" o:title=""/>
                </v:shape>
              </w:pict>
            </w:r>
          </w:p>
        </w:tc>
        <w:bookmarkStart w:id="0" w:name="_GoBack"/>
        <w:bookmarkEnd w:id="0"/>
      </w:tr>
      <w:tr w:rsidR="007B65D4" w:rsidRPr="00AE4D45">
        <w:tc>
          <w:tcPr>
            <w:tcW w:w="5778" w:type="dxa"/>
          </w:tcPr>
          <w:p w:rsidR="007B65D4" w:rsidRPr="00AE4D45" w:rsidRDefault="007B65D4" w:rsidP="00AE4D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EF3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style="width:341.25pt;height:127.5pt">
                  <v:imagedata r:id="rId5" o:title=""/>
                </v:shape>
              </w:pict>
            </w:r>
          </w:p>
        </w:tc>
      </w:tr>
    </w:tbl>
    <w:p w:rsidR="007B65D4" w:rsidRPr="00633CC3" w:rsidRDefault="007B65D4" w:rsidP="00633C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B65D4" w:rsidRPr="00633CC3" w:rsidSect="00633CC3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147"/>
    <w:rsid w:val="002C01E6"/>
    <w:rsid w:val="00454EF3"/>
    <w:rsid w:val="00477454"/>
    <w:rsid w:val="004C63DE"/>
    <w:rsid w:val="00633CC3"/>
    <w:rsid w:val="006941CE"/>
    <w:rsid w:val="007447C7"/>
    <w:rsid w:val="007B65D4"/>
    <w:rsid w:val="00813CA2"/>
    <w:rsid w:val="009B544D"/>
    <w:rsid w:val="00AE4D45"/>
    <w:rsid w:val="00AE6E20"/>
    <w:rsid w:val="00E158A2"/>
    <w:rsid w:val="00E90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44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AE4D4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465</Words>
  <Characters>2652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Нечитайло</cp:lastModifiedBy>
  <cp:revision>9</cp:revision>
  <dcterms:created xsi:type="dcterms:W3CDTF">2017-02-08T03:30:00Z</dcterms:created>
  <dcterms:modified xsi:type="dcterms:W3CDTF">2017-02-13T05:49:00Z</dcterms:modified>
</cp:coreProperties>
</file>