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627" w:rsidRPr="005073CC" w:rsidRDefault="00607627" w:rsidP="00CC0A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073CC">
        <w:rPr>
          <w:rFonts w:ascii="Times New Roman" w:hAnsi="Times New Roman" w:cs="Times New Roman"/>
          <w:b/>
          <w:bCs/>
          <w:sz w:val="32"/>
          <w:szCs w:val="32"/>
        </w:rPr>
        <w:t>Бесконтактные технологии в помощь от Росреестра</w:t>
      </w:r>
    </w:p>
    <w:p w:rsidR="00607627" w:rsidRPr="00A87646" w:rsidRDefault="00607627" w:rsidP="00CC0A0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07627" w:rsidRPr="005073CC" w:rsidRDefault="00607627" w:rsidP="005073C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073CC">
        <w:rPr>
          <w:rFonts w:ascii="Times New Roman" w:hAnsi="Times New Roman" w:cs="Times New Roman"/>
          <w:sz w:val="28"/>
          <w:szCs w:val="28"/>
        </w:rPr>
        <w:t>У каждого заявителя есть возможность и преимущество получения услуг такого ведомства как Росреестр в электронном виде.</w:t>
      </w:r>
    </w:p>
    <w:p w:rsidR="00607627" w:rsidRPr="005073CC" w:rsidRDefault="00607627" w:rsidP="005073C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073CC">
        <w:rPr>
          <w:rFonts w:ascii="Times New Roman" w:hAnsi="Times New Roman" w:cs="Times New Roman"/>
          <w:sz w:val="28"/>
          <w:szCs w:val="28"/>
        </w:rPr>
        <w:t>Ведомственный портал содержит десятки электронных сервисов. С помощью услуги в сфере государственной регистрации и кадастрового учета недвижимого имущества заявители могут получать данную услугу не только при личном посещении офисов приема-выдачи документов, но и в электронном виде.</w:t>
      </w:r>
    </w:p>
    <w:p w:rsidR="00607627" w:rsidRPr="005073CC" w:rsidRDefault="00607627" w:rsidP="005073C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073CC">
        <w:rPr>
          <w:rFonts w:ascii="Times New Roman" w:hAnsi="Times New Roman" w:cs="Times New Roman"/>
          <w:sz w:val="28"/>
          <w:szCs w:val="28"/>
        </w:rPr>
        <w:t>Внедрение Росреестром электронных сервисов является частью программы по переходу на бесконтактные технологии оказания услуг. Ряд сервисов на сайте Росреестра позволяет заявителю запросить разную информацию об объектах недвижимости, которая содержится в государственном реестре. Это и возможность получить выписку из Единого государственного реестра недвижимости (далее – ЕГРН) об основных характеристиках и зарегистрированных правах на объект недвижимости; о правах отдельного лица на имевшиеся (имеющиеся) у него объекты недвижимости; о переходе прав на объект недвижимости; о содержании правоустанавливающих документов; о кадастровой стоимости объекта недвижимости; получить кадастровый план территории из ЕГРН.</w:t>
      </w:r>
    </w:p>
    <w:p w:rsidR="00607627" w:rsidRPr="005073CC" w:rsidRDefault="00607627" w:rsidP="005073C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073CC">
        <w:rPr>
          <w:rFonts w:ascii="Times New Roman" w:hAnsi="Times New Roman" w:cs="Times New Roman"/>
          <w:sz w:val="28"/>
          <w:szCs w:val="28"/>
        </w:rPr>
        <w:t xml:space="preserve">Можно сдать документы на государственный кадастровый учет и государственную регистрацию прав и сделок с объектами недвижимости, как через многофункциональные центры, так и через Интернет посредством официального сайта Росреестра </w:t>
      </w:r>
      <w:hyperlink r:id="rId4" w:history="1">
        <w:r w:rsidRPr="005073CC">
          <w:rPr>
            <w:rStyle w:val="Hyperlink"/>
            <w:rFonts w:ascii="Times New Roman" w:hAnsi="Times New Roman" w:cs="Times New Roman"/>
            <w:sz w:val="28"/>
            <w:szCs w:val="28"/>
          </w:rPr>
          <w:t>www.rosreestr.ru</w:t>
        </w:r>
      </w:hyperlink>
      <w:r w:rsidRPr="005073CC">
        <w:rPr>
          <w:rFonts w:ascii="Times New Roman" w:hAnsi="Times New Roman" w:cs="Times New Roman"/>
          <w:sz w:val="28"/>
          <w:szCs w:val="28"/>
        </w:rPr>
        <w:t xml:space="preserve">. В этих целях заявителям необходимо на указанном сайте воспользоваться сервисами «Подать заявление на государственную регистрацию прав», «Подать заявление о   государственном кадастровом учете» или сервисом, который позволяет получать обе услуги одновременно. Пошаговое заполнение граф и окон, имеющихся на сервисах, делает процесс доступным и понятным. </w:t>
      </w:r>
    </w:p>
    <w:p w:rsidR="00607627" w:rsidRPr="005073CC" w:rsidRDefault="00607627" w:rsidP="005073C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073CC">
        <w:rPr>
          <w:rFonts w:ascii="Times New Roman" w:hAnsi="Times New Roman" w:cs="Times New Roman"/>
          <w:sz w:val="28"/>
          <w:szCs w:val="28"/>
        </w:rPr>
        <w:t>В использовании  гражданами и юридическими лицами «бесконтактных технологий» стоит обязательное условие - наличие усиленной квалифицированной электронной подписи, которая должна быть сертифицирована в соответствии с законодательством Российской Федерации и совместима со средствами электронной подписи, применяемыми органом, осуществляющим государственную регистрацию прав.</w:t>
      </w:r>
    </w:p>
    <w:p w:rsidR="00607627" w:rsidRPr="005073CC" w:rsidRDefault="00607627" w:rsidP="005073C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073CC">
        <w:rPr>
          <w:rFonts w:ascii="Times New Roman" w:hAnsi="Times New Roman" w:cs="Times New Roman"/>
          <w:sz w:val="28"/>
          <w:szCs w:val="28"/>
        </w:rPr>
        <w:t>При условии подачи заявления о государственной регистрации в электронном виде, рассчитывается государственная пошлина за государственную регистрацию прав на недвижимое имуще</w:t>
      </w:r>
      <w:r>
        <w:rPr>
          <w:rFonts w:ascii="Times New Roman" w:hAnsi="Times New Roman" w:cs="Times New Roman"/>
          <w:sz w:val="28"/>
          <w:szCs w:val="28"/>
        </w:rPr>
        <w:t>ство с учетом коэффициента 0,7.</w:t>
      </w:r>
      <w:r w:rsidRPr="005073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627" w:rsidRPr="005073CC" w:rsidRDefault="00607627" w:rsidP="005073C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073CC">
        <w:rPr>
          <w:rFonts w:ascii="Times New Roman" w:hAnsi="Times New Roman" w:cs="Times New Roman"/>
          <w:sz w:val="28"/>
          <w:szCs w:val="28"/>
        </w:rPr>
        <w:t>Получение услуг в электронном виде приносят пользователю официального сайта Росреестра реальную экономию времени, так как благодаря современным информационным технологиям заявители могут не терять время на визиты в офисы, многофункциональные центры, не нужно стоять в очереди, а обратиться за услугами Росреестра можно, сидя за своим компьютером.</w:t>
      </w:r>
    </w:p>
    <w:p w:rsidR="00607627" w:rsidRPr="005073CC" w:rsidRDefault="00607627" w:rsidP="005073CC">
      <w:pPr>
        <w:pStyle w:val="NormalWeb"/>
        <w:shd w:val="clear" w:color="auto" w:fill="FFFFFF"/>
        <w:spacing w:before="0" w:beforeAutospacing="0" w:after="0" w:afterAutospacing="0"/>
        <w:ind w:left="4956"/>
        <w:jc w:val="right"/>
      </w:pPr>
      <w:r>
        <w:t xml:space="preserve">Материал подготовлен </w:t>
      </w:r>
      <w:r w:rsidRPr="005073CC">
        <w:t>начальником</w:t>
      </w:r>
      <w:r>
        <w:t xml:space="preserve"> </w:t>
      </w:r>
      <w:r w:rsidRPr="005073CC">
        <w:t xml:space="preserve">межмуниципального Карасукского отдела </w:t>
      </w:r>
    </w:p>
    <w:p w:rsidR="00607627" w:rsidRPr="005073CC" w:rsidRDefault="00607627" w:rsidP="005073CC">
      <w:pPr>
        <w:pStyle w:val="NormalWeb"/>
        <w:shd w:val="clear" w:color="auto" w:fill="FFFFFF"/>
        <w:spacing w:before="0" w:beforeAutospacing="0" w:after="0" w:afterAutospacing="0"/>
        <w:jc w:val="right"/>
      </w:pPr>
      <w:r w:rsidRPr="005073CC">
        <w:t>Зоткиной Е.Г.</w:t>
      </w:r>
    </w:p>
    <w:p w:rsidR="00607627" w:rsidRDefault="00607627"/>
    <w:sectPr w:rsidR="00607627" w:rsidSect="005073CC">
      <w:pgSz w:w="11906" w:h="16838"/>
      <w:pgMar w:top="360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0A0A"/>
    <w:rsid w:val="00333CD9"/>
    <w:rsid w:val="005073CC"/>
    <w:rsid w:val="00607627"/>
    <w:rsid w:val="0074231F"/>
    <w:rsid w:val="00A87646"/>
    <w:rsid w:val="00CC0A0A"/>
    <w:rsid w:val="00CC2C47"/>
    <w:rsid w:val="00E973AC"/>
    <w:rsid w:val="00F96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3A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C0A0A"/>
    <w:rPr>
      <w:color w:val="0000FF"/>
      <w:u w:val="single"/>
    </w:rPr>
  </w:style>
  <w:style w:type="paragraph" w:styleId="NormalWeb">
    <w:name w:val="Normal (Web)"/>
    <w:basedOn w:val="Normal"/>
    <w:uiPriority w:val="99"/>
    <w:rsid w:val="00CC0A0A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reest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421</Words>
  <Characters>2400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dbadm</cp:lastModifiedBy>
  <cp:revision>4</cp:revision>
  <dcterms:created xsi:type="dcterms:W3CDTF">2019-04-15T07:01:00Z</dcterms:created>
  <dcterms:modified xsi:type="dcterms:W3CDTF">2019-04-17T09:48:00Z</dcterms:modified>
</cp:coreProperties>
</file>