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D13" w:rsidRPr="004B6D13" w:rsidRDefault="004B6D13" w:rsidP="004B6D13">
      <w:pPr>
        <w:jc w:val="center"/>
        <w:rPr>
          <w:b/>
        </w:rPr>
      </w:pPr>
      <w:r w:rsidRPr="004B6D13">
        <w:rPr>
          <w:b/>
          <w:noProof/>
        </w:rPr>
        <w:drawing>
          <wp:inline distT="0" distB="0" distL="0" distR="0">
            <wp:extent cx="333375" cy="408940"/>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33375" cy="408940"/>
                    </a:xfrm>
                    <a:prstGeom prst="rect">
                      <a:avLst/>
                    </a:prstGeom>
                    <a:noFill/>
                    <a:ln w="9525">
                      <a:noFill/>
                      <a:miter lim="800000"/>
                      <a:headEnd/>
                      <a:tailEnd/>
                    </a:ln>
                  </pic:spPr>
                </pic:pic>
              </a:graphicData>
            </a:graphic>
          </wp:inline>
        </w:drawing>
      </w:r>
    </w:p>
    <w:p w:rsidR="004B6D13" w:rsidRPr="004B6D13" w:rsidRDefault="004B6D13" w:rsidP="004B6D13">
      <w:pPr>
        <w:jc w:val="center"/>
        <w:rPr>
          <w:b/>
        </w:rPr>
      </w:pPr>
      <w:r w:rsidRPr="004B6D13">
        <w:rPr>
          <w:b/>
        </w:rPr>
        <w:t>СОВЕТ ДЕПУТАТОВ КУПИНСКОГО РАЙОНА</w:t>
      </w:r>
    </w:p>
    <w:p w:rsidR="004B6D13" w:rsidRPr="004B6D13" w:rsidRDefault="004B6D13" w:rsidP="004B6D13">
      <w:pPr>
        <w:tabs>
          <w:tab w:val="left" w:pos="2127"/>
        </w:tabs>
        <w:jc w:val="center"/>
        <w:rPr>
          <w:b/>
        </w:rPr>
      </w:pPr>
      <w:r w:rsidRPr="004B6D13">
        <w:rPr>
          <w:b/>
        </w:rPr>
        <w:t>НОВОСИБИРСКОЙ ОБЛАСТИ</w:t>
      </w:r>
    </w:p>
    <w:p w:rsidR="004B6D13" w:rsidRPr="004B6D13" w:rsidRDefault="004B6D13" w:rsidP="004B6D13">
      <w:pPr>
        <w:jc w:val="center"/>
        <w:rPr>
          <w:b/>
        </w:rPr>
      </w:pPr>
      <w:r w:rsidRPr="004B6D13">
        <w:rPr>
          <w:b/>
        </w:rPr>
        <w:t>ВТОРОГО СОЗЫВА</w:t>
      </w:r>
    </w:p>
    <w:p w:rsidR="004B6D13" w:rsidRPr="004B6D13" w:rsidRDefault="004B6D13" w:rsidP="004B6D13"/>
    <w:p w:rsidR="004B6D13" w:rsidRPr="004B6D13" w:rsidRDefault="004B6D13" w:rsidP="004B6D13">
      <w:pPr>
        <w:jc w:val="center"/>
        <w:rPr>
          <w:b/>
        </w:rPr>
      </w:pPr>
      <w:proofErr w:type="gramStart"/>
      <w:r w:rsidRPr="004B6D13">
        <w:rPr>
          <w:b/>
        </w:rPr>
        <w:t>Р</w:t>
      </w:r>
      <w:proofErr w:type="gramEnd"/>
      <w:r w:rsidRPr="004B6D13">
        <w:rPr>
          <w:b/>
        </w:rPr>
        <w:t xml:space="preserve"> Е Ш Е Н И Е</w:t>
      </w:r>
    </w:p>
    <w:p w:rsidR="004B6D13" w:rsidRPr="004B6D13" w:rsidRDefault="004B6D13" w:rsidP="004B6D13">
      <w:pPr>
        <w:jc w:val="center"/>
        <w:rPr>
          <w:b/>
        </w:rPr>
      </w:pPr>
      <w:r w:rsidRPr="004B6D13">
        <w:rPr>
          <w:b/>
        </w:rPr>
        <w:t>двадцать первой сессии</w:t>
      </w:r>
    </w:p>
    <w:p w:rsidR="004B6D13" w:rsidRPr="004B6D13" w:rsidRDefault="004B6D13" w:rsidP="004B6D13">
      <w:pPr>
        <w:rPr>
          <w:b/>
        </w:rPr>
      </w:pPr>
      <w:r w:rsidRPr="004B6D13">
        <w:rPr>
          <w:b/>
        </w:rPr>
        <w:t xml:space="preserve">10.04.2018                                                                                                         №168   </w:t>
      </w:r>
    </w:p>
    <w:p w:rsidR="004B6D13" w:rsidRPr="004B6D13" w:rsidRDefault="004B6D13" w:rsidP="004B6D13">
      <w:pPr>
        <w:jc w:val="center"/>
        <w:rPr>
          <w:b/>
        </w:rPr>
      </w:pPr>
      <w:r w:rsidRPr="004B6D13">
        <w:rPr>
          <w:b/>
        </w:rPr>
        <w:t>г. Купино</w:t>
      </w:r>
    </w:p>
    <w:p w:rsidR="004B6D13" w:rsidRPr="004B6D13" w:rsidRDefault="004B6D13" w:rsidP="004B6D13">
      <w:pPr>
        <w:jc w:val="center"/>
      </w:pPr>
    </w:p>
    <w:p w:rsidR="004B6D13" w:rsidRPr="004B6D13" w:rsidRDefault="004B6D13" w:rsidP="004B6D13">
      <w:r w:rsidRPr="004B6D13">
        <w:t xml:space="preserve">Об исполнении бюджета </w:t>
      </w:r>
      <w:proofErr w:type="spellStart"/>
      <w:r w:rsidRPr="004B6D13">
        <w:t>Купинского</w:t>
      </w:r>
      <w:proofErr w:type="spellEnd"/>
    </w:p>
    <w:p w:rsidR="004B6D13" w:rsidRPr="004B6D13" w:rsidRDefault="004B6D13" w:rsidP="004B6D13">
      <w:r w:rsidRPr="004B6D13">
        <w:t>района Новосибирской области</w:t>
      </w:r>
    </w:p>
    <w:p w:rsidR="004B6D13" w:rsidRPr="004B6D13" w:rsidRDefault="004B6D13" w:rsidP="004B6D13">
      <w:r w:rsidRPr="004B6D13">
        <w:t>за 2017 год</w:t>
      </w:r>
    </w:p>
    <w:p w:rsidR="004B6D13" w:rsidRPr="004B6D13" w:rsidRDefault="004B6D13" w:rsidP="004B6D13"/>
    <w:p w:rsidR="004B6D13" w:rsidRPr="004B6D13" w:rsidRDefault="004B6D13" w:rsidP="004B6D13">
      <w:r w:rsidRPr="004B6D13">
        <w:t xml:space="preserve">    </w:t>
      </w:r>
      <w:proofErr w:type="gramStart"/>
      <w:r w:rsidRPr="004B6D13">
        <w:t xml:space="preserve">В соответствии с Бюджетным кодексом Российской Федерации, Федеральным законом от 06.10.2003г. №131-ФЗ  «Об общих принципах организации местного самоуправления в Российской федерации», Положением о бюджетном процессе в </w:t>
      </w:r>
      <w:proofErr w:type="spellStart"/>
      <w:r w:rsidRPr="004B6D13">
        <w:t>Купинском</w:t>
      </w:r>
      <w:proofErr w:type="spellEnd"/>
      <w:r w:rsidRPr="004B6D13">
        <w:t xml:space="preserve"> районе Новосибирской области, утверждённым решением Совета депутатов </w:t>
      </w:r>
      <w:proofErr w:type="spellStart"/>
      <w:r w:rsidRPr="004B6D13">
        <w:t>Купинского</w:t>
      </w:r>
      <w:proofErr w:type="spellEnd"/>
      <w:r w:rsidRPr="004B6D13">
        <w:t xml:space="preserve"> района от 13.06.2017г. №113, руководствуясь Уставом </w:t>
      </w:r>
      <w:proofErr w:type="spellStart"/>
      <w:r w:rsidRPr="004B6D13">
        <w:t>Купинского</w:t>
      </w:r>
      <w:proofErr w:type="spellEnd"/>
      <w:r w:rsidRPr="004B6D13">
        <w:t xml:space="preserve"> района Новосибирской области, Совет депутатов </w:t>
      </w:r>
      <w:proofErr w:type="spellStart"/>
      <w:r w:rsidRPr="004B6D13">
        <w:t>Купинского</w:t>
      </w:r>
      <w:proofErr w:type="spellEnd"/>
      <w:r w:rsidRPr="004B6D13">
        <w:t xml:space="preserve"> района  Новосибирской области</w:t>
      </w:r>
      <w:proofErr w:type="gramEnd"/>
    </w:p>
    <w:p w:rsidR="004B6D13" w:rsidRPr="004B6D13" w:rsidRDefault="004B6D13" w:rsidP="004B6D13"/>
    <w:p w:rsidR="004B6D13" w:rsidRPr="004B6D13" w:rsidRDefault="004B6D13" w:rsidP="004B6D13">
      <w:r w:rsidRPr="004B6D13">
        <w:t>РЕШИЛ</w:t>
      </w:r>
      <w:r w:rsidRPr="004B6D13">
        <w:rPr>
          <w:lang w:val="en-US"/>
        </w:rPr>
        <w:t>:</w:t>
      </w:r>
    </w:p>
    <w:p w:rsidR="004B6D13" w:rsidRPr="004B6D13" w:rsidRDefault="004B6D13" w:rsidP="004B6D13"/>
    <w:p w:rsidR="004B6D13" w:rsidRPr="004B6D13" w:rsidRDefault="004B6D13" w:rsidP="004B6D13">
      <w:pPr>
        <w:numPr>
          <w:ilvl w:val="0"/>
          <w:numId w:val="38"/>
        </w:numPr>
        <w:suppressLineNumbers w:val="0"/>
      </w:pPr>
      <w:r w:rsidRPr="004B6D13">
        <w:t xml:space="preserve">Утвердить отчёт об исполнении бюджета </w:t>
      </w:r>
      <w:proofErr w:type="spellStart"/>
      <w:r w:rsidRPr="004B6D13">
        <w:t>Купинского</w:t>
      </w:r>
      <w:proofErr w:type="spellEnd"/>
      <w:r w:rsidRPr="004B6D13">
        <w:t xml:space="preserve"> района Новосибирской области за 2017 год.</w:t>
      </w:r>
    </w:p>
    <w:p w:rsidR="004B6D13" w:rsidRPr="004B6D13" w:rsidRDefault="004B6D13" w:rsidP="004B6D13">
      <w:pPr>
        <w:numPr>
          <w:ilvl w:val="0"/>
          <w:numId w:val="38"/>
        </w:numPr>
        <w:suppressLineNumbers w:val="0"/>
      </w:pPr>
      <w:r w:rsidRPr="004B6D13">
        <w:t>Настоящее решение вступает в силу со дня его официального опубликования.</w:t>
      </w:r>
    </w:p>
    <w:p w:rsidR="004B6D13" w:rsidRPr="004B6D13" w:rsidRDefault="004B6D13" w:rsidP="004B6D13"/>
    <w:p w:rsidR="004B6D13" w:rsidRPr="004B6D13" w:rsidRDefault="004B6D13" w:rsidP="004B6D13"/>
    <w:p w:rsidR="004B6D13" w:rsidRPr="004B6D13" w:rsidRDefault="004B6D13" w:rsidP="004B6D13">
      <w:r w:rsidRPr="004B6D13">
        <w:t xml:space="preserve">И.о. Главы </w:t>
      </w:r>
      <w:proofErr w:type="spellStart"/>
      <w:r w:rsidRPr="004B6D13">
        <w:t>Купинского</w:t>
      </w:r>
      <w:proofErr w:type="spellEnd"/>
      <w:r w:rsidRPr="004B6D13">
        <w:t xml:space="preserve"> района                    Председатель Совета депутатов</w:t>
      </w:r>
    </w:p>
    <w:p w:rsidR="004B6D13" w:rsidRPr="004B6D13" w:rsidRDefault="004B6D13" w:rsidP="004B6D13">
      <w:r w:rsidRPr="004B6D13">
        <w:t xml:space="preserve">Новосибирской области                                </w:t>
      </w:r>
      <w:proofErr w:type="spellStart"/>
      <w:r w:rsidRPr="004B6D13">
        <w:t>Купинского</w:t>
      </w:r>
      <w:proofErr w:type="spellEnd"/>
      <w:r w:rsidRPr="004B6D13">
        <w:t xml:space="preserve"> района</w:t>
      </w:r>
    </w:p>
    <w:p w:rsidR="004B6D13" w:rsidRPr="004B6D13" w:rsidRDefault="004B6D13" w:rsidP="004B6D13">
      <w:r w:rsidRPr="004B6D13">
        <w:t xml:space="preserve">                                                                         Новосибирской области</w:t>
      </w:r>
    </w:p>
    <w:p w:rsidR="004B6D13" w:rsidRPr="004B6D13" w:rsidRDefault="004B6D13" w:rsidP="004B6D13"/>
    <w:p w:rsidR="004B6D13" w:rsidRPr="004B6D13" w:rsidRDefault="004B6D13" w:rsidP="004B6D13">
      <w:r w:rsidRPr="004B6D13">
        <w:t xml:space="preserve">                                </w:t>
      </w:r>
      <w:proofErr w:type="spellStart"/>
      <w:r w:rsidRPr="004B6D13">
        <w:t>А.А.Воличенко</w:t>
      </w:r>
      <w:proofErr w:type="spellEnd"/>
      <w:r w:rsidRPr="004B6D13">
        <w:t xml:space="preserve">                                                 Н.В.Сорокина</w:t>
      </w:r>
    </w:p>
    <w:p w:rsidR="004B6D13" w:rsidRPr="004B6D13" w:rsidRDefault="004B6D13" w:rsidP="004B6D13">
      <w:pPr>
        <w:jc w:val="center"/>
      </w:pPr>
    </w:p>
    <w:p w:rsidR="004B6D13" w:rsidRPr="004B6D13" w:rsidRDefault="004B6D13" w:rsidP="004B6D13">
      <w:pPr>
        <w:jc w:val="center"/>
        <w:rPr>
          <w:b/>
        </w:rPr>
      </w:pPr>
    </w:p>
    <w:p w:rsidR="004B6D13" w:rsidRPr="004B6D13" w:rsidRDefault="004B6D13" w:rsidP="004B6D13">
      <w:pPr>
        <w:jc w:val="center"/>
        <w:rPr>
          <w:b/>
        </w:rPr>
      </w:pPr>
    </w:p>
    <w:p w:rsidR="004B6D13" w:rsidRPr="004B6D13" w:rsidRDefault="004B6D13" w:rsidP="004B6D13">
      <w:pPr>
        <w:jc w:val="center"/>
        <w:rPr>
          <w:b/>
        </w:rPr>
      </w:pPr>
    </w:p>
    <w:p w:rsidR="004B6D13" w:rsidRPr="004B6D13" w:rsidRDefault="004B6D13" w:rsidP="004B6D13">
      <w:pPr>
        <w:jc w:val="center"/>
        <w:rPr>
          <w:b/>
        </w:rPr>
      </w:pPr>
    </w:p>
    <w:p w:rsidR="004B6D13" w:rsidRPr="004B6D13" w:rsidRDefault="004B6D13" w:rsidP="004B6D13">
      <w:pPr>
        <w:jc w:val="center"/>
        <w:rPr>
          <w:b/>
        </w:rPr>
      </w:pPr>
    </w:p>
    <w:p w:rsidR="004B6D13" w:rsidRPr="004B6D13" w:rsidRDefault="004B6D13" w:rsidP="004B6D13">
      <w:pPr>
        <w:jc w:val="center"/>
        <w:rPr>
          <w:b/>
        </w:rPr>
      </w:pPr>
    </w:p>
    <w:p w:rsidR="004B6D13" w:rsidRPr="004B6D13" w:rsidRDefault="004B6D13" w:rsidP="004B6D13">
      <w:pPr>
        <w:jc w:val="center"/>
        <w:rPr>
          <w:b/>
        </w:rPr>
      </w:pPr>
    </w:p>
    <w:tbl>
      <w:tblPr>
        <w:tblW w:w="0" w:type="auto"/>
        <w:tblLook w:val="04A0"/>
      </w:tblPr>
      <w:tblGrid>
        <w:gridCol w:w="1707"/>
        <w:gridCol w:w="7632"/>
        <w:gridCol w:w="232"/>
      </w:tblGrid>
      <w:tr w:rsidR="004B6D13" w:rsidRPr="004B6D13" w:rsidTr="004B6D13">
        <w:trPr>
          <w:trHeight w:val="270"/>
        </w:trPr>
        <w:tc>
          <w:tcPr>
            <w:tcW w:w="0" w:type="auto"/>
            <w:gridSpan w:val="2"/>
            <w:noWrap/>
            <w:vAlign w:val="bottom"/>
            <w:hideMark/>
          </w:tcPr>
          <w:p w:rsidR="004B6D13" w:rsidRPr="004B6D13" w:rsidRDefault="004B6D13" w:rsidP="004B6D13">
            <w:pPr>
              <w:tabs>
                <w:tab w:val="left" w:pos="6960"/>
              </w:tabs>
              <w:ind w:firstLine="709"/>
              <w:jc w:val="center"/>
              <w:outlineLvl w:val="0"/>
              <w:rPr>
                <w:b/>
              </w:rPr>
            </w:pPr>
            <w:r w:rsidRPr="004B6D13">
              <w:rPr>
                <w:b/>
              </w:rPr>
              <w:lastRenderedPageBreak/>
              <w:t>Пояснительная записка</w:t>
            </w:r>
          </w:p>
          <w:p w:rsidR="004B6D13" w:rsidRPr="004B6D13" w:rsidRDefault="004B6D13" w:rsidP="004B6D13">
            <w:pPr>
              <w:jc w:val="center"/>
              <w:rPr>
                <w:b/>
              </w:rPr>
            </w:pPr>
            <w:r w:rsidRPr="004B6D13">
              <w:rPr>
                <w:b/>
              </w:rPr>
              <w:t xml:space="preserve">по исполнению доходной части бюджета </w:t>
            </w:r>
            <w:proofErr w:type="spellStart"/>
            <w:r w:rsidRPr="004B6D13">
              <w:rPr>
                <w:b/>
              </w:rPr>
              <w:t>Купинского</w:t>
            </w:r>
            <w:proofErr w:type="spellEnd"/>
            <w:r w:rsidRPr="004B6D13">
              <w:rPr>
                <w:b/>
              </w:rPr>
              <w:t xml:space="preserve"> района за 2017 год.</w:t>
            </w:r>
          </w:p>
          <w:p w:rsidR="004B6D13" w:rsidRPr="004B6D13" w:rsidRDefault="004B6D13" w:rsidP="004B6D13">
            <w:pPr>
              <w:jc w:val="center"/>
              <w:rPr>
                <w:b/>
              </w:rPr>
            </w:pPr>
          </w:p>
          <w:p w:rsidR="004B6D13" w:rsidRPr="004B6D13" w:rsidRDefault="004B6D13" w:rsidP="004B6D13">
            <w:r w:rsidRPr="004B6D13">
              <w:t xml:space="preserve">  Исполнение бюджета </w:t>
            </w:r>
            <w:proofErr w:type="spellStart"/>
            <w:r w:rsidRPr="004B6D13">
              <w:t>Купинского</w:t>
            </w:r>
            <w:proofErr w:type="spellEnd"/>
            <w:r w:rsidRPr="004B6D13">
              <w:t xml:space="preserve"> района по собственным доходам представлено в (табл.1) </w:t>
            </w:r>
          </w:p>
          <w:p w:rsidR="004B6D13" w:rsidRPr="004B6D13" w:rsidRDefault="004B6D13" w:rsidP="004B6D13"/>
          <w:p w:rsidR="004B6D13" w:rsidRPr="004B6D13" w:rsidRDefault="004B6D13" w:rsidP="004B6D13">
            <w:pPr>
              <w:jc w:val="center"/>
              <w:rPr>
                <w:b/>
              </w:rPr>
            </w:pPr>
            <w:r w:rsidRPr="004B6D13">
              <w:rPr>
                <w:b/>
              </w:rPr>
              <w:t xml:space="preserve">Исполнение бюджета </w:t>
            </w:r>
            <w:proofErr w:type="spellStart"/>
            <w:r w:rsidRPr="004B6D13">
              <w:rPr>
                <w:b/>
              </w:rPr>
              <w:t>Купинского</w:t>
            </w:r>
            <w:proofErr w:type="spellEnd"/>
            <w:r w:rsidRPr="004B6D13">
              <w:rPr>
                <w:b/>
              </w:rPr>
              <w:t xml:space="preserve"> района по собственным доходам</w:t>
            </w:r>
          </w:p>
          <w:p w:rsidR="004B6D13" w:rsidRPr="004B6D13" w:rsidRDefault="004B6D13" w:rsidP="004B6D13">
            <w:pPr>
              <w:jc w:val="right"/>
              <w:rPr>
                <w:b/>
              </w:rPr>
            </w:pPr>
            <w:r w:rsidRPr="004B6D13">
              <w:rPr>
                <w:b/>
              </w:rPr>
              <w:t>Табл. 1</w:t>
            </w:r>
          </w:p>
          <w:p w:rsidR="004B6D13" w:rsidRPr="004B6D13" w:rsidRDefault="004B6D13" w:rsidP="004B6D13">
            <w:pPr>
              <w:jc w:val="right"/>
            </w:pPr>
            <w:r w:rsidRPr="004B6D13">
              <w:t>Тыс</w:t>
            </w:r>
            <w:proofErr w:type="gramStart"/>
            <w:r w:rsidRPr="004B6D13">
              <w:t>.р</w:t>
            </w:r>
            <w:proofErr w:type="gramEnd"/>
            <w:r w:rsidRPr="004B6D13">
              <w:t>уб.</w:t>
            </w:r>
          </w:p>
          <w:tbl>
            <w:tblPr>
              <w:tblW w:w="10484" w:type="dxa"/>
              <w:tblLook w:val="04A0"/>
            </w:tblPr>
            <w:tblGrid>
              <w:gridCol w:w="1340"/>
              <w:gridCol w:w="887"/>
              <w:gridCol w:w="887"/>
              <w:gridCol w:w="887"/>
              <w:gridCol w:w="1308"/>
              <w:gridCol w:w="1243"/>
              <w:gridCol w:w="1308"/>
              <w:gridCol w:w="1243"/>
            </w:tblGrid>
            <w:tr w:rsidR="004B6D13" w:rsidRPr="004B6D13" w:rsidTr="004B6D13">
              <w:trPr>
                <w:trHeight w:val="1545"/>
              </w:trPr>
              <w:tc>
                <w:tcPr>
                  <w:tcW w:w="1468"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4B6D13" w:rsidRPr="004B6D13" w:rsidRDefault="004B6D13" w:rsidP="004B6D13">
                  <w:pPr>
                    <w:jc w:val="center"/>
                    <w:rPr>
                      <w:szCs w:val="22"/>
                    </w:rPr>
                  </w:pPr>
                  <w:r w:rsidRPr="004B6D13">
                    <w:rPr>
                      <w:szCs w:val="22"/>
                    </w:rPr>
                    <w:t>Вид доходов</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Cs w:val="22"/>
                    </w:rPr>
                  </w:pPr>
                  <w:r w:rsidRPr="004B6D13">
                    <w:rPr>
                      <w:szCs w:val="22"/>
                    </w:rPr>
                    <w:t>Факт 2016 года</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Cs w:val="22"/>
                    </w:rPr>
                  </w:pPr>
                  <w:r w:rsidRPr="004B6D13">
                    <w:rPr>
                      <w:szCs w:val="22"/>
                    </w:rPr>
                    <w:t>План 2017 года</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Cs w:val="22"/>
                    </w:rPr>
                  </w:pPr>
                  <w:r w:rsidRPr="004B6D13">
                    <w:rPr>
                      <w:szCs w:val="22"/>
                    </w:rPr>
                    <w:t>Факт 2017 года</w:t>
                  </w:r>
                </w:p>
              </w:tc>
              <w:tc>
                <w:tcPr>
                  <w:tcW w:w="1432"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Cs w:val="22"/>
                    </w:rPr>
                  </w:pPr>
                  <w:r w:rsidRPr="004B6D13">
                    <w:rPr>
                      <w:szCs w:val="22"/>
                    </w:rPr>
                    <w:t xml:space="preserve">Сравнение факта 2016 года с фактом 2017 года в натуральном выражении </w:t>
                  </w:r>
                </w:p>
              </w:tc>
              <w:tc>
                <w:tcPr>
                  <w:tcW w:w="1336"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Cs w:val="22"/>
                    </w:rPr>
                  </w:pPr>
                  <w:r w:rsidRPr="004B6D13">
                    <w:rPr>
                      <w:szCs w:val="22"/>
                    </w:rPr>
                    <w:t xml:space="preserve">Сравнение факта 2016 года с фактом 2017 года в процентном выражении </w:t>
                  </w:r>
                </w:p>
              </w:tc>
              <w:tc>
                <w:tcPr>
                  <w:tcW w:w="1432"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Cs w:val="22"/>
                    </w:rPr>
                  </w:pPr>
                  <w:r w:rsidRPr="004B6D13">
                    <w:rPr>
                      <w:szCs w:val="22"/>
                    </w:rPr>
                    <w:t xml:space="preserve">Сравнение плана 2017 года с фактом 2017 года в натуральном выражении </w:t>
                  </w:r>
                </w:p>
              </w:tc>
              <w:tc>
                <w:tcPr>
                  <w:tcW w:w="1336" w:type="dxa"/>
                  <w:tcBorders>
                    <w:top w:val="single" w:sz="8" w:space="0" w:color="auto"/>
                    <w:left w:val="nil"/>
                    <w:bottom w:val="single" w:sz="4" w:space="0" w:color="auto"/>
                    <w:right w:val="single" w:sz="8" w:space="0" w:color="auto"/>
                  </w:tcBorders>
                  <w:shd w:val="clear" w:color="auto" w:fill="auto"/>
                  <w:vAlign w:val="center"/>
                  <w:hideMark/>
                </w:tcPr>
                <w:p w:rsidR="004B6D13" w:rsidRPr="004B6D13" w:rsidRDefault="004B6D13" w:rsidP="004B6D13">
                  <w:pPr>
                    <w:jc w:val="center"/>
                    <w:rPr>
                      <w:szCs w:val="22"/>
                    </w:rPr>
                  </w:pPr>
                  <w:r w:rsidRPr="004B6D13">
                    <w:rPr>
                      <w:szCs w:val="22"/>
                    </w:rPr>
                    <w:t xml:space="preserve">Сравнение плана 2017 года с фактом 2017 года в процентном выражении </w:t>
                  </w:r>
                </w:p>
              </w:tc>
            </w:tr>
            <w:tr w:rsidR="004B6D13" w:rsidRPr="004B6D13" w:rsidTr="004B6D13">
              <w:trPr>
                <w:trHeight w:val="465"/>
              </w:trPr>
              <w:tc>
                <w:tcPr>
                  <w:tcW w:w="1468" w:type="dxa"/>
                  <w:tcBorders>
                    <w:top w:val="nil"/>
                    <w:left w:val="single" w:sz="8" w:space="0" w:color="auto"/>
                    <w:bottom w:val="single" w:sz="4" w:space="0" w:color="auto"/>
                    <w:right w:val="single" w:sz="4" w:space="0" w:color="auto"/>
                  </w:tcBorders>
                  <w:shd w:val="clear" w:color="auto" w:fill="auto"/>
                  <w:vAlign w:val="center"/>
                  <w:hideMark/>
                </w:tcPr>
                <w:p w:rsidR="004B6D13" w:rsidRPr="004B6D13" w:rsidRDefault="004B6D13" w:rsidP="004B6D13">
                  <w:pPr>
                    <w:rPr>
                      <w:szCs w:val="22"/>
                    </w:rPr>
                  </w:pPr>
                  <w:r w:rsidRPr="004B6D13">
                    <w:rPr>
                      <w:szCs w:val="22"/>
                    </w:rPr>
                    <w:t>Налоговые доходы</w:t>
                  </w:r>
                </w:p>
              </w:tc>
              <w:tc>
                <w:tcPr>
                  <w:tcW w:w="11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szCs w:val="22"/>
                    </w:rPr>
                  </w:pPr>
                  <w:r w:rsidRPr="004B6D13">
                    <w:rPr>
                      <w:szCs w:val="22"/>
                    </w:rPr>
                    <w:t xml:space="preserve">59 369,9  </w:t>
                  </w:r>
                </w:p>
              </w:tc>
              <w:tc>
                <w:tcPr>
                  <w:tcW w:w="11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szCs w:val="22"/>
                    </w:rPr>
                  </w:pPr>
                  <w:r w:rsidRPr="004B6D13">
                    <w:rPr>
                      <w:szCs w:val="22"/>
                    </w:rPr>
                    <w:t xml:space="preserve">93 033,8  </w:t>
                  </w:r>
                </w:p>
              </w:tc>
              <w:tc>
                <w:tcPr>
                  <w:tcW w:w="11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szCs w:val="22"/>
                    </w:rPr>
                  </w:pPr>
                  <w:r w:rsidRPr="004B6D13">
                    <w:rPr>
                      <w:szCs w:val="22"/>
                    </w:rPr>
                    <w:t xml:space="preserve">92 661,5  </w:t>
                  </w:r>
                </w:p>
              </w:tc>
              <w:tc>
                <w:tcPr>
                  <w:tcW w:w="143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szCs w:val="22"/>
                    </w:rPr>
                  </w:pPr>
                  <w:r w:rsidRPr="004B6D13">
                    <w:rPr>
                      <w:szCs w:val="22"/>
                    </w:rPr>
                    <w:t xml:space="preserve">33 291,6  </w:t>
                  </w:r>
                </w:p>
              </w:tc>
              <w:tc>
                <w:tcPr>
                  <w:tcW w:w="1336"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szCs w:val="22"/>
                    </w:rPr>
                  </w:pPr>
                  <w:r w:rsidRPr="004B6D13">
                    <w:rPr>
                      <w:szCs w:val="22"/>
                    </w:rPr>
                    <w:t xml:space="preserve">156,1  </w:t>
                  </w:r>
                </w:p>
              </w:tc>
              <w:tc>
                <w:tcPr>
                  <w:tcW w:w="143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szCs w:val="22"/>
                    </w:rPr>
                  </w:pPr>
                  <w:r w:rsidRPr="004B6D13">
                    <w:rPr>
                      <w:szCs w:val="22"/>
                    </w:rPr>
                    <w:t>-372,3</w:t>
                  </w:r>
                </w:p>
              </w:tc>
              <w:tc>
                <w:tcPr>
                  <w:tcW w:w="1336"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rPr>
                      <w:szCs w:val="22"/>
                    </w:rPr>
                  </w:pPr>
                  <w:r w:rsidRPr="004B6D13">
                    <w:rPr>
                      <w:szCs w:val="22"/>
                    </w:rPr>
                    <w:t xml:space="preserve">99,6  </w:t>
                  </w:r>
                </w:p>
              </w:tc>
            </w:tr>
            <w:tr w:rsidR="004B6D13" w:rsidRPr="004B6D13" w:rsidTr="004B6D13">
              <w:trPr>
                <w:trHeight w:val="465"/>
              </w:trPr>
              <w:tc>
                <w:tcPr>
                  <w:tcW w:w="1468" w:type="dxa"/>
                  <w:tcBorders>
                    <w:top w:val="nil"/>
                    <w:left w:val="single" w:sz="8" w:space="0" w:color="auto"/>
                    <w:bottom w:val="single" w:sz="4" w:space="0" w:color="auto"/>
                    <w:right w:val="single" w:sz="4" w:space="0" w:color="auto"/>
                  </w:tcBorders>
                  <w:shd w:val="clear" w:color="auto" w:fill="auto"/>
                  <w:vAlign w:val="center"/>
                  <w:hideMark/>
                </w:tcPr>
                <w:p w:rsidR="004B6D13" w:rsidRPr="004B6D13" w:rsidRDefault="004B6D13" w:rsidP="004B6D13">
                  <w:pPr>
                    <w:rPr>
                      <w:szCs w:val="22"/>
                    </w:rPr>
                  </w:pPr>
                  <w:r w:rsidRPr="004B6D13">
                    <w:rPr>
                      <w:szCs w:val="22"/>
                    </w:rPr>
                    <w:t>Неналоговые доходы</w:t>
                  </w:r>
                </w:p>
              </w:tc>
              <w:tc>
                <w:tcPr>
                  <w:tcW w:w="116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szCs w:val="22"/>
                    </w:rPr>
                  </w:pPr>
                  <w:r w:rsidRPr="004B6D13">
                    <w:rPr>
                      <w:szCs w:val="22"/>
                    </w:rPr>
                    <w:t xml:space="preserve">26 754,9  </w:t>
                  </w:r>
                </w:p>
              </w:tc>
              <w:tc>
                <w:tcPr>
                  <w:tcW w:w="11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szCs w:val="22"/>
                    </w:rPr>
                  </w:pPr>
                  <w:r w:rsidRPr="004B6D13">
                    <w:rPr>
                      <w:szCs w:val="22"/>
                    </w:rPr>
                    <w:t xml:space="preserve">27 483,6  </w:t>
                  </w:r>
                </w:p>
              </w:tc>
              <w:tc>
                <w:tcPr>
                  <w:tcW w:w="116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szCs w:val="22"/>
                    </w:rPr>
                  </w:pPr>
                  <w:r w:rsidRPr="004B6D13">
                    <w:rPr>
                      <w:szCs w:val="22"/>
                    </w:rPr>
                    <w:t xml:space="preserve">27 325,9  </w:t>
                  </w:r>
                </w:p>
              </w:tc>
              <w:tc>
                <w:tcPr>
                  <w:tcW w:w="143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szCs w:val="22"/>
                    </w:rPr>
                  </w:pPr>
                  <w:r w:rsidRPr="004B6D13">
                    <w:rPr>
                      <w:szCs w:val="22"/>
                    </w:rPr>
                    <w:t xml:space="preserve">571,0  </w:t>
                  </w:r>
                </w:p>
              </w:tc>
              <w:tc>
                <w:tcPr>
                  <w:tcW w:w="1336"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szCs w:val="22"/>
                    </w:rPr>
                  </w:pPr>
                  <w:r w:rsidRPr="004B6D13">
                    <w:rPr>
                      <w:szCs w:val="22"/>
                    </w:rPr>
                    <w:t xml:space="preserve">102,1  </w:t>
                  </w:r>
                </w:p>
              </w:tc>
              <w:tc>
                <w:tcPr>
                  <w:tcW w:w="143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szCs w:val="22"/>
                    </w:rPr>
                  </w:pPr>
                  <w:r w:rsidRPr="004B6D13">
                    <w:rPr>
                      <w:szCs w:val="22"/>
                    </w:rPr>
                    <w:t>-157,7</w:t>
                  </w:r>
                </w:p>
              </w:tc>
              <w:tc>
                <w:tcPr>
                  <w:tcW w:w="1336"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rPr>
                      <w:szCs w:val="22"/>
                    </w:rPr>
                  </w:pPr>
                  <w:r w:rsidRPr="004B6D13">
                    <w:rPr>
                      <w:szCs w:val="22"/>
                    </w:rPr>
                    <w:t xml:space="preserve">99,4  </w:t>
                  </w:r>
                </w:p>
              </w:tc>
            </w:tr>
            <w:tr w:rsidR="004B6D13" w:rsidRPr="004B6D13" w:rsidTr="004B6D13">
              <w:trPr>
                <w:trHeight w:val="465"/>
              </w:trPr>
              <w:tc>
                <w:tcPr>
                  <w:tcW w:w="1468" w:type="dxa"/>
                  <w:tcBorders>
                    <w:top w:val="nil"/>
                    <w:left w:val="single" w:sz="8" w:space="0" w:color="auto"/>
                    <w:bottom w:val="single" w:sz="8" w:space="0" w:color="auto"/>
                    <w:right w:val="single" w:sz="4" w:space="0" w:color="auto"/>
                  </w:tcBorders>
                  <w:shd w:val="clear" w:color="auto" w:fill="auto"/>
                  <w:vAlign w:val="center"/>
                  <w:hideMark/>
                </w:tcPr>
                <w:p w:rsidR="004B6D13" w:rsidRPr="004B6D13" w:rsidRDefault="004B6D13" w:rsidP="004B6D13">
                  <w:pPr>
                    <w:rPr>
                      <w:szCs w:val="22"/>
                    </w:rPr>
                  </w:pPr>
                  <w:r w:rsidRPr="004B6D13">
                    <w:rPr>
                      <w:szCs w:val="22"/>
                    </w:rPr>
                    <w:t>Всего собственных доходов</w:t>
                  </w:r>
                </w:p>
              </w:tc>
              <w:tc>
                <w:tcPr>
                  <w:tcW w:w="1160" w:type="dxa"/>
                  <w:tcBorders>
                    <w:top w:val="nil"/>
                    <w:left w:val="nil"/>
                    <w:bottom w:val="single" w:sz="8" w:space="0" w:color="auto"/>
                    <w:right w:val="single" w:sz="4" w:space="0" w:color="auto"/>
                  </w:tcBorders>
                  <w:shd w:val="clear" w:color="auto" w:fill="auto"/>
                  <w:noWrap/>
                  <w:vAlign w:val="center"/>
                  <w:hideMark/>
                </w:tcPr>
                <w:p w:rsidR="004B6D13" w:rsidRPr="004B6D13" w:rsidRDefault="004B6D13" w:rsidP="004B6D13">
                  <w:pPr>
                    <w:jc w:val="right"/>
                    <w:rPr>
                      <w:szCs w:val="22"/>
                    </w:rPr>
                  </w:pPr>
                  <w:r w:rsidRPr="004B6D13">
                    <w:rPr>
                      <w:szCs w:val="22"/>
                    </w:rPr>
                    <w:t xml:space="preserve">86 124,8  </w:t>
                  </w:r>
                </w:p>
              </w:tc>
              <w:tc>
                <w:tcPr>
                  <w:tcW w:w="1160" w:type="dxa"/>
                  <w:tcBorders>
                    <w:top w:val="nil"/>
                    <w:left w:val="nil"/>
                    <w:bottom w:val="single" w:sz="8" w:space="0" w:color="auto"/>
                    <w:right w:val="single" w:sz="4" w:space="0" w:color="auto"/>
                  </w:tcBorders>
                  <w:shd w:val="clear" w:color="auto" w:fill="auto"/>
                  <w:noWrap/>
                  <w:vAlign w:val="center"/>
                  <w:hideMark/>
                </w:tcPr>
                <w:p w:rsidR="004B6D13" w:rsidRPr="004B6D13" w:rsidRDefault="004B6D13" w:rsidP="004B6D13">
                  <w:pPr>
                    <w:jc w:val="right"/>
                    <w:rPr>
                      <w:szCs w:val="22"/>
                    </w:rPr>
                  </w:pPr>
                  <w:r w:rsidRPr="004B6D13">
                    <w:rPr>
                      <w:szCs w:val="22"/>
                    </w:rPr>
                    <w:t xml:space="preserve">120 517,4  </w:t>
                  </w:r>
                </w:p>
              </w:tc>
              <w:tc>
                <w:tcPr>
                  <w:tcW w:w="1160" w:type="dxa"/>
                  <w:tcBorders>
                    <w:top w:val="nil"/>
                    <w:left w:val="nil"/>
                    <w:bottom w:val="single" w:sz="8" w:space="0" w:color="auto"/>
                    <w:right w:val="single" w:sz="4" w:space="0" w:color="auto"/>
                  </w:tcBorders>
                  <w:shd w:val="clear" w:color="auto" w:fill="auto"/>
                  <w:noWrap/>
                  <w:vAlign w:val="center"/>
                  <w:hideMark/>
                </w:tcPr>
                <w:p w:rsidR="004B6D13" w:rsidRPr="004B6D13" w:rsidRDefault="004B6D13" w:rsidP="004B6D13">
                  <w:pPr>
                    <w:jc w:val="right"/>
                    <w:rPr>
                      <w:szCs w:val="22"/>
                    </w:rPr>
                  </w:pPr>
                  <w:r w:rsidRPr="004B6D13">
                    <w:rPr>
                      <w:szCs w:val="22"/>
                    </w:rPr>
                    <w:t xml:space="preserve">119 987,4  </w:t>
                  </w:r>
                </w:p>
              </w:tc>
              <w:tc>
                <w:tcPr>
                  <w:tcW w:w="1432" w:type="dxa"/>
                  <w:tcBorders>
                    <w:top w:val="nil"/>
                    <w:left w:val="nil"/>
                    <w:bottom w:val="single" w:sz="8" w:space="0" w:color="auto"/>
                    <w:right w:val="single" w:sz="4" w:space="0" w:color="auto"/>
                  </w:tcBorders>
                  <w:shd w:val="clear" w:color="auto" w:fill="auto"/>
                  <w:vAlign w:val="center"/>
                  <w:hideMark/>
                </w:tcPr>
                <w:p w:rsidR="004B6D13" w:rsidRPr="004B6D13" w:rsidRDefault="004B6D13" w:rsidP="004B6D13">
                  <w:pPr>
                    <w:jc w:val="right"/>
                    <w:rPr>
                      <w:szCs w:val="22"/>
                    </w:rPr>
                  </w:pPr>
                  <w:r w:rsidRPr="004B6D13">
                    <w:rPr>
                      <w:szCs w:val="22"/>
                    </w:rPr>
                    <w:t xml:space="preserve">33 862,6  </w:t>
                  </w:r>
                </w:p>
              </w:tc>
              <w:tc>
                <w:tcPr>
                  <w:tcW w:w="1336" w:type="dxa"/>
                  <w:tcBorders>
                    <w:top w:val="nil"/>
                    <w:left w:val="nil"/>
                    <w:bottom w:val="single" w:sz="8" w:space="0" w:color="auto"/>
                    <w:right w:val="single" w:sz="4" w:space="0" w:color="auto"/>
                  </w:tcBorders>
                  <w:shd w:val="clear" w:color="auto" w:fill="auto"/>
                  <w:vAlign w:val="center"/>
                  <w:hideMark/>
                </w:tcPr>
                <w:p w:rsidR="004B6D13" w:rsidRPr="004B6D13" w:rsidRDefault="004B6D13" w:rsidP="004B6D13">
                  <w:pPr>
                    <w:jc w:val="right"/>
                    <w:rPr>
                      <w:szCs w:val="22"/>
                    </w:rPr>
                  </w:pPr>
                  <w:r w:rsidRPr="004B6D13">
                    <w:rPr>
                      <w:szCs w:val="22"/>
                    </w:rPr>
                    <w:t xml:space="preserve">139,3  </w:t>
                  </w:r>
                </w:p>
              </w:tc>
              <w:tc>
                <w:tcPr>
                  <w:tcW w:w="1432" w:type="dxa"/>
                  <w:tcBorders>
                    <w:top w:val="nil"/>
                    <w:left w:val="nil"/>
                    <w:bottom w:val="single" w:sz="8" w:space="0" w:color="auto"/>
                    <w:right w:val="single" w:sz="4" w:space="0" w:color="auto"/>
                  </w:tcBorders>
                  <w:shd w:val="clear" w:color="auto" w:fill="auto"/>
                  <w:vAlign w:val="center"/>
                  <w:hideMark/>
                </w:tcPr>
                <w:p w:rsidR="004B6D13" w:rsidRPr="004B6D13" w:rsidRDefault="004B6D13" w:rsidP="004B6D13">
                  <w:pPr>
                    <w:jc w:val="right"/>
                    <w:rPr>
                      <w:szCs w:val="22"/>
                    </w:rPr>
                  </w:pPr>
                  <w:r w:rsidRPr="004B6D13">
                    <w:rPr>
                      <w:szCs w:val="22"/>
                    </w:rPr>
                    <w:t>-530,0</w:t>
                  </w:r>
                </w:p>
              </w:tc>
              <w:tc>
                <w:tcPr>
                  <w:tcW w:w="1336" w:type="dxa"/>
                  <w:tcBorders>
                    <w:top w:val="nil"/>
                    <w:left w:val="nil"/>
                    <w:bottom w:val="single" w:sz="8" w:space="0" w:color="auto"/>
                    <w:right w:val="single" w:sz="8" w:space="0" w:color="auto"/>
                  </w:tcBorders>
                  <w:shd w:val="clear" w:color="auto" w:fill="auto"/>
                  <w:vAlign w:val="center"/>
                  <w:hideMark/>
                </w:tcPr>
                <w:p w:rsidR="004B6D13" w:rsidRPr="004B6D13" w:rsidRDefault="004B6D13" w:rsidP="004B6D13">
                  <w:pPr>
                    <w:jc w:val="right"/>
                    <w:rPr>
                      <w:szCs w:val="22"/>
                    </w:rPr>
                  </w:pPr>
                  <w:r w:rsidRPr="004B6D13">
                    <w:rPr>
                      <w:szCs w:val="22"/>
                    </w:rPr>
                    <w:t xml:space="preserve">99,6  </w:t>
                  </w:r>
                </w:p>
              </w:tc>
            </w:tr>
          </w:tbl>
          <w:p w:rsidR="004B6D13" w:rsidRPr="004B6D13" w:rsidRDefault="004B6D13" w:rsidP="004B6D13"/>
          <w:p w:rsidR="004B6D13" w:rsidRPr="004B6D13" w:rsidRDefault="004B6D13" w:rsidP="004B6D13">
            <w:pPr>
              <w:ind w:firstLine="708"/>
            </w:pPr>
            <w:r w:rsidRPr="004B6D13">
              <w:t xml:space="preserve">Рассмотрим фактическое исполнение за 2017 год в сравнении с 2016 годом. Собственные доходы бюджета </w:t>
            </w:r>
            <w:proofErr w:type="spellStart"/>
            <w:r w:rsidRPr="004B6D13">
              <w:t>Купинского</w:t>
            </w:r>
            <w:proofErr w:type="spellEnd"/>
            <w:r w:rsidRPr="004B6D13">
              <w:t xml:space="preserve"> района (далее бюджета) за 2017 год увеличились по сравнению с 2016 годом на 33862,6 тыс. рублей или 39, %. </w:t>
            </w:r>
          </w:p>
          <w:p w:rsidR="004B6D13" w:rsidRPr="004B6D13" w:rsidRDefault="004B6D13" w:rsidP="004B6D13">
            <w:r w:rsidRPr="004B6D13">
              <w:t>Структура роста по видам доходов:</w:t>
            </w:r>
          </w:p>
          <w:p w:rsidR="004B6D13" w:rsidRPr="004B6D13" w:rsidRDefault="004B6D13" w:rsidP="004B6D13">
            <w:pPr>
              <w:numPr>
                <w:ilvl w:val="0"/>
                <w:numId w:val="40"/>
              </w:numPr>
              <w:suppressLineNumbers w:val="0"/>
            </w:pPr>
            <w:proofErr w:type="gramStart"/>
            <w:r w:rsidRPr="004B6D13">
              <w:t>Налоговые доходы за 2017 г. по сравнению с 2016 годом увеличились на 33291,6 тыс. руб. или 56,1 %. Рост налоговых доходов был отмечен увеличением поступлений по НДФЛ, за 2017 год в доходную часть бюджета поступило 77415,1 тыс. руб., за 2016 год по данному виду доходов поступления составили 42348,3 тыс. руб. Следует отметить, что произошел рост поступлений по единому сельскохозяйственному налогу и</w:t>
            </w:r>
            <w:proofErr w:type="gramEnd"/>
            <w:r w:rsidRPr="004B6D13">
              <w:t xml:space="preserve"> по прочим налогам и сборам. Более </w:t>
            </w:r>
            <w:r w:rsidRPr="004B6D13">
              <w:lastRenderedPageBreak/>
              <w:t>подробно причины роста и снижения поступлений, а так же их величина будут проанализированы при анализе соответствующих поступлений.</w:t>
            </w:r>
          </w:p>
          <w:p w:rsidR="004B6D13" w:rsidRPr="004B6D13" w:rsidRDefault="004B6D13" w:rsidP="004B6D13">
            <w:pPr>
              <w:numPr>
                <w:ilvl w:val="0"/>
                <w:numId w:val="40"/>
              </w:numPr>
              <w:suppressLineNumbers w:val="0"/>
            </w:pPr>
            <w:r w:rsidRPr="004B6D13">
              <w:t>Неналоговые доходы за 2017 г. по сравнению с 2016г. увеличились на 571,0 тыс</w:t>
            </w:r>
            <w:proofErr w:type="gramStart"/>
            <w:r w:rsidRPr="004B6D13">
              <w:t>.р</w:t>
            </w:r>
            <w:proofErr w:type="gramEnd"/>
            <w:r w:rsidRPr="004B6D13">
              <w:t>уб. или 2,1 %. Увеличение неналоговых доходов было отмечено по доходам от оказания платных услуг и компенсации затрат государства, по доходам от продажи имущества. Сокращение поступлений было отмечено по доходам от использования имущества, от платежей при пользовании природными ресурсами. По невыясненным платежам сумма составила -21,0 тыс. руб. Более подробно причины роста и снижения поступлений, а так же их величина будут проанализированы при анализе соответствующих поступлений.</w:t>
            </w:r>
          </w:p>
          <w:p w:rsidR="004B6D13" w:rsidRPr="004B6D13" w:rsidRDefault="004B6D13" w:rsidP="004B6D13"/>
          <w:p w:rsidR="004B6D13" w:rsidRPr="004B6D13" w:rsidRDefault="004B6D13" w:rsidP="004B6D13">
            <w:pPr>
              <w:ind w:firstLine="360"/>
            </w:pPr>
            <w:r w:rsidRPr="004B6D13">
              <w:t xml:space="preserve">Рассмотрим фактическое исполнение за 2017 год в сравнении с планом 2017 года. Исполнение плана по собственным доходам составило 99,6 % (план 2017 г. 120517,4  тыс. руб., факт 2017 г. 119987,4 тыс. руб.) </w:t>
            </w:r>
          </w:p>
          <w:p w:rsidR="004B6D13" w:rsidRPr="004B6D13" w:rsidRDefault="004B6D13" w:rsidP="004B6D13">
            <w:pPr>
              <w:ind w:firstLine="360"/>
            </w:pPr>
            <w:r w:rsidRPr="004B6D13">
              <w:t>Структура исполнения плана по видам доходов:</w:t>
            </w:r>
          </w:p>
          <w:p w:rsidR="004B6D13" w:rsidRPr="004B6D13" w:rsidRDefault="004B6D13" w:rsidP="004B6D13">
            <w:pPr>
              <w:numPr>
                <w:ilvl w:val="0"/>
                <w:numId w:val="41"/>
              </w:numPr>
              <w:suppressLineNumbers w:val="0"/>
            </w:pPr>
            <w:r w:rsidRPr="004B6D13">
              <w:t>План по налоговым доходам исполнен на 99,6 % (план 2017 г.93033,8 тыс. руб., факт 2017 года 92661,5 тыс. руб.).  Более подробно выполнение плана будет проанализировано при анализе в разрезе соответствующих поступлений.</w:t>
            </w:r>
          </w:p>
          <w:p w:rsidR="004B6D13" w:rsidRPr="004B6D13" w:rsidRDefault="004B6D13" w:rsidP="004B6D13">
            <w:pPr>
              <w:numPr>
                <w:ilvl w:val="0"/>
                <w:numId w:val="41"/>
              </w:numPr>
              <w:suppressLineNumbers w:val="0"/>
            </w:pPr>
            <w:r w:rsidRPr="004B6D13">
              <w:t>План по неналоговым доходам выполнен на 99,4 % (план 2017 г. 27483,6 тыс. руб., факт 2017 года 27325,9 тыс. руб.). По невыясненным платежам сумма составила –21,0 тыс. руб., более подробно выполнение плана будет проанализировано при анализе в разрезе соответствующих поступлений.</w:t>
            </w:r>
          </w:p>
          <w:p w:rsidR="004B6D13" w:rsidRPr="004B6D13" w:rsidRDefault="004B6D13" w:rsidP="004B6D13">
            <w:pPr>
              <w:jc w:val="center"/>
              <w:rPr>
                <w:b/>
              </w:rPr>
            </w:pPr>
          </w:p>
          <w:p w:rsidR="004B6D13" w:rsidRPr="004B6D13" w:rsidRDefault="004B6D13" w:rsidP="004B6D13">
            <w:pPr>
              <w:jc w:val="center"/>
              <w:rPr>
                <w:b/>
              </w:rPr>
            </w:pPr>
          </w:p>
          <w:p w:rsidR="004B6D13" w:rsidRPr="004B6D13" w:rsidRDefault="004B6D13" w:rsidP="004B6D13">
            <w:pPr>
              <w:jc w:val="center"/>
              <w:rPr>
                <w:b/>
              </w:rPr>
            </w:pPr>
          </w:p>
          <w:p w:rsidR="004B6D13" w:rsidRPr="004B6D13" w:rsidRDefault="004B6D13" w:rsidP="004B6D13">
            <w:pPr>
              <w:jc w:val="center"/>
              <w:rPr>
                <w:b/>
              </w:rPr>
            </w:pPr>
          </w:p>
          <w:p w:rsidR="004B6D13" w:rsidRPr="004B6D13" w:rsidRDefault="004B6D13" w:rsidP="004B6D13">
            <w:pPr>
              <w:jc w:val="center"/>
              <w:rPr>
                <w:b/>
              </w:rPr>
            </w:pPr>
            <w:r w:rsidRPr="004B6D13">
              <w:rPr>
                <w:b/>
              </w:rPr>
              <w:t>Анализ поступлений в разрезе источников.</w:t>
            </w:r>
          </w:p>
          <w:p w:rsidR="004B6D13" w:rsidRPr="004B6D13" w:rsidRDefault="004B6D13" w:rsidP="004B6D13">
            <w:pPr>
              <w:jc w:val="center"/>
              <w:rPr>
                <w:b/>
              </w:rPr>
            </w:pPr>
            <w:r w:rsidRPr="004B6D13">
              <w:rPr>
                <w:b/>
              </w:rPr>
              <w:t>Налоговые доходы</w:t>
            </w:r>
          </w:p>
          <w:p w:rsidR="004B6D13" w:rsidRPr="004B6D13" w:rsidRDefault="004B6D13" w:rsidP="004B6D13">
            <w:pPr>
              <w:jc w:val="center"/>
              <w:rPr>
                <w:b/>
              </w:rPr>
            </w:pPr>
          </w:p>
          <w:p w:rsidR="004B6D13" w:rsidRPr="004B6D13" w:rsidRDefault="004B6D13" w:rsidP="004B6D13">
            <w:pPr>
              <w:jc w:val="center"/>
              <w:rPr>
                <w:b/>
              </w:rPr>
            </w:pPr>
          </w:p>
          <w:p w:rsidR="004B6D13" w:rsidRPr="004B6D13" w:rsidRDefault="004B6D13" w:rsidP="004B6D13">
            <w:pPr>
              <w:jc w:val="center"/>
            </w:pPr>
            <w:r w:rsidRPr="004B6D13">
              <w:rPr>
                <w:b/>
              </w:rPr>
              <w:t>Налог на доходы физических лиц</w:t>
            </w:r>
            <w:r w:rsidRPr="004B6D13">
              <w:t>.</w:t>
            </w:r>
          </w:p>
          <w:p w:rsidR="004B6D13" w:rsidRPr="004B6D13" w:rsidRDefault="004B6D13" w:rsidP="004B6D13">
            <w:pPr>
              <w:jc w:val="center"/>
              <w:rPr>
                <w:b/>
              </w:rPr>
            </w:pPr>
            <w:r w:rsidRPr="004B6D13">
              <w:t xml:space="preserve">                                                                                                          </w:t>
            </w:r>
            <w:r w:rsidRPr="004B6D13">
              <w:rPr>
                <w:b/>
              </w:rPr>
              <w:t>Табл. 2</w:t>
            </w:r>
          </w:p>
          <w:p w:rsidR="004B6D13" w:rsidRPr="004B6D13" w:rsidRDefault="004B6D13" w:rsidP="004B6D13">
            <w:pPr>
              <w:jc w:val="center"/>
            </w:pPr>
            <w:r w:rsidRPr="004B6D13">
              <w:t xml:space="preserve">                                                                                                              Тыс. руб.</w:t>
            </w:r>
          </w:p>
          <w:tbl>
            <w:tblPr>
              <w:tblW w:w="8120" w:type="dxa"/>
              <w:tblInd w:w="93" w:type="dxa"/>
              <w:tblLook w:val="04A0"/>
            </w:tblPr>
            <w:tblGrid>
              <w:gridCol w:w="1150"/>
              <w:gridCol w:w="1128"/>
              <w:gridCol w:w="1150"/>
              <w:gridCol w:w="1189"/>
              <w:gridCol w:w="1157"/>
              <w:gridCol w:w="1189"/>
              <w:gridCol w:w="1157"/>
            </w:tblGrid>
            <w:tr w:rsidR="004B6D13" w:rsidRPr="004B6D13" w:rsidTr="004B6D13">
              <w:trPr>
                <w:trHeight w:val="1800"/>
              </w:trPr>
              <w:tc>
                <w:tcPr>
                  <w:tcW w:w="115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Факт   2016 года</w:t>
                  </w:r>
                </w:p>
              </w:tc>
              <w:tc>
                <w:tcPr>
                  <w:tcW w:w="1128"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План 2017 года</w:t>
                  </w:r>
                </w:p>
              </w:tc>
              <w:tc>
                <w:tcPr>
                  <w:tcW w:w="1150"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Факт 2017 года</w:t>
                  </w:r>
                </w:p>
              </w:tc>
              <w:tc>
                <w:tcPr>
                  <w:tcW w:w="1189"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факта 2016 года с фактом 2017 года в натуральном выражении </w:t>
                  </w:r>
                </w:p>
              </w:tc>
              <w:tc>
                <w:tcPr>
                  <w:tcW w:w="1157"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факта 2016 года с фактом 2017 года в процентном выражении </w:t>
                  </w:r>
                </w:p>
              </w:tc>
              <w:tc>
                <w:tcPr>
                  <w:tcW w:w="1189"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плана 2017 года с фактом 2017 года в натуральном выражении </w:t>
                  </w:r>
                </w:p>
              </w:tc>
              <w:tc>
                <w:tcPr>
                  <w:tcW w:w="1157" w:type="dxa"/>
                  <w:tcBorders>
                    <w:top w:val="single" w:sz="8" w:space="0" w:color="auto"/>
                    <w:left w:val="nil"/>
                    <w:bottom w:val="single" w:sz="4" w:space="0" w:color="auto"/>
                    <w:right w:val="single" w:sz="8"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плана 2017 года с фактом 2017 года в процентном выражении </w:t>
                  </w:r>
                </w:p>
              </w:tc>
            </w:tr>
            <w:tr w:rsidR="004B6D13" w:rsidRPr="004B6D13" w:rsidTr="004B6D13">
              <w:trPr>
                <w:trHeight w:val="270"/>
              </w:trPr>
              <w:tc>
                <w:tcPr>
                  <w:tcW w:w="1150" w:type="dxa"/>
                  <w:tcBorders>
                    <w:top w:val="nil"/>
                    <w:left w:val="single" w:sz="4" w:space="0" w:color="auto"/>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42 348,3  </w:t>
                  </w:r>
                </w:p>
              </w:tc>
              <w:tc>
                <w:tcPr>
                  <w:tcW w:w="1128"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74 978,5  </w:t>
                  </w:r>
                </w:p>
              </w:tc>
              <w:tc>
                <w:tcPr>
                  <w:tcW w:w="1150"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77 415,1  </w:t>
                  </w:r>
                </w:p>
              </w:tc>
              <w:tc>
                <w:tcPr>
                  <w:tcW w:w="1189"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35 066,8  </w:t>
                  </w:r>
                </w:p>
              </w:tc>
              <w:tc>
                <w:tcPr>
                  <w:tcW w:w="1157"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182,8  </w:t>
                  </w:r>
                </w:p>
              </w:tc>
              <w:tc>
                <w:tcPr>
                  <w:tcW w:w="1189"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2436,6</w:t>
                  </w:r>
                </w:p>
              </w:tc>
              <w:tc>
                <w:tcPr>
                  <w:tcW w:w="1157" w:type="dxa"/>
                  <w:tcBorders>
                    <w:top w:val="nil"/>
                    <w:left w:val="nil"/>
                    <w:bottom w:val="single" w:sz="8" w:space="0" w:color="auto"/>
                    <w:right w:val="single" w:sz="8"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103,2  </w:t>
                  </w:r>
                </w:p>
              </w:tc>
            </w:tr>
          </w:tbl>
          <w:p w:rsidR="004B6D13" w:rsidRPr="004B6D13" w:rsidRDefault="004B6D13" w:rsidP="004B6D13"/>
          <w:p w:rsidR="004B6D13" w:rsidRPr="004B6D13" w:rsidRDefault="004B6D13" w:rsidP="004B6D13">
            <w:r w:rsidRPr="004B6D13">
              <w:t>С 01.01.2017 года был введен дополнительный норматив отчислений, он составил 13,31%, а также рост произошел за счет разовых поступлений по результатам проверок налоговых органов.</w:t>
            </w:r>
          </w:p>
          <w:p w:rsidR="004B6D13" w:rsidRPr="004B6D13" w:rsidRDefault="004B6D13" w:rsidP="004B6D13"/>
          <w:p w:rsidR="004B6D13" w:rsidRPr="004B6D13" w:rsidRDefault="004B6D13" w:rsidP="004B6D13">
            <w:r w:rsidRPr="004B6D13">
              <w:t>Недоимка по НДФЛ на 01.01.2018 года составила 2468,54 тыс. руб., снижение с начала 2017 года-6988,23 тыс</w:t>
            </w:r>
            <w:proofErr w:type="gramStart"/>
            <w:r w:rsidRPr="004B6D13">
              <w:t>.р</w:t>
            </w:r>
            <w:proofErr w:type="gramEnd"/>
            <w:r w:rsidRPr="004B6D13">
              <w:t>уб. (на 01.01.2017 г.-9456,77 тыс.руб.). Недоимка образовалась по факту налоговых проверок. В районе ведется работа комиссий по вопросу своевременности уплаты НДФЛ и недопущения задолженности. На 01.01.2018г. объем урегулированной задолженности составил-6486,9 тыс</w:t>
            </w:r>
            <w:proofErr w:type="gramStart"/>
            <w:r w:rsidRPr="004B6D13">
              <w:t>.р</w:t>
            </w:r>
            <w:proofErr w:type="gramEnd"/>
            <w:r w:rsidRPr="004B6D13">
              <w:t>уб.</w:t>
            </w:r>
          </w:p>
          <w:p w:rsidR="004B6D13" w:rsidRPr="004B6D13" w:rsidRDefault="004B6D13" w:rsidP="004B6D13"/>
          <w:p w:rsidR="004B6D13" w:rsidRPr="004B6D13" w:rsidRDefault="004B6D13" w:rsidP="004B6D13">
            <w:r w:rsidRPr="004B6D13">
              <w:t>План 2017 года по НДФЛ выполнен на 103,2 % (план 2017 г. 74978,5тыс. руб., факт 2017 года 77415,1 тыс. руб.)</w:t>
            </w:r>
          </w:p>
          <w:p w:rsidR="004B6D13" w:rsidRPr="004B6D13" w:rsidRDefault="004B6D13" w:rsidP="004B6D13">
            <w:pPr>
              <w:jc w:val="center"/>
              <w:rPr>
                <w:b/>
              </w:rPr>
            </w:pPr>
          </w:p>
          <w:p w:rsidR="004B6D13" w:rsidRPr="004B6D13" w:rsidRDefault="004B6D13" w:rsidP="004B6D13">
            <w:pPr>
              <w:jc w:val="center"/>
              <w:rPr>
                <w:b/>
              </w:rPr>
            </w:pPr>
          </w:p>
          <w:p w:rsidR="004B6D13" w:rsidRPr="004B6D13" w:rsidRDefault="004B6D13" w:rsidP="004B6D13">
            <w:pPr>
              <w:jc w:val="center"/>
              <w:rPr>
                <w:b/>
              </w:rPr>
            </w:pPr>
            <w:r w:rsidRPr="004B6D13">
              <w:rPr>
                <w:b/>
              </w:rPr>
              <w:t>Акцизы</w:t>
            </w:r>
          </w:p>
          <w:p w:rsidR="004B6D13" w:rsidRPr="004B6D13" w:rsidRDefault="004B6D13" w:rsidP="004B6D13">
            <w:pPr>
              <w:jc w:val="center"/>
              <w:rPr>
                <w:b/>
              </w:rPr>
            </w:pPr>
            <w:r w:rsidRPr="004B6D13">
              <w:rPr>
                <w:b/>
              </w:rPr>
              <w:t xml:space="preserve">                                                                                                          Табл. 3</w:t>
            </w:r>
          </w:p>
          <w:p w:rsidR="004B6D13" w:rsidRPr="004B6D13" w:rsidRDefault="004B6D13" w:rsidP="004B6D13">
            <w:pPr>
              <w:jc w:val="center"/>
            </w:pPr>
            <w:r w:rsidRPr="004B6D13">
              <w:t xml:space="preserve">                                                                                                              Тыс. руб.</w:t>
            </w:r>
          </w:p>
          <w:tbl>
            <w:tblPr>
              <w:tblW w:w="8120" w:type="dxa"/>
              <w:tblInd w:w="93" w:type="dxa"/>
              <w:tblLook w:val="04A0"/>
            </w:tblPr>
            <w:tblGrid>
              <w:gridCol w:w="1150"/>
              <w:gridCol w:w="1128"/>
              <w:gridCol w:w="1150"/>
              <w:gridCol w:w="1189"/>
              <w:gridCol w:w="1157"/>
              <w:gridCol w:w="1189"/>
              <w:gridCol w:w="1157"/>
            </w:tblGrid>
            <w:tr w:rsidR="004B6D13" w:rsidRPr="004B6D13" w:rsidTr="004B6D13">
              <w:trPr>
                <w:trHeight w:val="1800"/>
              </w:trPr>
              <w:tc>
                <w:tcPr>
                  <w:tcW w:w="115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Факт   2016 года</w:t>
                  </w:r>
                </w:p>
              </w:tc>
              <w:tc>
                <w:tcPr>
                  <w:tcW w:w="1128"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План 2017 года</w:t>
                  </w:r>
                </w:p>
              </w:tc>
              <w:tc>
                <w:tcPr>
                  <w:tcW w:w="1150"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Факт 2017 года</w:t>
                  </w:r>
                </w:p>
              </w:tc>
              <w:tc>
                <w:tcPr>
                  <w:tcW w:w="1189"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факта 2016 года с фактом 2017 года в натуральном выражении </w:t>
                  </w:r>
                </w:p>
              </w:tc>
              <w:tc>
                <w:tcPr>
                  <w:tcW w:w="1157"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факта 2016 года с фактом 2017 года в процентном выражении </w:t>
                  </w:r>
                </w:p>
              </w:tc>
              <w:tc>
                <w:tcPr>
                  <w:tcW w:w="1189"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плана 2017 года с фактом 2017 года в натуральном выражении </w:t>
                  </w:r>
                </w:p>
              </w:tc>
              <w:tc>
                <w:tcPr>
                  <w:tcW w:w="1157" w:type="dxa"/>
                  <w:tcBorders>
                    <w:top w:val="single" w:sz="8" w:space="0" w:color="auto"/>
                    <w:left w:val="nil"/>
                    <w:bottom w:val="single" w:sz="4" w:space="0" w:color="auto"/>
                    <w:right w:val="single" w:sz="8"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плана 2017 года с фактом 2017 года в процентном выражении </w:t>
                  </w:r>
                </w:p>
              </w:tc>
            </w:tr>
            <w:tr w:rsidR="004B6D13" w:rsidRPr="004B6D13" w:rsidTr="004B6D13">
              <w:trPr>
                <w:trHeight w:val="270"/>
              </w:trPr>
              <w:tc>
                <w:tcPr>
                  <w:tcW w:w="1150" w:type="dxa"/>
                  <w:tcBorders>
                    <w:top w:val="nil"/>
                    <w:left w:val="single" w:sz="4" w:space="0" w:color="auto"/>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1 178,9  </w:t>
                  </w:r>
                </w:p>
              </w:tc>
              <w:tc>
                <w:tcPr>
                  <w:tcW w:w="1128"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659,9  </w:t>
                  </w:r>
                </w:p>
              </w:tc>
              <w:tc>
                <w:tcPr>
                  <w:tcW w:w="1150"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708,8  </w:t>
                  </w:r>
                </w:p>
              </w:tc>
              <w:tc>
                <w:tcPr>
                  <w:tcW w:w="1189"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-470,1  </w:t>
                  </w:r>
                </w:p>
              </w:tc>
              <w:tc>
                <w:tcPr>
                  <w:tcW w:w="1157"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60,1  </w:t>
                  </w:r>
                </w:p>
              </w:tc>
              <w:tc>
                <w:tcPr>
                  <w:tcW w:w="1189"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48,9</w:t>
                  </w:r>
                </w:p>
              </w:tc>
              <w:tc>
                <w:tcPr>
                  <w:tcW w:w="1157" w:type="dxa"/>
                  <w:tcBorders>
                    <w:top w:val="nil"/>
                    <w:left w:val="nil"/>
                    <w:bottom w:val="single" w:sz="8" w:space="0" w:color="auto"/>
                    <w:right w:val="single" w:sz="8"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107,4  </w:t>
                  </w:r>
                </w:p>
              </w:tc>
            </w:tr>
          </w:tbl>
          <w:p w:rsidR="004B6D13" w:rsidRPr="004B6D13" w:rsidRDefault="004B6D13" w:rsidP="004B6D13">
            <w:pPr>
              <w:jc w:val="center"/>
            </w:pPr>
          </w:p>
          <w:p w:rsidR="004B6D13" w:rsidRPr="004B6D13" w:rsidRDefault="004B6D13" w:rsidP="004B6D13">
            <w:pPr>
              <w:ind w:firstLine="708"/>
            </w:pPr>
            <w:r w:rsidRPr="004B6D13">
              <w:t>Доходы от уплаты акцизов, подлежащие зачислению в муниципальные бюджеты, перечисляются в соответствии с установленными нормативами распределения. Фактическое поступление по акцизам за 2017 г. по сравнению с 2016 годом уменьшилось на 470,1 тыс. руб., или на 39,9 %. Такое выполнение по акцизам, связано с уменьшением протяженности дорог общего пользования местного значения, находящихся в собственности муниципального района (после оформления документов), что также повлияло на норматив распределения.</w:t>
            </w: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r w:rsidRPr="004B6D13">
              <w:t>План 2017 года по акцизам выполнен на 107,4 % (план 2017 г. 659,9 тыс. руб., факт 2017 года 708,8 тыс. руб.)</w:t>
            </w: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jc w:val="center"/>
              <w:rPr>
                <w:b/>
              </w:rPr>
            </w:pPr>
          </w:p>
          <w:p w:rsidR="004B6D13" w:rsidRPr="004B6D13" w:rsidRDefault="004B6D13" w:rsidP="004B6D13">
            <w:pPr>
              <w:jc w:val="center"/>
              <w:rPr>
                <w:b/>
              </w:rPr>
            </w:pPr>
          </w:p>
          <w:p w:rsidR="004B6D13" w:rsidRPr="004B6D13" w:rsidRDefault="004B6D13" w:rsidP="004B6D13">
            <w:pPr>
              <w:jc w:val="center"/>
              <w:rPr>
                <w:b/>
              </w:rPr>
            </w:pPr>
          </w:p>
          <w:p w:rsidR="004B6D13" w:rsidRPr="004B6D13" w:rsidRDefault="004B6D13" w:rsidP="004B6D13">
            <w:pPr>
              <w:jc w:val="center"/>
              <w:rPr>
                <w:b/>
              </w:rPr>
            </w:pPr>
          </w:p>
          <w:p w:rsidR="004B6D13" w:rsidRPr="004B6D13" w:rsidRDefault="004B6D13" w:rsidP="004B6D13">
            <w:pPr>
              <w:jc w:val="center"/>
              <w:rPr>
                <w:b/>
              </w:rPr>
            </w:pPr>
            <w:r w:rsidRPr="004B6D13">
              <w:rPr>
                <w:b/>
              </w:rPr>
              <w:t>Единый налог на вменённый доход.</w:t>
            </w:r>
          </w:p>
          <w:p w:rsidR="004B6D13" w:rsidRPr="004B6D13" w:rsidRDefault="004B6D13" w:rsidP="004B6D13">
            <w:pPr>
              <w:jc w:val="center"/>
              <w:rPr>
                <w:b/>
              </w:rPr>
            </w:pPr>
            <w:r w:rsidRPr="004B6D13">
              <w:rPr>
                <w:b/>
              </w:rPr>
              <w:t xml:space="preserve">                                                                                                        Табл. 4</w:t>
            </w:r>
          </w:p>
          <w:p w:rsidR="004B6D13" w:rsidRPr="004B6D13" w:rsidRDefault="004B6D13" w:rsidP="004B6D13">
            <w:pPr>
              <w:jc w:val="center"/>
            </w:pPr>
            <w:r w:rsidRPr="004B6D13">
              <w:t xml:space="preserve">                                                                                                           Тыс. руб.</w:t>
            </w:r>
          </w:p>
          <w:tbl>
            <w:tblPr>
              <w:tblW w:w="8120" w:type="dxa"/>
              <w:tblInd w:w="93" w:type="dxa"/>
              <w:tblLook w:val="04A0"/>
            </w:tblPr>
            <w:tblGrid>
              <w:gridCol w:w="1150"/>
              <w:gridCol w:w="1128"/>
              <w:gridCol w:w="1150"/>
              <w:gridCol w:w="1189"/>
              <w:gridCol w:w="1157"/>
              <w:gridCol w:w="1189"/>
              <w:gridCol w:w="1157"/>
            </w:tblGrid>
            <w:tr w:rsidR="004B6D13" w:rsidRPr="004B6D13" w:rsidTr="004B6D13">
              <w:trPr>
                <w:trHeight w:val="1800"/>
              </w:trPr>
              <w:tc>
                <w:tcPr>
                  <w:tcW w:w="115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Факт   2016 года</w:t>
                  </w:r>
                </w:p>
              </w:tc>
              <w:tc>
                <w:tcPr>
                  <w:tcW w:w="1128"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План 2017 года</w:t>
                  </w:r>
                </w:p>
              </w:tc>
              <w:tc>
                <w:tcPr>
                  <w:tcW w:w="1150"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Факт 2017 года</w:t>
                  </w:r>
                </w:p>
              </w:tc>
              <w:tc>
                <w:tcPr>
                  <w:tcW w:w="1189"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факта 2016 года с фактом 2017 года в натуральном выражении </w:t>
                  </w:r>
                </w:p>
              </w:tc>
              <w:tc>
                <w:tcPr>
                  <w:tcW w:w="1157"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факта 2016 года с фактом 2017 года в процентном выражении </w:t>
                  </w:r>
                </w:p>
              </w:tc>
              <w:tc>
                <w:tcPr>
                  <w:tcW w:w="1189"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плана 2017 года с фактом 2017 года в натуральном выражении </w:t>
                  </w:r>
                </w:p>
              </w:tc>
              <w:tc>
                <w:tcPr>
                  <w:tcW w:w="1157" w:type="dxa"/>
                  <w:tcBorders>
                    <w:top w:val="single" w:sz="8" w:space="0" w:color="auto"/>
                    <w:left w:val="nil"/>
                    <w:bottom w:val="single" w:sz="4" w:space="0" w:color="auto"/>
                    <w:right w:val="single" w:sz="8"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плана 2017 года с фактом 2017 года в процентном выражении </w:t>
                  </w:r>
                </w:p>
              </w:tc>
            </w:tr>
            <w:tr w:rsidR="004B6D13" w:rsidRPr="004B6D13" w:rsidTr="004B6D13">
              <w:trPr>
                <w:trHeight w:val="270"/>
              </w:trPr>
              <w:tc>
                <w:tcPr>
                  <w:tcW w:w="1150" w:type="dxa"/>
                  <w:tcBorders>
                    <w:top w:val="nil"/>
                    <w:left w:val="single" w:sz="4" w:space="0" w:color="auto"/>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12 053,2  </w:t>
                  </w:r>
                </w:p>
              </w:tc>
              <w:tc>
                <w:tcPr>
                  <w:tcW w:w="1128"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13 218,2  </w:t>
                  </w:r>
                </w:p>
              </w:tc>
              <w:tc>
                <w:tcPr>
                  <w:tcW w:w="1150"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10 392,7  </w:t>
                  </w:r>
                </w:p>
              </w:tc>
              <w:tc>
                <w:tcPr>
                  <w:tcW w:w="1189"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-1 660,5  </w:t>
                  </w:r>
                </w:p>
              </w:tc>
              <w:tc>
                <w:tcPr>
                  <w:tcW w:w="1157"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86,2  </w:t>
                  </w:r>
                </w:p>
              </w:tc>
              <w:tc>
                <w:tcPr>
                  <w:tcW w:w="1189"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-2825,5</w:t>
                  </w:r>
                </w:p>
              </w:tc>
              <w:tc>
                <w:tcPr>
                  <w:tcW w:w="1157" w:type="dxa"/>
                  <w:tcBorders>
                    <w:top w:val="nil"/>
                    <w:left w:val="nil"/>
                    <w:bottom w:val="single" w:sz="8" w:space="0" w:color="auto"/>
                    <w:right w:val="single" w:sz="8"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78,6  </w:t>
                  </w:r>
                </w:p>
              </w:tc>
            </w:tr>
          </w:tbl>
          <w:p w:rsidR="004B6D13" w:rsidRPr="004B6D13" w:rsidRDefault="004B6D13" w:rsidP="004B6D13"/>
          <w:p w:rsidR="004B6D13" w:rsidRPr="004B6D13" w:rsidRDefault="004B6D13" w:rsidP="004B6D13">
            <w:r w:rsidRPr="004B6D13">
              <w:t>Фактическое поступление по ЕНВД за 2017 г. по сравнению с 2016 годом уменьшилось на 1660,5 тыс. руб., или на 13,8 %. Уменьшение поступления по сравнению с аналогичным периодом прошлого года объясняется уменьшением количества налогоплательщиков, снижение налоговой базы, уменьшением количества торговых точек.</w:t>
            </w:r>
          </w:p>
          <w:p w:rsidR="004B6D13" w:rsidRPr="004B6D13" w:rsidRDefault="004B6D13" w:rsidP="004B6D13"/>
          <w:p w:rsidR="004B6D13" w:rsidRPr="004B6D13" w:rsidRDefault="004B6D13" w:rsidP="004B6D13">
            <w:r w:rsidRPr="004B6D13">
              <w:t>Недоимка по ЕНВД на 01.01.2018 года составила 421,61 тыс</w:t>
            </w:r>
            <w:proofErr w:type="gramStart"/>
            <w:r w:rsidRPr="004B6D13">
              <w:t>.р</w:t>
            </w:r>
            <w:proofErr w:type="gramEnd"/>
            <w:r w:rsidRPr="004B6D13">
              <w:t xml:space="preserve">уб., снижение с начала 2017 года-107,30 тыс.руб. (на 01.01.2017 г.-528,91 тыс.руб.). В районе ведется работа комиссий по вопросу своевременности уплаты налога и недопущения задолженности. </w:t>
            </w:r>
          </w:p>
          <w:p w:rsidR="004B6D13" w:rsidRPr="004B6D13" w:rsidRDefault="004B6D13" w:rsidP="004B6D13"/>
          <w:p w:rsidR="004B6D13" w:rsidRPr="004B6D13" w:rsidRDefault="004B6D13" w:rsidP="004B6D13">
            <w:r w:rsidRPr="004B6D13">
              <w:t>План 2017 года по ЕНВД выполнен на 78,6 % (план 2017 г. 13218,2 тыс. руб., факт 2017 года 10392,7 тыс. руб.).</w:t>
            </w:r>
          </w:p>
          <w:p w:rsidR="004B6D13" w:rsidRPr="004B6D13" w:rsidRDefault="004B6D13" w:rsidP="004B6D13">
            <w:pPr>
              <w:ind w:firstLine="708"/>
              <w:rPr>
                <w:szCs w:val="22"/>
              </w:rPr>
            </w:pPr>
          </w:p>
          <w:p w:rsidR="004B6D13" w:rsidRPr="004B6D13" w:rsidRDefault="004B6D13" w:rsidP="004B6D13">
            <w:pPr>
              <w:ind w:firstLine="708"/>
              <w:rPr>
                <w:szCs w:val="22"/>
              </w:rPr>
            </w:pPr>
          </w:p>
          <w:p w:rsidR="004B6D13" w:rsidRPr="004B6D13" w:rsidRDefault="004B6D13" w:rsidP="004B6D13">
            <w:pPr>
              <w:ind w:firstLine="708"/>
              <w:rPr>
                <w:szCs w:val="22"/>
              </w:rPr>
            </w:pPr>
          </w:p>
          <w:p w:rsidR="004B6D13" w:rsidRPr="004B6D13" w:rsidRDefault="004B6D13" w:rsidP="004B6D13">
            <w:pPr>
              <w:ind w:firstLine="708"/>
              <w:rPr>
                <w:szCs w:val="22"/>
              </w:rPr>
            </w:pPr>
          </w:p>
          <w:p w:rsidR="004B6D13" w:rsidRPr="004B6D13" w:rsidRDefault="004B6D13" w:rsidP="004B6D13">
            <w:pPr>
              <w:ind w:firstLine="708"/>
              <w:rPr>
                <w:szCs w:val="22"/>
              </w:rPr>
            </w:pPr>
          </w:p>
          <w:p w:rsidR="004B6D13" w:rsidRPr="004B6D13" w:rsidRDefault="004B6D13" w:rsidP="004B6D13">
            <w:pPr>
              <w:ind w:firstLine="708"/>
              <w:rPr>
                <w:szCs w:val="22"/>
              </w:rPr>
            </w:pPr>
          </w:p>
          <w:p w:rsidR="004B6D13" w:rsidRPr="004B6D13" w:rsidRDefault="004B6D13" w:rsidP="004B6D13">
            <w:pPr>
              <w:ind w:firstLine="708"/>
              <w:rPr>
                <w:szCs w:val="22"/>
              </w:rPr>
            </w:pPr>
          </w:p>
          <w:p w:rsidR="004B6D13" w:rsidRPr="004B6D13" w:rsidRDefault="004B6D13" w:rsidP="004B6D13">
            <w:pPr>
              <w:jc w:val="center"/>
              <w:rPr>
                <w:b/>
              </w:rPr>
            </w:pPr>
            <w:r w:rsidRPr="004B6D13">
              <w:rPr>
                <w:b/>
              </w:rPr>
              <w:t>Единый сельскохозяйственный налог.</w:t>
            </w:r>
          </w:p>
          <w:p w:rsidR="004B6D13" w:rsidRPr="004B6D13" w:rsidRDefault="004B6D13" w:rsidP="004B6D13">
            <w:pPr>
              <w:jc w:val="center"/>
              <w:rPr>
                <w:b/>
              </w:rPr>
            </w:pPr>
            <w:r w:rsidRPr="004B6D13">
              <w:rPr>
                <w:b/>
              </w:rPr>
              <w:t xml:space="preserve">                                                                                                         Табл. 5.</w:t>
            </w:r>
          </w:p>
          <w:p w:rsidR="004B6D13" w:rsidRPr="004B6D13" w:rsidRDefault="004B6D13" w:rsidP="004B6D13">
            <w:pPr>
              <w:jc w:val="center"/>
            </w:pPr>
            <w:r w:rsidRPr="004B6D13">
              <w:t xml:space="preserve">                                                                                                           Тыс. руб.</w:t>
            </w:r>
          </w:p>
          <w:tbl>
            <w:tblPr>
              <w:tblW w:w="8120" w:type="dxa"/>
              <w:tblInd w:w="93" w:type="dxa"/>
              <w:tblLook w:val="04A0"/>
            </w:tblPr>
            <w:tblGrid>
              <w:gridCol w:w="1150"/>
              <w:gridCol w:w="1128"/>
              <w:gridCol w:w="1150"/>
              <w:gridCol w:w="1189"/>
              <w:gridCol w:w="1157"/>
              <w:gridCol w:w="1189"/>
              <w:gridCol w:w="1157"/>
            </w:tblGrid>
            <w:tr w:rsidR="004B6D13" w:rsidRPr="004B6D13" w:rsidTr="004B6D13">
              <w:trPr>
                <w:trHeight w:val="1800"/>
              </w:trPr>
              <w:tc>
                <w:tcPr>
                  <w:tcW w:w="115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Факт   2016 года</w:t>
                  </w:r>
                </w:p>
              </w:tc>
              <w:tc>
                <w:tcPr>
                  <w:tcW w:w="1128"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План 2017 года</w:t>
                  </w:r>
                </w:p>
              </w:tc>
              <w:tc>
                <w:tcPr>
                  <w:tcW w:w="1150"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Факт 2017 года</w:t>
                  </w:r>
                </w:p>
              </w:tc>
              <w:tc>
                <w:tcPr>
                  <w:tcW w:w="1189"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факта 2016 года с фактом 2017 года в натуральном выражении </w:t>
                  </w:r>
                </w:p>
              </w:tc>
              <w:tc>
                <w:tcPr>
                  <w:tcW w:w="1157"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факта 2016 года с фактом 2017 года в процентном выражении </w:t>
                  </w:r>
                </w:p>
              </w:tc>
              <w:tc>
                <w:tcPr>
                  <w:tcW w:w="1189"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плана 2017 года с фактом 2017 года в натуральном выражении </w:t>
                  </w:r>
                </w:p>
              </w:tc>
              <w:tc>
                <w:tcPr>
                  <w:tcW w:w="1157" w:type="dxa"/>
                  <w:tcBorders>
                    <w:top w:val="single" w:sz="8" w:space="0" w:color="auto"/>
                    <w:left w:val="nil"/>
                    <w:bottom w:val="single" w:sz="4" w:space="0" w:color="auto"/>
                    <w:right w:val="single" w:sz="8"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плана 2017 года с фактом 2017 года в процентном выражении </w:t>
                  </w:r>
                </w:p>
              </w:tc>
            </w:tr>
            <w:tr w:rsidR="004B6D13" w:rsidRPr="004B6D13" w:rsidTr="004B6D13">
              <w:trPr>
                <w:trHeight w:val="270"/>
              </w:trPr>
              <w:tc>
                <w:tcPr>
                  <w:tcW w:w="1150" w:type="dxa"/>
                  <w:tcBorders>
                    <w:top w:val="nil"/>
                    <w:left w:val="single" w:sz="4" w:space="0" w:color="auto"/>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990,8  </w:t>
                  </w:r>
                </w:p>
              </w:tc>
              <w:tc>
                <w:tcPr>
                  <w:tcW w:w="1128"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1 670,3  </w:t>
                  </w:r>
                </w:p>
              </w:tc>
              <w:tc>
                <w:tcPr>
                  <w:tcW w:w="1150"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1 670,3  </w:t>
                  </w:r>
                </w:p>
              </w:tc>
              <w:tc>
                <w:tcPr>
                  <w:tcW w:w="1189"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679,5  </w:t>
                  </w:r>
                </w:p>
              </w:tc>
              <w:tc>
                <w:tcPr>
                  <w:tcW w:w="1157"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168,6  </w:t>
                  </w:r>
                </w:p>
              </w:tc>
              <w:tc>
                <w:tcPr>
                  <w:tcW w:w="1189"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0,0</w:t>
                  </w:r>
                </w:p>
              </w:tc>
              <w:tc>
                <w:tcPr>
                  <w:tcW w:w="1157" w:type="dxa"/>
                  <w:tcBorders>
                    <w:top w:val="nil"/>
                    <w:left w:val="nil"/>
                    <w:bottom w:val="single" w:sz="8" w:space="0" w:color="auto"/>
                    <w:right w:val="single" w:sz="8"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100,0  </w:t>
                  </w:r>
                </w:p>
              </w:tc>
            </w:tr>
          </w:tbl>
          <w:p w:rsidR="004B6D13" w:rsidRPr="004B6D13" w:rsidRDefault="004B6D13" w:rsidP="004B6D13"/>
          <w:p w:rsidR="004B6D13" w:rsidRPr="004B6D13" w:rsidRDefault="004B6D13" w:rsidP="004B6D13">
            <w:r w:rsidRPr="004B6D13">
              <w:t xml:space="preserve">Фактическое поступление единого сельскохозяйственного налога за 2017 г. по сравнению с 2016 годом увеличилось на 679,5 тыс. руб. или на 68,6 %. Повышение поступлений произошло в связи с увеличением  </w:t>
            </w:r>
            <w:r w:rsidRPr="004B6D13">
              <w:lastRenderedPageBreak/>
              <w:t>налогооблагаемой базы.</w:t>
            </w:r>
          </w:p>
          <w:p w:rsidR="004B6D13" w:rsidRPr="004B6D13" w:rsidRDefault="004B6D13" w:rsidP="004B6D13"/>
          <w:p w:rsidR="004B6D13" w:rsidRPr="004B6D13" w:rsidRDefault="004B6D13" w:rsidP="004B6D13"/>
          <w:p w:rsidR="004B6D13" w:rsidRPr="004B6D13" w:rsidRDefault="004B6D13" w:rsidP="004B6D13">
            <w:r w:rsidRPr="004B6D13">
              <w:t>План 2017 года по единому сельскохозяйственному налогу исполнен на 100 %(план 2017 г. 1670,3 тыс. руб., факт 2017 г.1670,3 тыс</w:t>
            </w:r>
            <w:proofErr w:type="gramStart"/>
            <w:r w:rsidRPr="004B6D13">
              <w:t>.р</w:t>
            </w:r>
            <w:proofErr w:type="gramEnd"/>
            <w:r w:rsidRPr="004B6D13">
              <w:t>уб.)</w:t>
            </w:r>
          </w:p>
          <w:p w:rsidR="004B6D13" w:rsidRPr="004B6D13" w:rsidRDefault="004B6D13" w:rsidP="004B6D13">
            <w:pPr>
              <w:jc w:val="center"/>
              <w:rPr>
                <w:b/>
              </w:rPr>
            </w:pPr>
          </w:p>
          <w:p w:rsidR="004B6D13" w:rsidRPr="004B6D13" w:rsidRDefault="004B6D13" w:rsidP="004B6D13">
            <w:pPr>
              <w:jc w:val="center"/>
              <w:rPr>
                <w:b/>
              </w:rPr>
            </w:pPr>
          </w:p>
          <w:p w:rsidR="004B6D13" w:rsidRPr="004B6D13" w:rsidRDefault="004B6D13" w:rsidP="004B6D13">
            <w:pPr>
              <w:jc w:val="center"/>
              <w:rPr>
                <w:b/>
              </w:rPr>
            </w:pPr>
          </w:p>
          <w:p w:rsidR="004B6D13" w:rsidRPr="004B6D13" w:rsidRDefault="004B6D13" w:rsidP="004B6D13">
            <w:pPr>
              <w:jc w:val="center"/>
              <w:rPr>
                <w:b/>
              </w:rPr>
            </w:pPr>
          </w:p>
          <w:p w:rsidR="004B6D13" w:rsidRPr="004B6D13" w:rsidRDefault="004B6D13" w:rsidP="004B6D13">
            <w:pPr>
              <w:jc w:val="center"/>
              <w:rPr>
                <w:b/>
              </w:rPr>
            </w:pPr>
          </w:p>
          <w:p w:rsidR="004B6D13" w:rsidRPr="004B6D13" w:rsidRDefault="004B6D13" w:rsidP="004B6D13">
            <w:pPr>
              <w:jc w:val="center"/>
              <w:rPr>
                <w:b/>
              </w:rPr>
            </w:pPr>
          </w:p>
          <w:p w:rsidR="004B6D13" w:rsidRPr="004B6D13" w:rsidRDefault="004B6D13" w:rsidP="004B6D13">
            <w:pPr>
              <w:jc w:val="center"/>
              <w:rPr>
                <w:b/>
              </w:rPr>
            </w:pPr>
          </w:p>
          <w:p w:rsidR="004B6D13" w:rsidRPr="004B6D13" w:rsidRDefault="004B6D13" w:rsidP="004B6D13">
            <w:pPr>
              <w:jc w:val="center"/>
              <w:rPr>
                <w:b/>
              </w:rPr>
            </w:pPr>
            <w:proofErr w:type="gramStart"/>
            <w:r w:rsidRPr="004B6D13">
              <w:rPr>
                <w:b/>
              </w:rPr>
              <w:t>Налог</w:t>
            </w:r>
            <w:proofErr w:type="gramEnd"/>
            <w:r w:rsidRPr="004B6D13">
              <w:rPr>
                <w:b/>
              </w:rPr>
              <w:t xml:space="preserve"> взимаемый в связи с применением патентной системы налогообложения</w:t>
            </w:r>
          </w:p>
          <w:p w:rsidR="004B6D13" w:rsidRPr="004B6D13" w:rsidRDefault="004B6D13" w:rsidP="004B6D13">
            <w:pPr>
              <w:jc w:val="center"/>
              <w:rPr>
                <w:b/>
              </w:rPr>
            </w:pPr>
            <w:r w:rsidRPr="004B6D13">
              <w:rPr>
                <w:b/>
              </w:rPr>
              <w:t xml:space="preserve">                                                                                                        Табл. 6.</w:t>
            </w:r>
          </w:p>
          <w:p w:rsidR="004B6D13" w:rsidRPr="004B6D13" w:rsidRDefault="004B6D13" w:rsidP="004B6D13">
            <w:pPr>
              <w:jc w:val="center"/>
            </w:pPr>
            <w:r w:rsidRPr="004B6D13">
              <w:t xml:space="preserve">                                                                                                           Тыс. руб.</w:t>
            </w:r>
          </w:p>
          <w:tbl>
            <w:tblPr>
              <w:tblW w:w="8120" w:type="dxa"/>
              <w:tblInd w:w="93" w:type="dxa"/>
              <w:tblLook w:val="04A0"/>
            </w:tblPr>
            <w:tblGrid>
              <w:gridCol w:w="1150"/>
              <w:gridCol w:w="1128"/>
              <w:gridCol w:w="1150"/>
              <w:gridCol w:w="1189"/>
              <w:gridCol w:w="1157"/>
              <w:gridCol w:w="1189"/>
              <w:gridCol w:w="1157"/>
            </w:tblGrid>
            <w:tr w:rsidR="004B6D13" w:rsidRPr="004B6D13" w:rsidTr="004B6D13">
              <w:trPr>
                <w:trHeight w:val="1800"/>
              </w:trPr>
              <w:tc>
                <w:tcPr>
                  <w:tcW w:w="115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Факт   2016 года</w:t>
                  </w:r>
                </w:p>
              </w:tc>
              <w:tc>
                <w:tcPr>
                  <w:tcW w:w="1128"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План 2017 года</w:t>
                  </w:r>
                </w:p>
              </w:tc>
              <w:tc>
                <w:tcPr>
                  <w:tcW w:w="1150"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Факт 2017 года</w:t>
                  </w:r>
                </w:p>
              </w:tc>
              <w:tc>
                <w:tcPr>
                  <w:tcW w:w="1189"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факта 2016 года с фактом 2017 года в натуральном выражении </w:t>
                  </w:r>
                </w:p>
              </w:tc>
              <w:tc>
                <w:tcPr>
                  <w:tcW w:w="1157"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факта 2016 года с фактом 2017 года в процентном выражении </w:t>
                  </w:r>
                </w:p>
              </w:tc>
              <w:tc>
                <w:tcPr>
                  <w:tcW w:w="1189"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плана 2017 года с фактом 2017 года в натуральном выражении </w:t>
                  </w:r>
                </w:p>
              </w:tc>
              <w:tc>
                <w:tcPr>
                  <w:tcW w:w="1157" w:type="dxa"/>
                  <w:tcBorders>
                    <w:top w:val="single" w:sz="8" w:space="0" w:color="auto"/>
                    <w:left w:val="nil"/>
                    <w:bottom w:val="single" w:sz="4" w:space="0" w:color="auto"/>
                    <w:right w:val="single" w:sz="8"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плана 2017 года с фактом 2017 года в процентном выражении </w:t>
                  </w:r>
                </w:p>
              </w:tc>
            </w:tr>
            <w:tr w:rsidR="004B6D13" w:rsidRPr="004B6D13" w:rsidTr="004B6D13">
              <w:trPr>
                <w:trHeight w:val="270"/>
              </w:trPr>
              <w:tc>
                <w:tcPr>
                  <w:tcW w:w="1150" w:type="dxa"/>
                  <w:tcBorders>
                    <w:top w:val="nil"/>
                    <w:left w:val="single" w:sz="4" w:space="0" w:color="auto"/>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0,0  </w:t>
                  </w:r>
                </w:p>
              </w:tc>
              <w:tc>
                <w:tcPr>
                  <w:tcW w:w="1128"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1,5  </w:t>
                  </w:r>
                </w:p>
              </w:tc>
              <w:tc>
                <w:tcPr>
                  <w:tcW w:w="1150"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1,5  </w:t>
                  </w:r>
                </w:p>
              </w:tc>
              <w:tc>
                <w:tcPr>
                  <w:tcW w:w="1189"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1,5  </w:t>
                  </w:r>
                </w:p>
              </w:tc>
              <w:tc>
                <w:tcPr>
                  <w:tcW w:w="1157"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center"/>
                    <w:rPr>
                      <w:sz w:val="16"/>
                      <w:szCs w:val="16"/>
                    </w:rPr>
                  </w:pPr>
                  <w:r w:rsidRPr="004B6D13">
                    <w:rPr>
                      <w:sz w:val="16"/>
                      <w:szCs w:val="16"/>
                    </w:rPr>
                    <w:t>#ДЕЛ/0!</w:t>
                  </w:r>
                </w:p>
              </w:tc>
              <w:tc>
                <w:tcPr>
                  <w:tcW w:w="1189"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0,0</w:t>
                  </w:r>
                </w:p>
              </w:tc>
              <w:tc>
                <w:tcPr>
                  <w:tcW w:w="1157" w:type="dxa"/>
                  <w:tcBorders>
                    <w:top w:val="nil"/>
                    <w:left w:val="nil"/>
                    <w:bottom w:val="single" w:sz="8" w:space="0" w:color="auto"/>
                    <w:right w:val="single" w:sz="8"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100,0  </w:t>
                  </w:r>
                </w:p>
              </w:tc>
            </w:tr>
          </w:tbl>
          <w:p w:rsidR="004B6D13" w:rsidRPr="004B6D13" w:rsidRDefault="004B6D13" w:rsidP="004B6D13"/>
          <w:p w:rsidR="004B6D13" w:rsidRPr="004B6D13" w:rsidRDefault="004B6D13" w:rsidP="004B6D13">
            <w:pPr>
              <w:autoSpaceDE w:val="0"/>
              <w:autoSpaceDN w:val="0"/>
              <w:adjustRightInd w:val="0"/>
              <w:ind w:firstLine="540"/>
              <w:outlineLvl w:val="0"/>
            </w:pPr>
            <w:r w:rsidRPr="004B6D13">
              <w:t>Фактическое поступление налога, взимаемого в связи с применением патентной системы налогообложения за 2017 г., составило 1,5 тыс</w:t>
            </w:r>
            <w:proofErr w:type="gramStart"/>
            <w:r w:rsidRPr="004B6D13">
              <w:t>.р</w:t>
            </w:r>
            <w:proofErr w:type="gramEnd"/>
            <w:r w:rsidRPr="004B6D13">
              <w:t>уб.</w:t>
            </w:r>
          </w:p>
          <w:p w:rsidR="004B6D13" w:rsidRPr="004B6D13" w:rsidRDefault="004B6D13" w:rsidP="004B6D13">
            <w:pPr>
              <w:autoSpaceDE w:val="0"/>
              <w:autoSpaceDN w:val="0"/>
              <w:adjustRightInd w:val="0"/>
              <w:ind w:firstLine="540"/>
              <w:outlineLvl w:val="0"/>
            </w:pPr>
          </w:p>
          <w:p w:rsidR="004B6D13" w:rsidRPr="004B6D13" w:rsidRDefault="004B6D13" w:rsidP="004B6D13">
            <w:pPr>
              <w:ind w:firstLine="708"/>
              <w:rPr>
                <w:szCs w:val="22"/>
              </w:rPr>
            </w:pPr>
            <w:r w:rsidRPr="004B6D13">
              <w:t>План 2017 года по налогу взимаемого в связи с применением патентной системы налогообложения исполнен на 100 % (план 2017 г. 1,5 тыс. руб., факт 2017 года 1,5тыс. руб.).</w:t>
            </w:r>
            <w:r w:rsidRPr="004B6D13">
              <w:rPr>
                <w:b/>
              </w:rPr>
              <w:t xml:space="preserve"> </w:t>
            </w:r>
          </w:p>
          <w:p w:rsidR="004B6D13" w:rsidRPr="004B6D13" w:rsidRDefault="004B6D13" w:rsidP="004B6D13">
            <w:pPr>
              <w:jc w:val="center"/>
              <w:rPr>
                <w:b/>
              </w:rPr>
            </w:pPr>
          </w:p>
          <w:p w:rsidR="004B6D13" w:rsidRPr="004B6D13" w:rsidRDefault="004B6D13" w:rsidP="004B6D13">
            <w:pPr>
              <w:jc w:val="center"/>
              <w:rPr>
                <w:b/>
              </w:rPr>
            </w:pPr>
            <w:r w:rsidRPr="004B6D13">
              <w:rPr>
                <w:b/>
              </w:rPr>
              <w:t>Государственная пошлина.</w:t>
            </w:r>
          </w:p>
          <w:p w:rsidR="004B6D13" w:rsidRPr="004B6D13" w:rsidRDefault="004B6D13" w:rsidP="004B6D13">
            <w:pPr>
              <w:jc w:val="center"/>
              <w:rPr>
                <w:b/>
              </w:rPr>
            </w:pPr>
            <w:r w:rsidRPr="004B6D13">
              <w:t xml:space="preserve">                                                                                                       </w:t>
            </w:r>
            <w:r w:rsidRPr="004B6D13">
              <w:rPr>
                <w:b/>
              </w:rPr>
              <w:t>Табл. 7.</w:t>
            </w:r>
          </w:p>
          <w:p w:rsidR="004B6D13" w:rsidRPr="004B6D13" w:rsidRDefault="004B6D13" w:rsidP="004B6D13">
            <w:pPr>
              <w:jc w:val="center"/>
            </w:pPr>
            <w:r w:rsidRPr="004B6D13">
              <w:t xml:space="preserve">                                                                                                         Тыс. руб.</w:t>
            </w:r>
          </w:p>
          <w:tbl>
            <w:tblPr>
              <w:tblW w:w="8120" w:type="dxa"/>
              <w:tblInd w:w="93" w:type="dxa"/>
              <w:tblLook w:val="04A0"/>
            </w:tblPr>
            <w:tblGrid>
              <w:gridCol w:w="1150"/>
              <w:gridCol w:w="1128"/>
              <w:gridCol w:w="1150"/>
              <w:gridCol w:w="1189"/>
              <w:gridCol w:w="1157"/>
              <w:gridCol w:w="1189"/>
              <w:gridCol w:w="1157"/>
            </w:tblGrid>
            <w:tr w:rsidR="004B6D13" w:rsidRPr="004B6D13" w:rsidTr="004B6D13">
              <w:trPr>
                <w:trHeight w:val="1800"/>
              </w:trPr>
              <w:tc>
                <w:tcPr>
                  <w:tcW w:w="115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Факт   2016 года</w:t>
                  </w:r>
                </w:p>
              </w:tc>
              <w:tc>
                <w:tcPr>
                  <w:tcW w:w="1128"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План 2017 года</w:t>
                  </w:r>
                </w:p>
              </w:tc>
              <w:tc>
                <w:tcPr>
                  <w:tcW w:w="1150"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Факт 2017 года</w:t>
                  </w:r>
                </w:p>
              </w:tc>
              <w:tc>
                <w:tcPr>
                  <w:tcW w:w="1189"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факта 2016 года с фактом 2017 года в натуральном выражении </w:t>
                  </w:r>
                </w:p>
              </w:tc>
              <w:tc>
                <w:tcPr>
                  <w:tcW w:w="1157"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факта 2016 года с фактом 2017 года в процентном выражении </w:t>
                  </w:r>
                </w:p>
              </w:tc>
              <w:tc>
                <w:tcPr>
                  <w:tcW w:w="1189"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плана 2017 года с фактом 2017 года в натуральном выражении </w:t>
                  </w:r>
                </w:p>
              </w:tc>
              <w:tc>
                <w:tcPr>
                  <w:tcW w:w="1157" w:type="dxa"/>
                  <w:tcBorders>
                    <w:top w:val="single" w:sz="8" w:space="0" w:color="auto"/>
                    <w:left w:val="nil"/>
                    <w:bottom w:val="single" w:sz="4" w:space="0" w:color="auto"/>
                    <w:right w:val="single" w:sz="8"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плана 2017 года с фактом 2017 года в процентном выражении </w:t>
                  </w:r>
                </w:p>
              </w:tc>
            </w:tr>
            <w:tr w:rsidR="004B6D13" w:rsidRPr="004B6D13" w:rsidTr="004B6D13">
              <w:trPr>
                <w:trHeight w:val="270"/>
              </w:trPr>
              <w:tc>
                <w:tcPr>
                  <w:tcW w:w="1150" w:type="dxa"/>
                  <w:tcBorders>
                    <w:top w:val="nil"/>
                    <w:left w:val="single" w:sz="4" w:space="0" w:color="auto"/>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2 798,7  </w:t>
                  </w:r>
                </w:p>
              </w:tc>
              <w:tc>
                <w:tcPr>
                  <w:tcW w:w="1128"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2 502,5  </w:t>
                  </w:r>
                </w:p>
              </w:tc>
              <w:tc>
                <w:tcPr>
                  <w:tcW w:w="1150"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2 470,2  </w:t>
                  </w:r>
                </w:p>
              </w:tc>
              <w:tc>
                <w:tcPr>
                  <w:tcW w:w="1189"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-328,5  </w:t>
                  </w:r>
                </w:p>
              </w:tc>
              <w:tc>
                <w:tcPr>
                  <w:tcW w:w="1157"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88,3  </w:t>
                  </w:r>
                </w:p>
              </w:tc>
              <w:tc>
                <w:tcPr>
                  <w:tcW w:w="1189"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-32,3</w:t>
                  </w:r>
                </w:p>
              </w:tc>
              <w:tc>
                <w:tcPr>
                  <w:tcW w:w="1157" w:type="dxa"/>
                  <w:tcBorders>
                    <w:top w:val="nil"/>
                    <w:left w:val="nil"/>
                    <w:bottom w:val="single" w:sz="8" w:space="0" w:color="auto"/>
                    <w:right w:val="single" w:sz="8"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98,7  </w:t>
                  </w:r>
                </w:p>
              </w:tc>
            </w:tr>
          </w:tbl>
          <w:p w:rsidR="004B6D13" w:rsidRPr="004B6D13" w:rsidRDefault="004B6D13" w:rsidP="004B6D13">
            <w:pPr>
              <w:ind w:firstLine="708"/>
            </w:pPr>
          </w:p>
          <w:p w:rsidR="004B6D13" w:rsidRPr="004B6D13" w:rsidRDefault="004B6D13" w:rsidP="004B6D13">
            <w:r w:rsidRPr="004B6D13">
              <w:t xml:space="preserve">Фактическое поступление государственной пошлины за 2017 г. по сравнению с 2016 годом уменьшилось на 328,5 тыс. руб. или 11,7%. Уменьшение связано </w:t>
            </w:r>
            <w:proofErr w:type="gramStart"/>
            <w:r w:rsidRPr="004B6D13">
              <w:t>с</w:t>
            </w:r>
            <w:proofErr w:type="gramEnd"/>
            <w:r w:rsidRPr="004B6D13">
              <w:t xml:space="preserve"> снижением подачи исков в суды на возвраты просроченной задолженности.</w:t>
            </w:r>
          </w:p>
          <w:p w:rsidR="004B6D13" w:rsidRPr="004B6D13" w:rsidRDefault="004B6D13" w:rsidP="004B6D13">
            <w:r w:rsidRPr="004B6D13">
              <w:lastRenderedPageBreak/>
              <w:t xml:space="preserve"> </w:t>
            </w:r>
            <w:r w:rsidRPr="004B6D13">
              <w:tab/>
            </w:r>
          </w:p>
          <w:p w:rsidR="004B6D13" w:rsidRPr="004B6D13" w:rsidRDefault="004B6D13" w:rsidP="004B6D13">
            <w:pPr>
              <w:rPr>
                <w:b/>
              </w:rPr>
            </w:pPr>
            <w:r w:rsidRPr="004B6D13">
              <w:t>План 2017 года по госпошлине выполнен на 98,7 % (план 2017 г.2502,5 тыс. руб., факт 2017 г. 2470,2 тыс. руб.).</w:t>
            </w:r>
          </w:p>
          <w:p w:rsidR="004B6D13" w:rsidRPr="004B6D13" w:rsidRDefault="004B6D13" w:rsidP="004B6D13">
            <w:pPr>
              <w:jc w:val="center"/>
              <w:rPr>
                <w:b/>
              </w:rPr>
            </w:pPr>
          </w:p>
          <w:p w:rsidR="004B6D13" w:rsidRPr="004B6D13" w:rsidRDefault="004B6D13" w:rsidP="004B6D13">
            <w:pPr>
              <w:jc w:val="center"/>
              <w:rPr>
                <w:b/>
              </w:rPr>
            </w:pPr>
            <w:r w:rsidRPr="004B6D13">
              <w:rPr>
                <w:b/>
              </w:rPr>
              <w:t>Прочие налоги и сборы.</w:t>
            </w:r>
          </w:p>
          <w:p w:rsidR="004B6D13" w:rsidRPr="004B6D13" w:rsidRDefault="004B6D13" w:rsidP="004B6D13">
            <w:pPr>
              <w:jc w:val="center"/>
              <w:rPr>
                <w:b/>
              </w:rPr>
            </w:pPr>
            <w:r w:rsidRPr="004B6D13">
              <w:rPr>
                <w:b/>
              </w:rPr>
              <w:t xml:space="preserve">                                                                                                        Табл. 8.</w:t>
            </w:r>
          </w:p>
          <w:p w:rsidR="004B6D13" w:rsidRPr="004B6D13" w:rsidRDefault="004B6D13" w:rsidP="004B6D13">
            <w:pPr>
              <w:jc w:val="center"/>
            </w:pPr>
            <w:r w:rsidRPr="004B6D13">
              <w:t xml:space="preserve">                                                                                                      Тыс. руб.</w:t>
            </w:r>
          </w:p>
          <w:tbl>
            <w:tblPr>
              <w:tblW w:w="8120" w:type="dxa"/>
              <w:tblInd w:w="93" w:type="dxa"/>
              <w:tblLook w:val="04A0"/>
            </w:tblPr>
            <w:tblGrid>
              <w:gridCol w:w="1150"/>
              <w:gridCol w:w="1128"/>
              <w:gridCol w:w="1150"/>
              <w:gridCol w:w="1189"/>
              <w:gridCol w:w="1157"/>
              <w:gridCol w:w="1189"/>
              <w:gridCol w:w="1157"/>
            </w:tblGrid>
            <w:tr w:rsidR="004B6D13" w:rsidRPr="004B6D13" w:rsidTr="004B6D13">
              <w:trPr>
                <w:trHeight w:val="1800"/>
              </w:trPr>
              <w:tc>
                <w:tcPr>
                  <w:tcW w:w="115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Факт   2016 года</w:t>
                  </w:r>
                </w:p>
              </w:tc>
              <w:tc>
                <w:tcPr>
                  <w:tcW w:w="1128"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План 2017 года</w:t>
                  </w:r>
                </w:p>
              </w:tc>
              <w:tc>
                <w:tcPr>
                  <w:tcW w:w="1150"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Факт 2017 года</w:t>
                  </w:r>
                </w:p>
              </w:tc>
              <w:tc>
                <w:tcPr>
                  <w:tcW w:w="1189"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факта 2016 года с фактом 2017 года в натуральном выражении </w:t>
                  </w:r>
                </w:p>
              </w:tc>
              <w:tc>
                <w:tcPr>
                  <w:tcW w:w="1157"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факта 2016 года с фактом 2017 года в процентном выражении </w:t>
                  </w:r>
                </w:p>
              </w:tc>
              <w:tc>
                <w:tcPr>
                  <w:tcW w:w="1189"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плана 2017 года с фактом 2017 года в натуральном выражении </w:t>
                  </w:r>
                </w:p>
              </w:tc>
              <w:tc>
                <w:tcPr>
                  <w:tcW w:w="1157" w:type="dxa"/>
                  <w:tcBorders>
                    <w:top w:val="single" w:sz="8" w:space="0" w:color="auto"/>
                    <w:left w:val="nil"/>
                    <w:bottom w:val="single" w:sz="4" w:space="0" w:color="auto"/>
                    <w:right w:val="single" w:sz="8"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плана 2017 года с фактом 2017 года в процентном выражении </w:t>
                  </w:r>
                </w:p>
              </w:tc>
            </w:tr>
            <w:tr w:rsidR="004B6D13" w:rsidRPr="004B6D13" w:rsidTr="004B6D13">
              <w:trPr>
                <w:trHeight w:val="270"/>
              </w:trPr>
              <w:tc>
                <w:tcPr>
                  <w:tcW w:w="1150" w:type="dxa"/>
                  <w:tcBorders>
                    <w:top w:val="nil"/>
                    <w:left w:val="single" w:sz="4" w:space="0" w:color="auto"/>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0,0  </w:t>
                  </w:r>
                </w:p>
              </w:tc>
              <w:tc>
                <w:tcPr>
                  <w:tcW w:w="1128"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2,9  </w:t>
                  </w:r>
                </w:p>
              </w:tc>
              <w:tc>
                <w:tcPr>
                  <w:tcW w:w="1150"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2,9  </w:t>
                  </w:r>
                </w:p>
              </w:tc>
              <w:tc>
                <w:tcPr>
                  <w:tcW w:w="1189"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2,9  </w:t>
                  </w:r>
                </w:p>
              </w:tc>
              <w:tc>
                <w:tcPr>
                  <w:tcW w:w="1157"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center"/>
                    <w:rPr>
                      <w:sz w:val="16"/>
                      <w:szCs w:val="16"/>
                    </w:rPr>
                  </w:pPr>
                  <w:r w:rsidRPr="004B6D13">
                    <w:rPr>
                      <w:sz w:val="16"/>
                      <w:szCs w:val="16"/>
                    </w:rPr>
                    <w:t>#ДЕЛ/0!</w:t>
                  </w:r>
                </w:p>
              </w:tc>
              <w:tc>
                <w:tcPr>
                  <w:tcW w:w="1189"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0,0</w:t>
                  </w:r>
                </w:p>
              </w:tc>
              <w:tc>
                <w:tcPr>
                  <w:tcW w:w="1157" w:type="dxa"/>
                  <w:tcBorders>
                    <w:top w:val="nil"/>
                    <w:left w:val="nil"/>
                    <w:bottom w:val="single" w:sz="8" w:space="0" w:color="auto"/>
                    <w:right w:val="single" w:sz="8"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100,0  </w:t>
                  </w:r>
                </w:p>
              </w:tc>
            </w:tr>
          </w:tbl>
          <w:p w:rsidR="004B6D13" w:rsidRPr="004B6D13" w:rsidRDefault="004B6D13" w:rsidP="004B6D13"/>
          <w:p w:rsidR="004B6D13" w:rsidRPr="004B6D13" w:rsidRDefault="004B6D13" w:rsidP="004B6D13">
            <w:pPr>
              <w:ind w:firstLine="708"/>
            </w:pPr>
          </w:p>
          <w:p w:rsidR="004B6D13" w:rsidRPr="004B6D13" w:rsidRDefault="004B6D13" w:rsidP="004B6D13">
            <w:pPr>
              <w:ind w:firstLine="708"/>
            </w:pPr>
            <w:r w:rsidRPr="004B6D13">
              <w:t xml:space="preserve">Фактическое поступление прочих налогов и сборов за 2017 года по сравнению с 2016 годом увеличилось на 2,9 тыс. руб. </w:t>
            </w:r>
          </w:p>
          <w:p w:rsidR="004B6D13" w:rsidRPr="004B6D13" w:rsidRDefault="004B6D13" w:rsidP="004B6D13">
            <w:pPr>
              <w:ind w:firstLine="708"/>
            </w:pPr>
          </w:p>
          <w:p w:rsidR="004B6D13" w:rsidRPr="004B6D13" w:rsidRDefault="004B6D13" w:rsidP="004B6D13">
            <w:pPr>
              <w:ind w:firstLine="708"/>
            </w:pPr>
            <w:r w:rsidRPr="004B6D13">
              <w:t>План 2017 года по прочим налогам и сборам выполнен на 100% ( план 2017 года 2,9 тыс</w:t>
            </w:r>
            <w:proofErr w:type="gramStart"/>
            <w:r w:rsidRPr="004B6D13">
              <w:t>.р</w:t>
            </w:r>
            <w:proofErr w:type="gramEnd"/>
            <w:r w:rsidRPr="004B6D13">
              <w:t>уб., факт 2017 года 2,9 тыс.руб.)</w:t>
            </w:r>
          </w:p>
          <w:p w:rsidR="004B6D13" w:rsidRPr="004B6D13" w:rsidRDefault="004B6D13" w:rsidP="004B6D13">
            <w:pPr>
              <w:rPr>
                <w:b/>
              </w:rPr>
            </w:pPr>
          </w:p>
          <w:p w:rsidR="004B6D13" w:rsidRPr="004B6D13" w:rsidRDefault="004B6D13" w:rsidP="004B6D13">
            <w:pPr>
              <w:jc w:val="center"/>
              <w:rPr>
                <w:b/>
              </w:rPr>
            </w:pPr>
          </w:p>
          <w:p w:rsidR="004B6D13" w:rsidRPr="004B6D13" w:rsidRDefault="004B6D13" w:rsidP="004B6D13">
            <w:pPr>
              <w:jc w:val="center"/>
              <w:rPr>
                <w:b/>
              </w:rPr>
            </w:pPr>
            <w:r w:rsidRPr="004B6D13">
              <w:rPr>
                <w:b/>
              </w:rPr>
              <w:t>Неналоговые доходы.</w:t>
            </w:r>
          </w:p>
          <w:p w:rsidR="004B6D13" w:rsidRPr="004B6D13" w:rsidRDefault="004B6D13" w:rsidP="004B6D13">
            <w:pPr>
              <w:jc w:val="center"/>
            </w:pPr>
          </w:p>
          <w:p w:rsidR="004B6D13" w:rsidRPr="004B6D13" w:rsidRDefault="004B6D13" w:rsidP="004B6D13">
            <w:pPr>
              <w:jc w:val="center"/>
              <w:rPr>
                <w:b/>
              </w:rPr>
            </w:pPr>
            <w:r w:rsidRPr="004B6D13">
              <w:rPr>
                <w:b/>
              </w:rPr>
              <w:t>Доходы от использования имущества</w:t>
            </w:r>
          </w:p>
          <w:p w:rsidR="004B6D13" w:rsidRPr="004B6D13" w:rsidRDefault="004B6D13" w:rsidP="004B6D13">
            <w:pPr>
              <w:jc w:val="center"/>
              <w:rPr>
                <w:b/>
              </w:rPr>
            </w:pPr>
            <w:r w:rsidRPr="004B6D13">
              <w:t xml:space="preserve">                                                                                                  </w:t>
            </w:r>
            <w:r w:rsidRPr="004B6D13">
              <w:rPr>
                <w:b/>
              </w:rPr>
              <w:t>Табл.9.</w:t>
            </w:r>
          </w:p>
          <w:p w:rsidR="004B6D13" w:rsidRPr="004B6D13" w:rsidRDefault="004B6D13" w:rsidP="004B6D13">
            <w:pPr>
              <w:jc w:val="center"/>
            </w:pPr>
            <w:r w:rsidRPr="004B6D13">
              <w:t xml:space="preserve">                                                                                                      Тыс. руб.</w:t>
            </w:r>
          </w:p>
          <w:tbl>
            <w:tblPr>
              <w:tblW w:w="8120" w:type="dxa"/>
              <w:tblInd w:w="93" w:type="dxa"/>
              <w:tblLook w:val="04A0"/>
            </w:tblPr>
            <w:tblGrid>
              <w:gridCol w:w="1150"/>
              <w:gridCol w:w="1128"/>
              <w:gridCol w:w="1150"/>
              <w:gridCol w:w="1189"/>
              <w:gridCol w:w="1157"/>
              <w:gridCol w:w="1189"/>
              <w:gridCol w:w="1157"/>
            </w:tblGrid>
            <w:tr w:rsidR="004B6D13" w:rsidRPr="004B6D13" w:rsidTr="004B6D13">
              <w:trPr>
                <w:trHeight w:val="1800"/>
              </w:trPr>
              <w:tc>
                <w:tcPr>
                  <w:tcW w:w="115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Факт   2016 года</w:t>
                  </w:r>
                </w:p>
              </w:tc>
              <w:tc>
                <w:tcPr>
                  <w:tcW w:w="1128"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План 2017 года</w:t>
                  </w:r>
                </w:p>
              </w:tc>
              <w:tc>
                <w:tcPr>
                  <w:tcW w:w="1150"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Факт 2017 года</w:t>
                  </w:r>
                </w:p>
              </w:tc>
              <w:tc>
                <w:tcPr>
                  <w:tcW w:w="1189"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факта 2016 года с фактом 2017 года в натуральном выражении </w:t>
                  </w:r>
                </w:p>
              </w:tc>
              <w:tc>
                <w:tcPr>
                  <w:tcW w:w="1157"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факта 2016 года с фактом 2017 года в процентном выражении </w:t>
                  </w:r>
                </w:p>
              </w:tc>
              <w:tc>
                <w:tcPr>
                  <w:tcW w:w="1189"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плана 2017 года с фактом 2017 года в натуральном выражении </w:t>
                  </w:r>
                </w:p>
              </w:tc>
              <w:tc>
                <w:tcPr>
                  <w:tcW w:w="1157" w:type="dxa"/>
                  <w:tcBorders>
                    <w:top w:val="single" w:sz="8" w:space="0" w:color="auto"/>
                    <w:left w:val="nil"/>
                    <w:bottom w:val="single" w:sz="4" w:space="0" w:color="auto"/>
                    <w:right w:val="single" w:sz="8"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плана 2017 года с фактом 2017 года в процентном выражении </w:t>
                  </w:r>
                </w:p>
              </w:tc>
            </w:tr>
            <w:tr w:rsidR="004B6D13" w:rsidRPr="004B6D13" w:rsidTr="004B6D13">
              <w:trPr>
                <w:trHeight w:val="207"/>
              </w:trPr>
              <w:tc>
                <w:tcPr>
                  <w:tcW w:w="1150" w:type="dxa"/>
                  <w:tcBorders>
                    <w:top w:val="nil"/>
                    <w:left w:val="single" w:sz="4" w:space="0" w:color="auto"/>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4 316,1  </w:t>
                  </w:r>
                </w:p>
              </w:tc>
              <w:tc>
                <w:tcPr>
                  <w:tcW w:w="1128"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3 260,8  </w:t>
                  </w:r>
                </w:p>
              </w:tc>
              <w:tc>
                <w:tcPr>
                  <w:tcW w:w="1150"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3 245,4  </w:t>
                  </w:r>
                </w:p>
              </w:tc>
              <w:tc>
                <w:tcPr>
                  <w:tcW w:w="1189"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-1 070,7  </w:t>
                  </w:r>
                </w:p>
              </w:tc>
              <w:tc>
                <w:tcPr>
                  <w:tcW w:w="1157"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75,2  </w:t>
                  </w:r>
                </w:p>
              </w:tc>
              <w:tc>
                <w:tcPr>
                  <w:tcW w:w="1189"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-15,4</w:t>
                  </w:r>
                </w:p>
              </w:tc>
              <w:tc>
                <w:tcPr>
                  <w:tcW w:w="1157" w:type="dxa"/>
                  <w:tcBorders>
                    <w:top w:val="nil"/>
                    <w:left w:val="nil"/>
                    <w:bottom w:val="single" w:sz="8" w:space="0" w:color="auto"/>
                    <w:right w:val="single" w:sz="8"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99,5  </w:t>
                  </w:r>
                </w:p>
              </w:tc>
            </w:tr>
          </w:tbl>
          <w:p w:rsidR="004B6D13" w:rsidRPr="004B6D13" w:rsidRDefault="004B6D13" w:rsidP="004B6D13"/>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r w:rsidRPr="004B6D13">
              <w:t>Фактическое поступление доходов от использования имущества за 2017 года по сравнению с 2016 годом уменьшилось на 1070,7тыс. рублей или 24,8 %. Снижение произошло, в связи с уменьшением заключенных договоров аренды на земельные участки государственная собственность на которые не разграничена, сумма поступлений в бюджет района составила 3245,4тыс</w:t>
            </w:r>
            <w:proofErr w:type="gramStart"/>
            <w:r w:rsidRPr="004B6D13">
              <w:t>.р</w:t>
            </w:r>
            <w:proofErr w:type="gramEnd"/>
            <w:r w:rsidRPr="004B6D13">
              <w:t xml:space="preserve">уб. </w:t>
            </w:r>
          </w:p>
          <w:p w:rsidR="004B6D13" w:rsidRPr="004B6D13" w:rsidRDefault="004B6D13" w:rsidP="004B6D13">
            <w:pPr>
              <w:ind w:firstLine="708"/>
            </w:pPr>
          </w:p>
          <w:p w:rsidR="004B6D13" w:rsidRPr="004B6D13" w:rsidRDefault="004B6D13" w:rsidP="004B6D13">
            <w:pPr>
              <w:ind w:firstLine="708"/>
            </w:pPr>
            <w:r w:rsidRPr="004B6D13">
              <w:t xml:space="preserve">План 2017 года по доходам от использования имущества выполнен на </w:t>
            </w:r>
            <w:r w:rsidRPr="004B6D13">
              <w:lastRenderedPageBreak/>
              <w:t>99,5 % (план 2017 г. 3260,8 тыс. руб., факт 2017 года 3245,4 тыс. руб.).</w:t>
            </w:r>
          </w:p>
          <w:p w:rsidR="004B6D13" w:rsidRPr="004B6D13" w:rsidRDefault="004B6D13" w:rsidP="004B6D13">
            <w:pPr>
              <w:ind w:firstLine="708"/>
            </w:pPr>
          </w:p>
          <w:p w:rsidR="004B6D13" w:rsidRPr="004B6D13" w:rsidRDefault="004B6D13" w:rsidP="004B6D13">
            <w:pPr>
              <w:jc w:val="center"/>
            </w:pPr>
          </w:p>
          <w:p w:rsidR="004B6D13" w:rsidRPr="004B6D13" w:rsidRDefault="004B6D13" w:rsidP="004B6D13">
            <w:pPr>
              <w:jc w:val="center"/>
            </w:pPr>
          </w:p>
          <w:p w:rsidR="004B6D13" w:rsidRPr="004B6D13" w:rsidRDefault="004B6D13" w:rsidP="004B6D13">
            <w:pPr>
              <w:jc w:val="center"/>
            </w:pPr>
          </w:p>
          <w:p w:rsidR="004B6D13" w:rsidRPr="004B6D13" w:rsidRDefault="004B6D13" w:rsidP="004B6D13">
            <w:pPr>
              <w:jc w:val="center"/>
            </w:pPr>
          </w:p>
          <w:p w:rsidR="004B6D13" w:rsidRPr="004B6D13" w:rsidRDefault="004B6D13" w:rsidP="004B6D13">
            <w:pPr>
              <w:jc w:val="center"/>
            </w:pPr>
          </w:p>
          <w:p w:rsidR="004B6D13" w:rsidRPr="004B6D13" w:rsidRDefault="004B6D13" w:rsidP="004B6D13">
            <w:pPr>
              <w:jc w:val="center"/>
              <w:rPr>
                <w:b/>
              </w:rPr>
            </w:pPr>
            <w:r w:rsidRPr="004B6D13">
              <w:rPr>
                <w:b/>
              </w:rPr>
              <w:t>Платежи при пользовании природными ресурсами.</w:t>
            </w:r>
          </w:p>
          <w:p w:rsidR="004B6D13" w:rsidRPr="004B6D13" w:rsidRDefault="004B6D13" w:rsidP="004B6D13">
            <w:pPr>
              <w:jc w:val="center"/>
              <w:rPr>
                <w:b/>
              </w:rPr>
            </w:pPr>
            <w:r w:rsidRPr="004B6D13">
              <w:rPr>
                <w:b/>
              </w:rPr>
              <w:t xml:space="preserve">                                                                                                  Табл. 10.</w:t>
            </w:r>
          </w:p>
          <w:p w:rsidR="004B6D13" w:rsidRPr="004B6D13" w:rsidRDefault="004B6D13" w:rsidP="004B6D13">
            <w:pPr>
              <w:jc w:val="center"/>
            </w:pPr>
            <w:r w:rsidRPr="004B6D13">
              <w:t xml:space="preserve">                                                                                                   Тыс. руб.</w:t>
            </w:r>
          </w:p>
          <w:tbl>
            <w:tblPr>
              <w:tblW w:w="8120" w:type="dxa"/>
              <w:tblInd w:w="93" w:type="dxa"/>
              <w:tblLook w:val="04A0"/>
            </w:tblPr>
            <w:tblGrid>
              <w:gridCol w:w="1150"/>
              <w:gridCol w:w="1128"/>
              <w:gridCol w:w="1150"/>
              <w:gridCol w:w="1189"/>
              <w:gridCol w:w="1157"/>
              <w:gridCol w:w="1189"/>
              <w:gridCol w:w="1157"/>
            </w:tblGrid>
            <w:tr w:rsidR="004B6D13" w:rsidRPr="004B6D13" w:rsidTr="004B6D13">
              <w:trPr>
                <w:trHeight w:val="1800"/>
              </w:trPr>
              <w:tc>
                <w:tcPr>
                  <w:tcW w:w="115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Факт   2016 года</w:t>
                  </w:r>
                </w:p>
              </w:tc>
              <w:tc>
                <w:tcPr>
                  <w:tcW w:w="1128"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План 2017 года</w:t>
                  </w:r>
                </w:p>
              </w:tc>
              <w:tc>
                <w:tcPr>
                  <w:tcW w:w="1150"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Факт 2017 года</w:t>
                  </w:r>
                </w:p>
              </w:tc>
              <w:tc>
                <w:tcPr>
                  <w:tcW w:w="1189"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факта 2016 года с фактом 2017 года в натуральном выражении </w:t>
                  </w:r>
                </w:p>
              </w:tc>
              <w:tc>
                <w:tcPr>
                  <w:tcW w:w="1157"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факта 2016 года с фактом 2017 года в процентном выражении </w:t>
                  </w:r>
                </w:p>
              </w:tc>
              <w:tc>
                <w:tcPr>
                  <w:tcW w:w="1189"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плана 2017 года с фактом 2017 года в натуральном выражении </w:t>
                  </w:r>
                </w:p>
              </w:tc>
              <w:tc>
                <w:tcPr>
                  <w:tcW w:w="1157" w:type="dxa"/>
                  <w:tcBorders>
                    <w:top w:val="single" w:sz="8" w:space="0" w:color="auto"/>
                    <w:left w:val="nil"/>
                    <w:bottom w:val="single" w:sz="4" w:space="0" w:color="auto"/>
                    <w:right w:val="single" w:sz="8"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плана 2017 года с фактом 2017 года в процентном выражении </w:t>
                  </w:r>
                </w:p>
              </w:tc>
            </w:tr>
            <w:tr w:rsidR="004B6D13" w:rsidRPr="004B6D13" w:rsidTr="004B6D13">
              <w:trPr>
                <w:trHeight w:val="270"/>
              </w:trPr>
              <w:tc>
                <w:tcPr>
                  <w:tcW w:w="1150" w:type="dxa"/>
                  <w:tcBorders>
                    <w:top w:val="nil"/>
                    <w:left w:val="single" w:sz="4" w:space="0" w:color="auto"/>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585,8  </w:t>
                  </w:r>
                </w:p>
              </w:tc>
              <w:tc>
                <w:tcPr>
                  <w:tcW w:w="1128"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329,8  </w:t>
                  </w:r>
                </w:p>
              </w:tc>
              <w:tc>
                <w:tcPr>
                  <w:tcW w:w="1150"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181,6  </w:t>
                  </w:r>
                </w:p>
              </w:tc>
              <w:tc>
                <w:tcPr>
                  <w:tcW w:w="1189"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-404,2  </w:t>
                  </w:r>
                </w:p>
              </w:tc>
              <w:tc>
                <w:tcPr>
                  <w:tcW w:w="1157"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31,0  </w:t>
                  </w:r>
                </w:p>
              </w:tc>
              <w:tc>
                <w:tcPr>
                  <w:tcW w:w="1189"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-148,2</w:t>
                  </w:r>
                </w:p>
              </w:tc>
              <w:tc>
                <w:tcPr>
                  <w:tcW w:w="1157" w:type="dxa"/>
                  <w:tcBorders>
                    <w:top w:val="nil"/>
                    <w:left w:val="nil"/>
                    <w:bottom w:val="single" w:sz="8" w:space="0" w:color="auto"/>
                    <w:right w:val="single" w:sz="8"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55,1  </w:t>
                  </w:r>
                </w:p>
              </w:tc>
            </w:tr>
          </w:tbl>
          <w:p w:rsidR="004B6D13" w:rsidRPr="004B6D13" w:rsidRDefault="004B6D13" w:rsidP="004B6D13"/>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r w:rsidRPr="004B6D13">
              <w:t xml:space="preserve">Фактическое поступление платежей при пользовании природными ресурсами за 2017 г. по сравнению с 2016 года, уменьшилось на 404,2тыс. руб., или на 69,0 %. Уменьшение связано с изменениями в законодательстве, которые привели к уменьшению количества объектов, отнесенных к объектам, оказывающим негативное воздействие на окружающую среду. </w:t>
            </w: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r w:rsidRPr="004B6D13">
              <w:t>План 2017 года по платежам при пользовании природными ресурсами выполнен на 55,1 % (план 2017 г.329,8 тыс. руб., факт 2017 года 181,6тыс. руб.)</w:t>
            </w: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rPr>
                <w:b/>
              </w:rPr>
            </w:pPr>
            <w:r w:rsidRPr="004B6D13">
              <w:rPr>
                <w:b/>
              </w:rPr>
              <w:t>Доходы от оказания платных услуг и компенсации затрат государства.</w:t>
            </w:r>
          </w:p>
          <w:p w:rsidR="004B6D13" w:rsidRPr="004B6D13" w:rsidRDefault="004B6D13" w:rsidP="004B6D13">
            <w:pPr>
              <w:jc w:val="center"/>
              <w:rPr>
                <w:b/>
              </w:rPr>
            </w:pPr>
            <w:r w:rsidRPr="004B6D13">
              <w:rPr>
                <w:b/>
              </w:rPr>
              <w:t xml:space="preserve">                                                                                                    Табл. 11.</w:t>
            </w:r>
          </w:p>
          <w:p w:rsidR="004B6D13" w:rsidRPr="004B6D13" w:rsidRDefault="004B6D13" w:rsidP="004B6D13">
            <w:pPr>
              <w:jc w:val="center"/>
              <w:rPr>
                <w:b/>
              </w:rPr>
            </w:pPr>
          </w:p>
          <w:p w:rsidR="004B6D13" w:rsidRPr="004B6D13" w:rsidRDefault="004B6D13" w:rsidP="004B6D13">
            <w:pPr>
              <w:jc w:val="center"/>
            </w:pPr>
            <w:r w:rsidRPr="004B6D13">
              <w:t xml:space="preserve">                                                                                                     Тыс. руб.</w:t>
            </w:r>
          </w:p>
          <w:tbl>
            <w:tblPr>
              <w:tblW w:w="8120" w:type="dxa"/>
              <w:tblInd w:w="93" w:type="dxa"/>
              <w:tblLook w:val="04A0"/>
            </w:tblPr>
            <w:tblGrid>
              <w:gridCol w:w="1150"/>
              <w:gridCol w:w="1128"/>
              <w:gridCol w:w="1150"/>
              <w:gridCol w:w="1189"/>
              <w:gridCol w:w="1157"/>
              <w:gridCol w:w="1189"/>
              <w:gridCol w:w="1157"/>
            </w:tblGrid>
            <w:tr w:rsidR="004B6D13" w:rsidRPr="004B6D13" w:rsidTr="004B6D13">
              <w:trPr>
                <w:trHeight w:val="1800"/>
              </w:trPr>
              <w:tc>
                <w:tcPr>
                  <w:tcW w:w="115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lastRenderedPageBreak/>
                    <w:t>Факт   2016 года</w:t>
                  </w:r>
                </w:p>
              </w:tc>
              <w:tc>
                <w:tcPr>
                  <w:tcW w:w="1128"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План 2017 года</w:t>
                  </w:r>
                </w:p>
              </w:tc>
              <w:tc>
                <w:tcPr>
                  <w:tcW w:w="1150"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Факт 2017 года</w:t>
                  </w:r>
                </w:p>
              </w:tc>
              <w:tc>
                <w:tcPr>
                  <w:tcW w:w="1189"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факта 2016 года с фактом 2017 года в натуральном выражении </w:t>
                  </w:r>
                </w:p>
              </w:tc>
              <w:tc>
                <w:tcPr>
                  <w:tcW w:w="1157"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факта 2016 года с фактом 2017 года в процентном выражении </w:t>
                  </w:r>
                </w:p>
              </w:tc>
              <w:tc>
                <w:tcPr>
                  <w:tcW w:w="1189"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плана 2017 года с фактом 2017 года в натуральном выражении </w:t>
                  </w:r>
                </w:p>
              </w:tc>
              <w:tc>
                <w:tcPr>
                  <w:tcW w:w="1157" w:type="dxa"/>
                  <w:tcBorders>
                    <w:top w:val="single" w:sz="8" w:space="0" w:color="auto"/>
                    <w:left w:val="nil"/>
                    <w:bottom w:val="single" w:sz="4" w:space="0" w:color="auto"/>
                    <w:right w:val="single" w:sz="8"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плана 2017 года с фактом 2017 года в процентном выражении </w:t>
                  </w:r>
                </w:p>
              </w:tc>
            </w:tr>
            <w:tr w:rsidR="004B6D13" w:rsidRPr="004B6D13" w:rsidTr="004B6D13">
              <w:trPr>
                <w:trHeight w:val="270"/>
              </w:trPr>
              <w:tc>
                <w:tcPr>
                  <w:tcW w:w="1150" w:type="dxa"/>
                  <w:tcBorders>
                    <w:top w:val="nil"/>
                    <w:left w:val="single" w:sz="4" w:space="0" w:color="auto"/>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19 176,5  </w:t>
                  </w:r>
                </w:p>
              </w:tc>
              <w:tc>
                <w:tcPr>
                  <w:tcW w:w="1128"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20 418,7  </w:t>
                  </w:r>
                </w:p>
              </w:tc>
              <w:tc>
                <w:tcPr>
                  <w:tcW w:w="1150"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20 418,7  </w:t>
                  </w:r>
                </w:p>
              </w:tc>
              <w:tc>
                <w:tcPr>
                  <w:tcW w:w="1189"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1 242,2  </w:t>
                  </w:r>
                </w:p>
              </w:tc>
              <w:tc>
                <w:tcPr>
                  <w:tcW w:w="1157"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106,5  </w:t>
                  </w:r>
                </w:p>
              </w:tc>
              <w:tc>
                <w:tcPr>
                  <w:tcW w:w="1189"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0,0</w:t>
                  </w:r>
                </w:p>
              </w:tc>
              <w:tc>
                <w:tcPr>
                  <w:tcW w:w="1157" w:type="dxa"/>
                  <w:tcBorders>
                    <w:top w:val="nil"/>
                    <w:left w:val="nil"/>
                    <w:bottom w:val="single" w:sz="8" w:space="0" w:color="auto"/>
                    <w:right w:val="single" w:sz="8"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100,0  </w:t>
                  </w:r>
                </w:p>
              </w:tc>
            </w:tr>
          </w:tbl>
          <w:p w:rsidR="004B6D13" w:rsidRPr="004B6D13" w:rsidRDefault="004B6D13" w:rsidP="004B6D13">
            <w:pPr>
              <w:ind w:firstLine="708"/>
            </w:pPr>
          </w:p>
          <w:p w:rsidR="004B6D13" w:rsidRPr="004B6D13" w:rsidRDefault="004B6D13" w:rsidP="004B6D13"/>
          <w:p w:rsidR="004B6D13" w:rsidRPr="004B6D13" w:rsidRDefault="004B6D13" w:rsidP="004B6D13"/>
          <w:p w:rsidR="004B6D13" w:rsidRPr="004B6D13" w:rsidRDefault="004B6D13" w:rsidP="004B6D13">
            <w:r w:rsidRPr="004B6D13">
              <w:t>Фактическое поступление доходов от оказания платных услуг и компенсации затрат государства за 2017 г. по сравнению с 2016 годом увеличилось на 1242,2 тыс. руб., или 6,5 %. За счет повышение оплаты по родительской плате в 2016 году, а также за счет авансовых платежей по родительской плате.</w:t>
            </w:r>
          </w:p>
          <w:p w:rsidR="004B6D13" w:rsidRPr="004B6D13" w:rsidRDefault="004B6D13" w:rsidP="004B6D13"/>
          <w:p w:rsidR="004B6D13" w:rsidRPr="004B6D13" w:rsidRDefault="004B6D13" w:rsidP="004B6D13"/>
          <w:p w:rsidR="004B6D13" w:rsidRPr="004B6D13" w:rsidRDefault="004B6D13" w:rsidP="004B6D13">
            <w:r w:rsidRPr="004B6D13">
              <w:t xml:space="preserve">План 2017 года по доходам от оказания платных услуг и компенсации затрат государства выполнен на 100% (план 2017 г. 20418.7 тыс. руб., факт 2017 года 20418,7 тыс. руб.). </w:t>
            </w:r>
          </w:p>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Pr>
              <w:jc w:val="center"/>
              <w:rPr>
                <w:b/>
              </w:rPr>
            </w:pPr>
            <w:r w:rsidRPr="004B6D13">
              <w:rPr>
                <w:b/>
              </w:rPr>
              <w:t>Доходы от продажи имущества.</w:t>
            </w:r>
          </w:p>
          <w:p w:rsidR="004B6D13" w:rsidRPr="004B6D13" w:rsidRDefault="004B6D13" w:rsidP="004B6D13">
            <w:pPr>
              <w:jc w:val="center"/>
              <w:rPr>
                <w:b/>
              </w:rPr>
            </w:pPr>
            <w:r w:rsidRPr="004B6D13">
              <w:rPr>
                <w:b/>
              </w:rPr>
              <w:t xml:space="preserve">                                                                                                 Табл. 12.</w:t>
            </w:r>
          </w:p>
          <w:p w:rsidR="004B6D13" w:rsidRPr="004B6D13" w:rsidRDefault="004B6D13" w:rsidP="004B6D13">
            <w:pPr>
              <w:jc w:val="center"/>
              <w:rPr>
                <w:b/>
              </w:rPr>
            </w:pPr>
          </w:p>
          <w:p w:rsidR="004B6D13" w:rsidRPr="004B6D13" w:rsidRDefault="004B6D13" w:rsidP="004B6D13">
            <w:pPr>
              <w:jc w:val="center"/>
            </w:pPr>
            <w:r w:rsidRPr="004B6D13">
              <w:t xml:space="preserve">                                                                                                  Тыс. руб.</w:t>
            </w:r>
          </w:p>
          <w:tbl>
            <w:tblPr>
              <w:tblW w:w="8120" w:type="dxa"/>
              <w:tblInd w:w="93" w:type="dxa"/>
              <w:tblLook w:val="04A0"/>
            </w:tblPr>
            <w:tblGrid>
              <w:gridCol w:w="1150"/>
              <w:gridCol w:w="1128"/>
              <w:gridCol w:w="1150"/>
              <w:gridCol w:w="1189"/>
              <w:gridCol w:w="1157"/>
              <w:gridCol w:w="1189"/>
              <w:gridCol w:w="1157"/>
            </w:tblGrid>
            <w:tr w:rsidR="004B6D13" w:rsidRPr="004B6D13" w:rsidTr="004B6D13">
              <w:trPr>
                <w:trHeight w:val="1800"/>
              </w:trPr>
              <w:tc>
                <w:tcPr>
                  <w:tcW w:w="115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Факт   2016 года</w:t>
                  </w:r>
                </w:p>
              </w:tc>
              <w:tc>
                <w:tcPr>
                  <w:tcW w:w="1128"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План 2017 года</w:t>
                  </w:r>
                </w:p>
              </w:tc>
              <w:tc>
                <w:tcPr>
                  <w:tcW w:w="1150"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Факт 2017 года</w:t>
                  </w:r>
                </w:p>
              </w:tc>
              <w:tc>
                <w:tcPr>
                  <w:tcW w:w="1189"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факта 2016 года с фактом 2017 года в натуральном выражении </w:t>
                  </w:r>
                </w:p>
              </w:tc>
              <w:tc>
                <w:tcPr>
                  <w:tcW w:w="1157"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факта 2016 года с фактом 2017 года в процентном выражении </w:t>
                  </w:r>
                </w:p>
              </w:tc>
              <w:tc>
                <w:tcPr>
                  <w:tcW w:w="1189"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плана 2017 года с фактом 2017 года в натуральном выражении </w:t>
                  </w:r>
                </w:p>
              </w:tc>
              <w:tc>
                <w:tcPr>
                  <w:tcW w:w="1157" w:type="dxa"/>
                  <w:tcBorders>
                    <w:top w:val="single" w:sz="8" w:space="0" w:color="auto"/>
                    <w:left w:val="nil"/>
                    <w:bottom w:val="single" w:sz="4" w:space="0" w:color="auto"/>
                    <w:right w:val="single" w:sz="8"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плана 2017 года с фактом 2017 года в процентном выражении </w:t>
                  </w:r>
                </w:p>
              </w:tc>
            </w:tr>
            <w:tr w:rsidR="004B6D13" w:rsidRPr="004B6D13" w:rsidTr="004B6D13">
              <w:trPr>
                <w:trHeight w:val="270"/>
              </w:trPr>
              <w:tc>
                <w:tcPr>
                  <w:tcW w:w="1150" w:type="dxa"/>
                  <w:tcBorders>
                    <w:top w:val="nil"/>
                    <w:left w:val="single" w:sz="4" w:space="0" w:color="auto"/>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243,7  </w:t>
                  </w:r>
                </w:p>
              </w:tc>
              <w:tc>
                <w:tcPr>
                  <w:tcW w:w="1128"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262,7  </w:t>
                  </w:r>
                </w:p>
              </w:tc>
              <w:tc>
                <w:tcPr>
                  <w:tcW w:w="1150"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262,6  </w:t>
                  </w:r>
                </w:p>
              </w:tc>
              <w:tc>
                <w:tcPr>
                  <w:tcW w:w="1189"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18,9  </w:t>
                  </w:r>
                </w:p>
              </w:tc>
              <w:tc>
                <w:tcPr>
                  <w:tcW w:w="1157"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107,8  </w:t>
                  </w:r>
                </w:p>
              </w:tc>
              <w:tc>
                <w:tcPr>
                  <w:tcW w:w="1189"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-0,1</w:t>
                  </w:r>
                </w:p>
              </w:tc>
              <w:tc>
                <w:tcPr>
                  <w:tcW w:w="1157" w:type="dxa"/>
                  <w:tcBorders>
                    <w:top w:val="nil"/>
                    <w:left w:val="nil"/>
                    <w:bottom w:val="single" w:sz="8" w:space="0" w:color="auto"/>
                    <w:right w:val="single" w:sz="8"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100,0  </w:t>
                  </w:r>
                </w:p>
              </w:tc>
            </w:tr>
          </w:tbl>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r w:rsidRPr="004B6D13">
              <w:t xml:space="preserve">Фактическое поступление доходов от продажи имущества за 2017 г. по сравнению с 2016 годом увеличилось на 18,9 тыс. руб. или 7,8%. </w:t>
            </w: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r w:rsidRPr="004B6D13">
              <w:t>План по поступлению доходов от реализации имущества по Муниципальному району составил 262,7 тыс</w:t>
            </w:r>
            <w:proofErr w:type="gramStart"/>
            <w:r w:rsidRPr="004B6D13">
              <w:t>.р</w:t>
            </w:r>
            <w:proofErr w:type="gramEnd"/>
            <w:r w:rsidRPr="004B6D13">
              <w:t xml:space="preserve">уб., факт исполнения 2017 г. </w:t>
            </w:r>
            <w:r w:rsidRPr="004B6D13">
              <w:lastRenderedPageBreak/>
              <w:t xml:space="preserve">-262,6 тыс.руб., </w:t>
            </w:r>
          </w:p>
          <w:p w:rsidR="004B6D13" w:rsidRPr="004B6D13" w:rsidRDefault="004B6D13" w:rsidP="004B6D13">
            <w:pPr>
              <w:ind w:firstLine="708"/>
            </w:pPr>
            <w:r w:rsidRPr="004B6D13">
              <w:t xml:space="preserve">(состоялась реализация неоформленных земельных участков и иного имущества).     </w:t>
            </w: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r w:rsidRPr="004B6D13">
              <w:t>План 2017 по доходам от продажи имущества выполнен на 100% (план 2017 г. 262,7 тыс. руб., факт 2017 года 262,6 тыс. руб.)</w:t>
            </w:r>
          </w:p>
          <w:p w:rsidR="004B6D13" w:rsidRPr="004B6D13" w:rsidRDefault="004B6D13" w:rsidP="004B6D13">
            <w:pPr>
              <w:ind w:firstLine="708"/>
              <w:rPr>
                <w:b/>
              </w:rPr>
            </w:pPr>
          </w:p>
          <w:p w:rsidR="004B6D13" w:rsidRPr="004B6D13" w:rsidRDefault="004B6D13" w:rsidP="004B6D13">
            <w:pPr>
              <w:ind w:firstLine="708"/>
              <w:rPr>
                <w:b/>
              </w:rPr>
            </w:pPr>
          </w:p>
          <w:p w:rsidR="004B6D13" w:rsidRPr="004B6D13" w:rsidRDefault="004B6D13" w:rsidP="004B6D13">
            <w:pPr>
              <w:jc w:val="center"/>
              <w:rPr>
                <w:b/>
              </w:rPr>
            </w:pPr>
          </w:p>
          <w:p w:rsidR="004B6D13" w:rsidRPr="004B6D13" w:rsidRDefault="004B6D13" w:rsidP="004B6D13">
            <w:pPr>
              <w:jc w:val="center"/>
              <w:rPr>
                <w:b/>
              </w:rPr>
            </w:pPr>
          </w:p>
          <w:p w:rsidR="004B6D13" w:rsidRPr="004B6D13" w:rsidRDefault="004B6D13" w:rsidP="004B6D13">
            <w:pPr>
              <w:jc w:val="center"/>
              <w:rPr>
                <w:b/>
              </w:rPr>
            </w:pPr>
          </w:p>
          <w:p w:rsidR="004B6D13" w:rsidRPr="004B6D13" w:rsidRDefault="004B6D13" w:rsidP="004B6D13">
            <w:pPr>
              <w:jc w:val="center"/>
              <w:rPr>
                <w:b/>
              </w:rPr>
            </w:pPr>
          </w:p>
          <w:p w:rsidR="004B6D13" w:rsidRPr="004B6D13" w:rsidRDefault="004B6D13" w:rsidP="004B6D13">
            <w:pPr>
              <w:jc w:val="center"/>
              <w:rPr>
                <w:b/>
              </w:rPr>
            </w:pPr>
          </w:p>
          <w:p w:rsidR="004B6D13" w:rsidRPr="004B6D13" w:rsidRDefault="004B6D13" w:rsidP="004B6D13">
            <w:pPr>
              <w:jc w:val="center"/>
              <w:rPr>
                <w:b/>
              </w:rPr>
            </w:pPr>
            <w:r w:rsidRPr="004B6D13">
              <w:rPr>
                <w:b/>
              </w:rPr>
              <w:t>Штрафы, санкции, возмещения ущерба.</w:t>
            </w:r>
          </w:p>
          <w:p w:rsidR="004B6D13" w:rsidRPr="004B6D13" w:rsidRDefault="004B6D13" w:rsidP="004B6D13">
            <w:pPr>
              <w:jc w:val="center"/>
              <w:rPr>
                <w:b/>
              </w:rPr>
            </w:pPr>
            <w:r w:rsidRPr="004B6D13">
              <w:rPr>
                <w:b/>
              </w:rPr>
              <w:t xml:space="preserve">                                                                                               Табл. 13.</w:t>
            </w:r>
          </w:p>
          <w:p w:rsidR="004B6D13" w:rsidRPr="004B6D13" w:rsidRDefault="004B6D13" w:rsidP="004B6D13">
            <w:pPr>
              <w:jc w:val="center"/>
            </w:pPr>
            <w:r w:rsidRPr="004B6D13">
              <w:t xml:space="preserve">                                                                                                Тыс. руб.</w:t>
            </w:r>
          </w:p>
          <w:tbl>
            <w:tblPr>
              <w:tblW w:w="8120" w:type="dxa"/>
              <w:tblInd w:w="93" w:type="dxa"/>
              <w:tblLook w:val="04A0"/>
            </w:tblPr>
            <w:tblGrid>
              <w:gridCol w:w="1150"/>
              <w:gridCol w:w="1128"/>
              <w:gridCol w:w="1150"/>
              <w:gridCol w:w="1189"/>
              <w:gridCol w:w="1157"/>
              <w:gridCol w:w="1189"/>
              <w:gridCol w:w="1157"/>
            </w:tblGrid>
            <w:tr w:rsidR="004B6D13" w:rsidRPr="004B6D13" w:rsidTr="004B6D13">
              <w:trPr>
                <w:trHeight w:val="1800"/>
              </w:trPr>
              <w:tc>
                <w:tcPr>
                  <w:tcW w:w="115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Факт   2016 года</w:t>
                  </w:r>
                </w:p>
              </w:tc>
              <w:tc>
                <w:tcPr>
                  <w:tcW w:w="1128"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План 2017 года</w:t>
                  </w:r>
                </w:p>
              </w:tc>
              <w:tc>
                <w:tcPr>
                  <w:tcW w:w="1150"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Факт 2017 года</w:t>
                  </w:r>
                </w:p>
              </w:tc>
              <w:tc>
                <w:tcPr>
                  <w:tcW w:w="1189"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факта 2016 года с фактом 2017 года в натуральном выражении </w:t>
                  </w:r>
                </w:p>
              </w:tc>
              <w:tc>
                <w:tcPr>
                  <w:tcW w:w="1157"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факта 2016 года с фактом 2017 года в процентном выражении </w:t>
                  </w:r>
                </w:p>
              </w:tc>
              <w:tc>
                <w:tcPr>
                  <w:tcW w:w="1189" w:type="dxa"/>
                  <w:tcBorders>
                    <w:top w:val="single" w:sz="8"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плана 2017 года с фактом 2017 года в натуральном выражении </w:t>
                  </w:r>
                </w:p>
              </w:tc>
              <w:tc>
                <w:tcPr>
                  <w:tcW w:w="1157" w:type="dxa"/>
                  <w:tcBorders>
                    <w:top w:val="single" w:sz="8" w:space="0" w:color="auto"/>
                    <w:left w:val="nil"/>
                    <w:bottom w:val="single" w:sz="4" w:space="0" w:color="auto"/>
                    <w:right w:val="single" w:sz="8" w:space="0" w:color="auto"/>
                  </w:tcBorders>
                  <w:shd w:val="clear" w:color="auto" w:fill="auto"/>
                  <w:vAlign w:val="center"/>
                  <w:hideMark/>
                </w:tcPr>
                <w:p w:rsidR="004B6D13" w:rsidRPr="004B6D13" w:rsidRDefault="004B6D13" w:rsidP="004B6D13">
                  <w:pPr>
                    <w:jc w:val="center"/>
                    <w:rPr>
                      <w:sz w:val="16"/>
                      <w:szCs w:val="16"/>
                    </w:rPr>
                  </w:pPr>
                  <w:r w:rsidRPr="004B6D13">
                    <w:rPr>
                      <w:sz w:val="16"/>
                      <w:szCs w:val="16"/>
                    </w:rPr>
                    <w:t xml:space="preserve">Сравнение плана 2017 года с фактом 2017 года в процентном выражении </w:t>
                  </w:r>
                </w:p>
              </w:tc>
            </w:tr>
            <w:tr w:rsidR="004B6D13" w:rsidRPr="004B6D13" w:rsidTr="004B6D13">
              <w:trPr>
                <w:trHeight w:val="270"/>
              </w:trPr>
              <w:tc>
                <w:tcPr>
                  <w:tcW w:w="1150" w:type="dxa"/>
                  <w:tcBorders>
                    <w:top w:val="nil"/>
                    <w:left w:val="single" w:sz="4" w:space="0" w:color="auto"/>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2 430,8  </w:t>
                  </w:r>
                </w:p>
              </w:tc>
              <w:tc>
                <w:tcPr>
                  <w:tcW w:w="1128"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3 211,6  </w:t>
                  </w:r>
                </w:p>
              </w:tc>
              <w:tc>
                <w:tcPr>
                  <w:tcW w:w="1150"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3 238,6  </w:t>
                  </w:r>
                </w:p>
              </w:tc>
              <w:tc>
                <w:tcPr>
                  <w:tcW w:w="1189"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807,8  </w:t>
                  </w:r>
                </w:p>
              </w:tc>
              <w:tc>
                <w:tcPr>
                  <w:tcW w:w="1157"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133,2  </w:t>
                  </w:r>
                </w:p>
              </w:tc>
              <w:tc>
                <w:tcPr>
                  <w:tcW w:w="1189" w:type="dxa"/>
                  <w:tcBorders>
                    <w:top w:val="nil"/>
                    <w:left w:val="nil"/>
                    <w:bottom w:val="single" w:sz="8" w:space="0" w:color="auto"/>
                    <w:right w:val="single" w:sz="4"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27,0</w:t>
                  </w:r>
                </w:p>
              </w:tc>
              <w:tc>
                <w:tcPr>
                  <w:tcW w:w="1157" w:type="dxa"/>
                  <w:tcBorders>
                    <w:top w:val="nil"/>
                    <w:left w:val="nil"/>
                    <w:bottom w:val="single" w:sz="8" w:space="0" w:color="auto"/>
                    <w:right w:val="single" w:sz="8" w:space="0" w:color="auto"/>
                  </w:tcBorders>
                  <w:shd w:val="clear" w:color="auto" w:fill="auto"/>
                  <w:vAlign w:val="bottom"/>
                  <w:hideMark/>
                </w:tcPr>
                <w:p w:rsidR="004B6D13" w:rsidRPr="004B6D13" w:rsidRDefault="004B6D13" w:rsidP="004B6D13">
                  <w:pPr>
                    <w:jc w:val="right"/>
                    <w:rPr>
                      <w:sz w:val="16"/>
                      <w:szCs w:val="16"/>
                    </w:rPr>
                  </w:pPr>
                  <w:r w:rsidRPr="004B6D13">
                    <w:rPr>
                      <w:sz w:val="16"/>
                      <w:szCs w:val="16"/>
                    </w:rPr>
                    <w:t xml:space="preserve">100,8  </w:t>
                  </w:r>
                </w:p>
              </w:tc>
            </w:tr>
          </w:tbl>
          <w:p w:rsidR="004B6D13" w:rsidRPr="004B6D13" w:rsidRDefault="004B6D13" w:rsidP="004B6D13"/>
          <w:p w:rsidR="004B6D13" w:rsidRPr="004B6D13" w:rsidRDefault="004B6D13" w:rsidP="004B6D13">
            <w:pPr>
              <w:ind w:firstLine="708"/>
            </w:pPr>
            <w:r w:rsidRPr="004B6D13">
              <w:t>Фактическое поступление штрафов, санкций, возмещения ущерба за 2017 года по сравнению с 2016 годом увеличилось на 807,8 тыс. руб. или 33,2 %. Увеличение поступлений по сравнению с аналогичным периодом прошлого года произошло в основном за счет оплаты задолженности по административным правонарушениям, подлежащие зачислению в бюджеты муниципальных районов.</w:t>
            </w:r>
          </w:p>
          <w:p w:rsidR="004B6D13" w:rsidRPr="004B6D13" w:rsidRDefault="004B6D13" w:rsidP="004B6D13">
            <w:pPr>
              <w:ind w:firstLine="708"/>
            </w:pPr>
          </w:p>
          <w:p w:rsidR="004B6D13" w:rsidRPr="004B6D13" w:rsidRDefault="004B6D13" w:rsidP="004B6D13">
            <w:pPr>
              <w:ind w:firstLine="708"/>
            </w:pPr>
            <w:r w:rsidRPr="004B6D13">
              <w:t>План 2017 года по доходам от штрафов, санкций, возмещения ущерба выполнен на 100,8 % (план 2017г. 3211,6 тыс. руб., факт 2017 года 3238,6 тыс. руб.).</w:t>
            </w:r>
          </w:p>
          <w:p w:rsidR="004B6D13" w:rsidRPr="004B6D13" w:rsidRDefault="004B6D13" w:rsidP="004B6D13">
            <w:pPr>
              <w:jc w:val="center"/>
              <w:rPr>
                <w:b/>
              </w:rPr>
            </w:pPr>
          </w:p>
          <w:p w:rsidR="004B6D13" w:rsidRPr="004B6D13" w:rsidRDefault="004B6D13" w:rsidP="004B6D13">
            <w:pPr>
              <w:jc w:val="center"/>
              <w:rPr>
                <w:b/>
              </w:rPr>
            </w:pPr>
          </w:p>
          <w:p w:rsidR="004B6D13" w:rsidRPr="004B6D13" w:rsidRDefault="004B6D13" w:rsidP="004B6D13">
            <w:pPr>
              <w:jc w:val="center"/>
              <w:rPr>
                <w:b/>
              </w:rPr>
            </w:pPr>
            <w:r w:rsidRPr="004B6D13">
              <w:rPr>
                <w:b/>
              </w:rPr>
              <w:t>Прочие неналоговые доходы.</w:t>
            </w:r>
          </w:p>
          <w:p w:rsidR="004B6D13" w:rsidRPr="004B6D13" w:rsidRDefault="004B6D13" w:rsidP="004B6D13">
            <w:pPr>
              <w:jc w:val="center"/>
              <w:rPr>
                <w:b/>
              </w:rPr>
            </w:pPr>
          </w:p>
          <w:p w:rsidR="004B6D13" w:rsidRPr="004B6D13" w:rsidRDefault="004B6D13" w:rsidP="004B6D13">
            <w:pPr>
              <w:tabs>
                <w:tab w:val="left" w:pos="2977"/>
              </w:tabs>
            </w:pPr>
            <w:r w:rsidRPr="004B6D13">
              <w:t>По бюджету Муниципального района на 01.01.2018 г.  невыясненные поступления прошлых лет составили -21,0тыс. руб.</w:t>
            </w:r>
          </w:p>
          <w:p w:rsidR="004B6D13" w:rsidRPr="004B6D13" w:rsidRDefault="004B6D13" w:rsidP="004B6D13">
            <w:pPr>
              <w:tabs>
                <w:tab w:val="left" w:pos="2977"/>
              </w:tabs>
            </w:pPr>
          </w:p>
          <w:p w:rsidR="004B6D13" w:rsidRPr="004B6D13" w:rsidRDefault="004B6D13" w:rsidP="004B6D13">
            <w:pPr>
              <w:tabs>
                <w:tab w:val="left" w:pos="2977"/>
              </w:tabs>
            </w:pPr>
          </w:p>
          <w:p w:rsidR="004B6D13" w:rsidRPr="004B6D13" w:rsidRDefault="004B6D13" w:rsidP="004B6D13">
            <w:pPr>
              <w:tabs>
                <w:tab w:val="left" w:pos="2977"/>
              </w:tabs>
              <w:jc w:val="center"/>
              <w:rPr>
                <w:b/>
              </w:rPr>
            </w:pPr>
            <w:r w:rsidRPr="004B6D13">
              <w:t xml:space="preserve"> </w:t>
            </w:r>
            <w:r w:rsidRPr="004B6D13">
              <w:rPr>
                <w:b/>
              </w:rPr>
              <w:t>Взаимодействие с налоговыми органами.</w:t>
            </w:r>
          </w:p>
          <w:p w:rsidR="004B6D13" w:rsidRPr="004B6D13" w:rsidRDefault="004B6D13" w:rsidP="004B6D13">
            <w:pPr>
              <w:tabs>
                <w:tab w:val="left" w:pos="2977"/>
              </w:tabs>
            </w:pPr>
          </w:p>
          <w:p w:rsidR="004B6D13" w:rsidRPr="004B6D13" w:rsidRDefault="004B6D13" w:rsidP="004B6D13">
            <w:pPr>
              <w:tabs>
                <w:tab w:val="left" w:pos="2977"/>
              </w:tabs>
            </w:pPr>
            <w:r w:rsidRPr="004B6D13">
              <w:lastRenderedPageBreak/>
              <w:t xml:space="preserve">        </w:t>
            </w:r>
            <w:proofErr w:type="gramStart"/>
            <w:r w:rsidRPr="004B6D13">
              <w:t xml:space="preserve">31 декабря 2013 года заключено соглашение об информационном взаимодействии межрайонной ИФНС России №14 по Новосибирской области, администрацией  </w:t>
            </w:r>
            <w:proofErr w:type="spellStart"/>
            <w:r w:rsidRPr="004B6D13">
              <w:t>Купинского</w:t>
            </w:r>
            <w:proofErr w:type="spellEnd"/>
            <w:r w:rsidRPr="004B6D13">
              <w:t xml:space="preserve"> района Новосибирской области и УФ и НП </w:t>
            </w:r>
            <w:proofErr w:type="spellStart"/>
            <w:r w:rsidRPr="004B6D13">
              <w:t>Купинского</w:t>
            </w:r>
            <w:proofErr w:type="spellEnd"/>
            <w:r w:rsidRPr="004B6D13">
              <w:t xml:space="preserve"> района  Новосибирской области, в результате чего ИФНС № 14 ежеквартально до 15 числа месяца следующего за отчетным, предоставляет список организаций и физических лиц (наименование, ИНН, КПП), имеющих недоимку по налогам и сборам подлежащие перечислению в</w:t>
            </w:r>
            <w:proofErr w:type="gramEnd"/>
            <w:r w:rsidRPr="004B6D13">
              <w:t xml:space="preserve"> бюджет в разрезе ОКТМО. </w:t>
            </w:r>
          </w:p>
          <w:p w:rsidR="004B6D13" w:rsidRPr="004B6D13" w:rsidRDefault="004B6D13" w:rsidP="004B6D13">
            <w:pPr>
              <w:tabs>
                <w:tab w:val="left" w:pos="2977"/>
              </w:tabs>
            </w:pPr>
            <w:r w:rsidRPr="004B6D13">
              <w:t xml:space="preserve">        </w:t>
            </w: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ind w:firstLine="708"/>
            </w:pPr>
          </w:p>
          <w:p w:rsidR="004B6D13" w:rsidRPr="004B6D13" w:rsidRDefault="004B6D13" w:rsidP="004B6D13">
            <w:pPr>
              <w:jc w:val="center"/>
              <w:rPr>
                <w:b/>
                <w:bCs/>
              </w:rPr>
            </w:pPr>
            <w:r w:rsidRPr="004B6D13">
              <w:rPr>
                <w:b/>
                <w:bCs/>
              </w:rPr>
              <w:t>ПОЯСНИТЕЛЬНАЯ ЗАПИСКА</w:t>
            </w:r>
          </w:p>
        </w:tc>
        <w:tc>
          <w:tcPr>
            <w:tcW w:w="0" w:type="auto"/>
            <w:vAlign w:val="center"/>
            <w:hideMark/>
          </w:tcPr>
          <w:p w:rsidR="004B6D13" w:rsidRPr="004B6D13" w:rsidRDefault="004B6D13" w:rsidP="004B6D13"/>
        </w:tc>
      </w:tr>
      <w:tr w:rsidR="004B6D13" w:rsidRPr="004B6D13" w:rsidTr="004B6D13">
        <w:trPr>
          <w:trHeight w:val="255"/>
        </w:trPr>
        <w:tc>
          <w:tcPr>
            <w:tcW w:w="0" w:type="auto"/>
            <w:gridSpan w:val="2"/>
            <w:noWrap/>
            <w:vAlign w:val="bottom"/>
            <w:hideMark/>
          </w:tcPr>
          <w:p w:rsidR="004B6D13" w:rsidRPr="004B6D13" w:rsidRDefault="004B6D13" w:rsidP="004B6D13">
            <w:pPr>
              <w:jc w:val="center"/>
              <w:rPr>
                <w:b/>
                <w:bCs/>
              </w:rPr>
            </w:pPr>
            <w:r w:rsidRPr="004B6D13">
              <w:rPr>
                <w:b/>
                <w:bCs/>
              </w:rPr>
              <w:lastRenderedPageBreak/>
              <w:t>к отчету об исполнении бюджета</w:t>
            </w:r>
          </w:p>
        </w:tc>
        <w:tc>
          <w:tcPr>
            <w:tcW w:w="282" w:type="dxa"/>
            <w:noWrap/>
            <w:vAlign w:val="bottom"/>
            <w:hideMark/>
          </w:tcPr>
          <w:p w:rsidR="004B6D13" w:rsidRPr="004B6D13" w:rsidRDefault="004B6D13" w:rsidP="004B6D13"/>
        </w:tc>
      </w:tr>
      <w:tr w:rsidR="004B6D13" w:rsidRPr="004B6D13" w:rsidTr="004B6D13">
        <w:trPr>
          <w:trHeight w:val="282"/>
        </w:trPr>
        <w:tc>
          <w:tcPr>
            <w:tcW w:w="0" w:type="auto"/>
            <w:gridSpan w:val="3"/>
            <w:noWrap/>
            <w:vAlign w:val="bottom"/>
            <w:hideMark/>
          </w:tcPr>
          <w:p w:rsidR="004B6D13" w:rsidRPr="004B6D13" w:rsidRDefault="004B6D13" w:rsidP="004B6D13">
            <w:pPr>
              <w:jc w:val="right"/>
            </w:pPr>
          </w:p>
        </w:tc>
      </w:tr>
      <w:tr w:rsidR="004B6D13" w:rsidRPr="004B6D13" w:rsidTr="004B6D13">
        <w:trPr>
          <w:trHeight w:val="282"/>
        </w:trPr>
        <w:tc>
          <w:tcPr>
            <w:tcW w:w="0" w:type="auto"/>
            <w:gridSpan w:val="2"/>
            <w:noWrap/>
            <w:vAlign w:val="bottom"/>
            <w:hideMark/>
          </w:tcPr>
          <w:p w:rsidR="004B6D13" w:rsidRPr="004B6D13" w:rsidRDefault="004B6D13" w:rsidP="004B6D13">
            <w:pPr>
              <w:jc w:val="center"/>
            </w:pPr>
            <w:r w:rsidRPr="004B6D13">
              <w:t xml:space="preserve">на </w:t>
            </w:r>
            <w:r w:rsidRPr="004B6D13">
              <w:rPr>
                <w:lang w:val="en-US"/>
              </w:rPr>
              <w:t xml:space="preserve">1 </w:t>
            </w:r>
            <w:proofErr w:type="spellStart"/>
            <w:r w:rsidRPr="004B6D13">
              <w:rPr>
                <w:lang w:val="en-US"/>
              </w:rPr>
              <w:t>января</w:t>
            </w:r>
            <w:proofErr w:type="spellEnd"/>
            <w:r w:rsidRPr="004B6D13">
              <w:rPr>
                <w:lang w:val="en-US"/>
              </w:rPr>
              <w:t xml:space="preserve"> 201</w:t>
            </w:r>
            <w:r w:rsidRPr="004B6D13">
              <w:t>8 г.</w:t>
            </w:r>
          </w:p>
        </w:tc>
        <w:tc>
          <w:tcPr>
            <w:tcW w:w="282" w:type="dxa"/>
            <w:noWrap/>
            <w:vAlign w:val="bottom"/>
            <w:hideMark/>
          </w:tcPr>
          <w:p w:rsidR="004B6D13" w:rsidRPr="004B6D13" w:rsidRDefault="004B6D13" w:rsidP="004B6D13">
            <w:pPr>
              <w:jc w:val="right"/>
            </w:pPr>
          </w:p>
        </w:tc>
      </w:tr>
      <w:tr w:rsidR="004B6D13" w:rsidRPr="004B6D13" w:rsidTr="004B6D13">
        <w:trPr>
          <w:trHeight w:val="300"/>
        </w:trPr>
        <w:tc>
          <w:tcPr>
            <w:tcW w:w="0" w:type="auto"/>
            <w:gridSpan w:val="3"/>
            <w:noWrap/>
            <w:vAlign w:val="bottom"/>
            <w:hideMark/>
          </w:tcPr>
          <w:p w:rsidR="004B6D13" w:rsidRPr="004B6D13" w:rsidRDefault="004B6D13" w:rsidP="004B6D13"/>
        </w:tc>
      </w:tr>
      <w:tr w:rsidR="004B6D13" w:rsidRPr="004B6D13" w:rsidTr="004B6D13">
        <w:trPr>
          <w:trHeight w:val="195"/>
        </w:trPr>
        <w:tc>
          <w:tcPr>
            <w:tcW w:w="0" w:type="auto"/>
            <w:gridSpan w:val="3"/>
            <w:noWrap/>
            <w:vAlign w:val="bottom"/>
            <w:hideMark/>
          </w:tcPr>
          <w:p w:rsidR="004B6D13" w:rsidRPr="004B6D13" w:rsidRDefault="004B6D13" w:rsidP="004B6D13">
            <w:pPr>
              <w:spacing w:line="195" w:lineRule="atLeast"/>
              <w:jc w:val="right"/>
            </w:pPr>
          </w:p>
        </w:tc>
      </w:tr>
      <w:tr w:rsidR="004B6D13" w:rsidRPr="004B6D13" w:rsidTr="004B6D13">
        <w:trPr>
          <w:trHeight w:val="150"/>
        </w:trPr>
        <w:tc>
          <w:tcPr>
            <w:tcW w:w="0" w:type="auto"/>
            <w:gridSpan w:val="2"/>
            <w:vAlign w:val="bottom"/>
            <w:hideMark/>
          </w:tcPr>
          <w:p w:rsidR="004B6D13" w:rsidRPr="004B6D13" w:rsidRDefault="004B6D13" w:rsidP="004B6D13">
            <w:pPr>
              <w:spacing w:line="150" w:lineRule="atLeast"/>
            </w:pPr>
            <w:r w:rsidRPr="004B6D13">
              <w:t xml:space="preserve">Наименование финансового органа </w:t>
            </w:r>
            <w:proofErr w:type="spellStart"/>
            <w:r w:rsidRPr="004B6D13">
              <w:t>Купинский</w:t>
            </w:r>
            <w:proofErr w:type="spellEnd"/>
            <w:r w:rsidRPr="004B6D13">
              <w:t xml:space="preserve"> район</w:t>
            </w:r>
          </w:p>
        </w:tc>
        <w:tc>
          <w:tcPr>
            <w:tcW w:w="282" w:type="dxa"/>
            <w:noWrap/>
            <w:vAlign w:val="bottom"/>
            <w:hideMark/>
          </w:tcPr>
          <w:p w:rsidR="004B6D13" w:rsidRPr="004B6D13" w:rsidRDefault="004B6D13" w:rsidP="004B6D13">
            <w:pPr>
              <w:spacing w:line="150" w:lineRule="atLeast"/>
              <w:jc w:val="right"/>
            </w:pPr>
          </w:p>
        </w:tc>
      </w:tr>
      <w:tr w:rsidR="004B6D13" w:rsidRPr="004B6D13" w:rsidTr="004B6D13">
        <w:trPr>
          <w:trHeight w:val="220"/>
        </w:trPr>
        <w:tc>
          <w:tcPr>
            <w:tcW w:w="0" w:type="auto"/>
            <w:gridSpan w:val="2"/>
            <w:noWrap/>
            <w:vAlign w:val="bottom"/>
            <w:hideMark/>
          </w:tcPr>
          <w:p w:rsidR="004B6D13" w:rsidRPr="004B6D13" w:rsidRDefault="004B6D13" w:rsidP="004B6D13">
            <w:pPr>
              <w:spacing w:line="220" w:lineRule="atLeast"/>
            </w:pPr>
            <w:r w:rsidRPr="004B6D13">
              <w:t xml:space="preserve">Наименование бюджета Бюджет </w:t>
            </w:r>
            <w:proofErr w:type="spellStart"/>
            <w:r w:rsidRPr="004B6D13">
              <w:t>Купинского</w:t>
            </w:r>
            <w:proofErr w:type="spellEnd"/>
            <w:r w:rsidRPr="004B6D13">
              <w:t xml:space="preserve"> района</w:t>
            </w:r>
          </w:p>
        </w:tc>
        <w:tc>
          <w:tcPr>
            <w:tcW w:w="282" w:type="dxa"/>
            <w:noWrap/>
            <w:vAlign w:val="bottom"/>
            <w:hideMark/>
          </w:tcPr>
          <w:p w:rsidR="004B6D13" w:rsidRPr="004B6D13" w:rsidRDefault="004B6D13" w:rsidP="004B6D13">
            <w:pPr>
              <w:spacing w:line="220" w:lineRule="atLeast"/>
              <w:jc w:val="right"/>
            </w:pPr>
          </w:p>
        </w:tc>
      </w:tr>
      <w:tr w:rsidR="004B6D13" w:rsidRPr="004B6D13" w:rsidTr="004B6D13">
        <w:trPr>
          <w:trHeight w:val="315"/>
        </w:trPr>
        <w:tc>
          <w:tcPr>
            <w:tcW w:w="0" w:type="auto"/>
            <w:gridSpan w:val="3"/>
            <w:noWrap/>
            <w:vAlign w:val="bottom"/>
            <w:hideMark/>
          </w:tcPr>
          <w:p w:rsidR="004B6D13" w:rsidRPr="004B6D13" w:rsidRDefault="004B6D13" w:rsidP="004B6D13"/>
        </w:tc>
      </w:tr>
      <w:tr w:rsidR="004B6D13" w:rsidRPr="004B6D13" w:rsidTr="004B6D13">
        <w:trPr>
          <w:trHeight w:val="282"/>
        </w:trPr>
        <w:tc>
          <w:tcPr>
            <w:tcW w:w="0" w:type="auto"/>
            <w:gridSpan w:val="2"/>
            <w:noWrap/>
            <w:vAlign w:val="bottom"/>
            <w:hideMark/>
          </w:tcPr>
          <w:p w:rsidR="004B6D13" w:rsidRPr="004B6D13" w:rsidRDefault="004B6D13" w:rsidP="004B6D13">
            <w:r w:rsidRPr="004B6D13">
              <w:t>Единица измерения: руб.</w:t>
            </w:r>
          </w:p>
        </w:tc>
        <w:tc>
          <w:tcPr>
            <w:tcW w:w="282" w:type="dxa"/>
            <w:noWrap/>
            <w:vAlign w:val="bottom"/>
            <w:hideMark/>
          </w:tcPr>
          <w:p w:rsidR="004B6D13" w:rsidRPr="004B6D13" w:rsidRDefault="004B6D13" w:rsidP="004B6D13">
            <w:pPr>
              <w:spacing w:before="100" w:beforeAutospacing="1" w:after="100" w:afterAutospacing="1"/>
              <w:jc w:val="right"/>
            </w:pPr>
          </w:p>
        </w:tc>
      </w:tr>
      <w:tr w:rsidR="004B6D13" w:rsidRPr="004B6D13" w:rsidTr="004B6D13">
        <w:trPr>
          <w:trHeight w:val="282"/>
        </w:trPr>
        <w:tc>
          <w:tcPr>
            <w:tcW w:w="0" w:type="auto"/>
            <w:noWrap/>
            <w:vAlign w:val="bottom"/>
            <w:hideMark/>
          </w:tcPr>
          <w:p w:rsidR="004B6D13" w:rsidRPr="004B6D13" w:rsidRDefault="004B6D13" w:rsidP="004B6D13">
            <w:pPr>
              <w:rPr>
                <w:b/>
              </w:rPr>
            </w:pPr>
          </w:p>
        </w:tc>
        <w:tc>
          <w:tcPr>
            <w:tcW w:w="7556" w:type="dxa"/>
            <w:noWrap/>
            <w:vAlign w:val="bottom"/>
            <w:hideMark/>
          </w:tcPr>
          <w:p w:rsidR="004B6D13" w:rsidRPr="004B6D13" w:rsidRDefault="004B6D13" w:rsidP="004B6D13">
            <w:pPr>
              <w:rPr>
                <w:b/>
              </w:rPr>
            </w:pPr>
          </w:p>
          <w:p w:rsidR="004B6D13" w:rsidRPr="004B6D13" w:rsidRDefault="004B6D13" w:rsidP="004B6D13">
            <w:pPr>
              <w:rPr>
                <w:b/>
              </w:rPr>
            </w:pPr>
          </w:p>
        </w:tc>
        <w:tc>
          <w:tcPr>
            <w:tcW w:w="282" w:type="dxa"/>
            <w:noWrap/>
            <w:vAlign w:val="bottom"/>
            <w:hideMark/>
          </w:tcPr>
          <w:p w:rsidR="004B6D13" w:rsidRPr="004B6D13" w:rsidRDefault="004B6D13" w:rsidP="004B6D13">
            <w:pPr>
              <w:rPr>
                <w:b/>
              </w:rPr>
            </w:pPr>
          </w:p>
        </w:tc>
      </w:tr>
    </w:tbl>
    <w:p w:rsidR="004B6D13" w:rsidRPr="004B6D13" w:rsidRDefault="004B6D13" w:rsidP="004B6D13">
      <w:pPr>
        <w:ind w:firstLine="709"/>
      </w:pPr>
      <w:r w:rsidRPr="004B6D13">
        <w:t xml:space="preserve">Бюджет </w:t>
      </w:r>
      <w:proofErr w:type="spellStart"/>
      <w:r w:rsidRPr="004B6D13">
        <w:t>Купинского</w:t>
      </w:r>
      <w:proofErr w:type="spellEnd"/>
      <w:r w:rsidRPr="004B6D13">
        <w:t xml:space="preserve"> муниципального района на 2017 год утвержден решением сессии Совета депутатов </w:t>
      </w:r>
      <w:proofErr w:type="spellStart"/>
      <w:r w:rsidRPr="004B6D13">
        <w:t>Купинского</w:t>
      </w:r>
      <w:proofErr w:type="spellEnd"/>
      <w:r w:rsidRPr="004B6D13">
        <w:t xml:space="preserve"> района Новосибирской области третьего созыва от 20.12.2016 года № 78 по расходам в сумме 1 103 706,60 руб., по доходам в сумме 1 094 706,60 руб. Бюджет был сформирован с дефицитом, который составил 9 000 000,00 руб.</w:t>
      </w:r>
    </w:p>
    <w:p w:rsidR="004B6D13" w:rsidRPr="004B6D13" w:rsidRDefault="004B6D13" w:rsidP="004B6D13">
      <w:pPr>
        <w:ind w:firstLine="709"/>
      </w:pPr>
      <w:r w:rsidRPr="004B6D13">
        <w:t xml:space="preserve">В течение 2017 года решениями сессий вносились изменения в доходную и расходную часть бюджета. </w:t>
      </w:r>
      <w:proofErr w:type="gramStart"/>
      <w:r w:rsidRPr="004B6D13">
        <w:t xml:space="preserve">Решением  сессии  Совета депутатов </w:t>
      </w:r>
      <w:proofErr w:type="spellStart"/>
      <w:r w:rsidRPr="004B6D13">
        <w:t>Купинского</w:t>
      </w:r>
      <w:proofErr w:type="spellEnd"/>
      <w:r w:rsidRPr="004B6D13">
        <w:t xml:space="preserve"> района Новосибирской области третьего созыва от 21.12.2017 </w:t>
      </w:r>
      <w:r w:rsidRPr="004B6D13">
        <w:lastRenderedPageBreak/>
        <w:t xml:space="preserve">года № 143  внесены  изменения в решение сессии от 20.12.2016 года №  78  «О бюджете </w:t>
      </w:r>
      <w:proofErr w:type="spellStart"/>
      <w:r w:rsidRPr="004B6D13">
        <w:t>Купинского</w:t>
      </w:r>
      <w:proofErr w:type="spellEnd"/>
      <w:r w:rsidRPr="004B6D13">
        <w:t xml:space="preserve"> района на 2017 год и плановый период 2018 и 2019 годов», утвержден бюджет муниципального района по доходам в сумме  1</w:t>
      </w:r>
      <w:r w:rsidRPr="004B6D13">
        <w:rPr>
          <w:lang w:val="en-US"/>
        </w:rPr>
        <w:t> </w:t>
      </w:r>
      <w:r w:rsidRPr="004B6D13">
        <w:t>166 254 180,50  руб. и  расходам в сумме  1 207 941 650,61 руб. Фактический</w:t>
      </w:r>
      <w:proofErr w:type="gramEnd"/>
      <w:r w:rsidRPr="004B6D13">
        <w:t xml:space="preserve"> </w:t>
      </w:r>
      <w:proofErr w:type="gramStart"/>
      <w:r w:rsidRPr="004B6D13">
        <w:t xml:space="preserve">план по доходам и расходам бюджета </w:t>
      </w:r>
      <w:proofErr w:type="spellStart"/>
      <w:r w:rsidRPr="004B6D13">
        <w:t>Купинского</w:t>
      </w:r>
      <w:proofErr w:type="spellEnd"/>
      <w:r w:rsidRPr="004B6D13">
        <w:t xml:space="preserve"> района больше на сумму МБТ из областного бюджета 1 925 500,00 руб. (субвенция на обеспечение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w:t>
      </w:r>
      <w:proofErr w:type="gramEnd"/>
      <w:r w:rsidRPr="004B6D13">
        <w:t xml:space="preserve"> </w:t>
      </w:r>
      <w:proofErr w:type="gramStart"/>
      <w:r w:rsidRPr="004B6D13">
        <w:t>1941 - 1945 годов" -1 444 200,00 руб. и ИМТ, передаваемые местным бюджетам из резервного фонда Правительства Новосибирской области – 481 300,00 руб.), средства поступили после 21.12.2018 г.</w:t>
      </w:r>
      <w:proofErr w:type="gramEnd"/>
    </w:p>
    <w:p w:rsidR="004B6D13" w:rsidRPr="004B6D13" w:rsidRDefault="004B6D13" w:rsidP="004B6D13">
      <w:pPr>
        <w:ind w:firstLine="709"/>
        <w:jc w:val="right"/>
        <w:rPr>
          <w:b/>
        </w:rPr>
      </w:pPr>
    </w:p>
    <w:p w:rsidR="004B6D13" w:rsidRPr="004B6D13" w:rsidRDefault="004B6D13" w:rsidP="004B6D13">
      <w:pPr>
        <w:ind w:firstLine="709"/>
      </w:pPr>
      <w:r w:rsidRPr="004B6D13">
        <w:t>Расшифровка расходов по р.пр. приведена в таблице:</w:t>
      </w:r>
    </w:p>
    <w:p w:rsidR="004B6D13" w:rsidRPr="004B6D13" w:rsidRDefault="004B6D13" w:rsidP="004B6D13">
      <w:pPr>
        <w:ind w:firstLine="709"/>
      </w:pPr>
    </w:p>
    <w:tbl>
      <w:tblPr>
        <w:tblW w:w="6880" w:type="dxa"/>
        <w:tblLook w:val="04A0"/>
      </w:tblPr>
      <w:tblGrid>
        <w:gridCol w:w="880"/>
        <w:gridCol w:w="1860"/>
        <w:gridCol w:w="1820"/>
        <w:gridCol w:w="1080"/>
        <w:gridCol w:w="1460"/>
      </w:tblGrid>
      <w:tr w:rsidR="004B6D13" w:rsidRPr="004B6D13" w:rsidTr="004B6D13">
        <w:trPr>
          <w:trHeight w:val="288"/>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6000" w:type="dxa"/>
            <w:gridSpan w:val="4"/>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jc w:val="center"/>
              <w:rPr>
                <w:color w:val="000000"/>
              </w:rPr>
            </w:pPr>
            <w:r w:rsidRPr="004B6D13">
              <w:rPr>
                <w:color w:val="000000"/>
              </w:rPr>
              <w:t>с внутренними оборотами</w:t>
            </w:r>
          </w:p>
        </w:tc>
      </w:tr>
      <w:tr w:rsidR="004B6D13" w:rsidRPr="004B6D13" w:rsidTr="004B6D13">
        <w:trPr>
          <w:trHeight w:val="34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План</w:t>
            </w:r>
          </w:p>
        </w:tc>
        <w:tc>
          <w:tcPr>
            <w:tcW w:w="18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Факт</w:t>
            </w:r>
          </w:p>
        </w:tc>
        <w:tc>
          <w:tcPr>
            <w:tcW w:w="860"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 </w:t>
            </w:r>
            <w:proofErr w:type="spellStart"/>
            <w:proofErr w:type="gramStart"/>
            <w:r w:rsidRPr="004B6D13">
              <w:rPr>
                <w:color w:val="000000"/>
              </w:rPr>
              <w:t>исп</w:t>
            </w:r>
            <w:proofErr w:type="spellEnd"/>
            <w:proofErr w:type="gramEnd"/>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Остаток</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0102</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1 376 518,97</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1 370 238,96</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99,5%</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6 280,01</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0103</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1 087 190,61</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1 069 315,73</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98,4%</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17 874,88</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0104</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43 158 012,93</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41 794 984,24</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96,8%</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1 363 028,69</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0105</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1 280,50</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1 280,50</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100,0%</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0106</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498 091,90</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489 646,50</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98,3%</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8 445,40</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0111</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423 999,98</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0,0%</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0113</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1 857 404,90</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1 588 346,50</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85,5%</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269 058,40</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0100</w:t>
            </w:r>
          </w:p>
        </w:tc>
        <w:tc>
          <w:tcPr>
            <w:tcW w:w="1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48 402 499,79</w:t>
            </w:r>
          </w:p>
        </w:tc>
        <w:tc>
          <w:tcPr>
            <w:tcW w:w="18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46 313 812,43</w:t>
            </w:r>
          </w:p>
        </w:tc>
        <w:tc>
          <w:tcPr>
            <w:tcW w:w="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95,7%</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2 088 687,36</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0203</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1 819 200,00</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1 819 200,00</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100,0%</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0309</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4 219 832,72</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3 882 244,75</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92,0%</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337 587,97</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0406</w:t>
            </w:r>
          </w:p>
        </w:tc>
        <w:tc>
          <w:tcPr>
            <w:tcW w:w="1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31 417 725,96</w:t>
            </w:r>
          </w:p>
        </w:tc>
        <w:tc>
          <w:tcPr>
            <w:tcW w:w="18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31 150 725,96</w:t>
            </w:r>
          </w:p>
        </w:tc>
        <w:tc>
          <w:tcPr>
            <w:tcW w:w="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99,2%</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267 000,00</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0409</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37 880 801,14</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36 296 318,97</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95,8%</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1 584 482,17</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0410</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13 723 571,43</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11 923 571,43</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86,9%</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1 800 000,00</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0412</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15 000,00</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15 000,00</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100,0%</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0400</w:t>
            </w:r>
          </w:p>
        </w:tc>
        <w:tc>
          <w:tcPr>
            <w:tcW w:w="1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83 037 098,53</w:t>
            </w:r>
          </w:p>
        </w:tc>
        <w:tc>
          <w:tcPr>
            <w:tcW w:w="18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79 385 616,36</w:t>
            </w:r>
          </w:p>
        </w:tc>
        <w:tc>
          <w:tcPr>
            <w:tcW w:w="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95,6%</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3 651 482,17</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0501</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8 566 534,95</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8 490 763,82</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99,1%</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75 771,13</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0502</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31 182 230,91</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31 177 481,66</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100,0%</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4 749,25</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0503</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10 161 000,00</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10 161 000,00</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100,0%</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0500</w:t>
            </w:r>
          </w:p>
        </w:tc>
        <w:tc>
          <w:tcPr>
            <w:tcW w:w="1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49 909 765,86</w:t>
            </w:r>
          </w:p>
        </w:tc>
        <w:tc>
          <w:tcPr>
            <w:tcW w:w="18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49 829 245,48</w:t>
            </w:r>
          </w:p>
        </w:tc>
        <w:tc>
          <w:tcPr>
            <w:tcW w:w="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99,8%</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80 520,38</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60" w:type="dxa"/>
            <w:tcBorders>
              <w:top w:val="nil"/>
              <w:left w:val="nil"/>
              <w:bottom w:val="nil"/>
              <w:right w:val="nil"/>
            </w:tcBorders>
            <w:shd w:val="clear" w:color="auto" w:fill="auto"/>
            <w:noWrap/>
            <w:vAlign w:val="bottom"/>
            <w:hideMark/>
          </w:tcPr>
          <w:p w:rsidR="004B6D13" w:rsidRPr="004B6D13" w:rsidRDefault="004B6D13" w:rsidP="004B6D13">
            <w:pPr>
              <w:rPr>
                <w:color w:val="000000"/>
              </w:rPr>
            </w:pP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0701</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146 742 096,53</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143 361 963,87</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97,7%</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3 380 132,66</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0702</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453 651 814,47</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434 438 966,10</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95,8%</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19 212 848,37</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0703</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11 576 000,00</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11 576 000,00</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100,0%</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0707</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12 281 026,00</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12 066 524,44</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98,3%</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214 501,56</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0709</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59 017 631,01</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57 054 403,85</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96,7%</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1 963 227,16</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0700</w:t>
            </w:r>
          </w:p>
        </w:tc>
        <w:tc>
          <w:tcPr>
            <w:tcW w:w="1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683 268 568,01</w:t>
            </w:r>
          </w:p>
        </w:tc>
        <w:tc>
          <w:tcPr>
            <w:tcW w:w="18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658 497 858,26</w:t>
            </w:r>
          </w:p>
        </w:tc>
        <w:tc>
          <w:tcPr>
            <w:tcW w:w="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96,4%</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24 770 709,75</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0801</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46 609 493,57</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42 124 393,57</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90,4%</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4 485 100,00</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w:t>
            </w:r>
          </w:p>
        </w:tc>
        <w:tc>
          <w:tcPr>
            <w:tcW w:w="182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w:t>
            </w:r>
          </w:p>
        </w:tc>
        <w:tc>
          <w:tcPr>
            <w:tcW w:w="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1001</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1 283 950,92</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1 283 950,92</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100,0%</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1002</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33 082 350,00</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33 082 350,00</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100,0%</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1003</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8 747 200,00</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8 226 926,00</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94,1%</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520 274,00</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1004</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69 810 661,62</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68 622 902,28</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98,3%</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1 187 759,34</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1006</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1 231 004,45</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567 024,52</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46,1%</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663 979,93</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1000</w:t>
            </w:r>
          </w:p>
        </w:tc>
        <w:tc>
          <w:tcPr>
            <w:tcW w:w="1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114 155 166,99</w:t>
            </w:r>
          </w:p>
        </w:tc>
        <w:tc>
          <w:tcPr>
            <w:tcW w:w="18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111 783 153,72</w:t>
            </w:r>
          </w:p>
        </w:tc>
        <w:tc>
          <w:tcPr>
            <w:tcW w:w="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97,9%</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2 372 013,27</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1102</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37 119 041,00</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27 219 041,00</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73,3%</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9 900 000,00</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 </w:t>
            </w:r>
          </w:p>
        </w:tc>
        <w:tc>
          <w:tcPr>
            <w:tcW w:w="1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1301</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226 434,14</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77 763,57</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34,3%</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148 670,57</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1401</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117 172 450,00</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116 947 944,00</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99,8%</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224 506,00</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1403</w:t>
            </w:r>
          </w:p>
        </w:tc>
        <w:tc>
          <w:tcPr>
            <w:tcW w:w="186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23 927 600,00</w:t>
            </w:r>
          </w:p>
        </w:tc>
        <w:tc>
          <w:tcPr>
            <w:tcW w:w="1820"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23 927 600,00</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100,0%</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1400</w:t>
            </w:r>
          </w:p>
        </w:tc>
        <w:tc>
          <w:tcPr>
            <w:tcW w:w="1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141 100 050,00</w:t>
            </w:r>
          </w:p>
        </w:tc>
        <w:tc>
          <w:tcPr>
            <w:tcW w:w="18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140 875 544,00</w:t>
            </w:r>
          </w:p>
        </w:tc>
        <w:tc>
          <w:tcPr>
            <w:tcW w:w="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99,8%</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224 506,00</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28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1 209 867 150,61</w:t>
            </w:r>
          </w:p>
        </w:tc>
        <w:tc>
          <w:tcPr>
            <w:tcW w:w="18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1 161 807 873,14</w:t>
            </w:r>
          </w:p>
        </w:tc>
        <w:tc>
          <w:tcPr>
            <w:tcW w:w="8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96,0%</w:t>
            </w:r>
          </w:p>
        </w:tc>
        <w:tc>
          <w:tcPr>
            <w:tcW w:w="146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48 059 277,47</w:t>
            </w:r>
          </w:p>
        </w:tc>
      </w:tr>
    </w:tbl>
    <w:p w:rsidR="004B6D13" w:rsidRPr="004B6D13" w:rsidRDefault="004B6D13" w:rsidP="004B6D13">
      <w:pPr>
        <w:ind w:firstLine="709"/>
      </w:pPr>
    </w:p>
    <w:p w:rsidR="004B6D13" w:rsidRPr="004B6D13" w:rsidRDefault="004B6D13" w:rsidP="004B6D13">
      <w:pPr>
        <w:ind w:firstLine="709"/>
      </w:pPr>
    </w:p>
    <w:p w:rsidR="004B6D13" w:rsidRPr="004B6D13" w:rsidRDefault="004B6D13" w:rsidP="004B6D13">
      <w:pPr>
        <w:rPr>
          <w:b/>
        </w:rPr>
      </w:pPr>
    </w:p>
    <w:p w:rsidR="004B6D13" w:rsidRPr="004B6D13" w:rsidRDefault="004B6D13" w:rsidP="004B6D13">
      <w:pPr>
        <w:ind w:firstLine="709"/>
      </w:pPr>
      <w:r w:rsidRPr="004B6D13">
        <w:rPr>
          <w:b/>
        </w:rPr>
        <w:t>По подразделу 0102</w:t>
      </w:r>
      <w:r w:rsidRPr="004B6D13">
        <w:t xml:space="preserve"> «Функционирование высшего должностного лица, главы администрации органа местного самоуправления» исполнение составило 99,5%. (Назначено 1 376 518,97 руб., исполнено 1 370 238,96 руб.). </w:t>
      </w:r>
    </w:p>
    <w:p w:rsidR="004B6D13" w:rsidRPr="004B6D13" w:rsidRDefault="004B6D13" w:rsidP="004B6D13"/>
    <w:p w:rsidR="004B6D13" w:rsidRPr="004B6D13" w:rsidRDefault="004B6D13" w:rsidP="004B6D13">
      <w:pPr>
        <w:ind w:firstLine="709"/>
      </w:pPr>
      <w:r w:rsidRPr="004B6D13">
        <w:rPr>
          <w:b/>
        </w:rPr>
        <w:t>По подразделу 0103</w:t>
      </w:r>
      <w:r w:rsidRPr="004B6D13">
        <w:t xml:space="preserve"> «Функционирование законодательных (представительных) органов государственной власти и местного самоуправления» отражены расходы на содержание председателя Совета депутатов </w:t>
      </w:r>
      <w:proofErr w:type="spellStart"/>
      <w:r w:rsidRPr="004B6D13">
        <w:t>Купинского</w:t>
      </w:r>
      <w:proofErr w:type="spellEnd"/>
      <w:r w:rsidRPr="004B6D13">
        <w:t xml:space="preserve"> района. Бюджетные ассигнования исполнены на 98,4% (план 1 087 190,61 руб., факт 1 069 315,73 руб.).</w:t>
      </w:r>
    </w:p>
    <w:p w:rsidR="004B6D13" w:rsidRPr="004B6D13" w:rsidRDefault="004B6D13" w:rsidP="004B6D13">
      <w:pPr>
        <w:ind w:firstLine="709"/>
      </w:pPr>
    </w:p>
    <w:p w:rsidR="004B6D13" w:rsidRPr="004B6D13" w:rsidRDefault="004B6D13" w:rsidP="004B6D13">
      <w:pPr>
        <w:ind w:firstLine="709"/>
      </w:pPr>
      <w:r w:rsidRPr="004B6D13">
        <w:rPr>
          <w:b/>
        </w:rPr>
        <w:t>По подразделу 0104</w:t>
      </w:r>
      <w:r w:rsidRPr="004B6D13">
        <w:t xml:space="preserve"> «Функционирование местных администраций» отражены расходы на содержание органов местного самоуправления. Бюджетные ассигнования исполнены на 95,7% (план 43 158 012,93 руб., факт 41 794 984,24 руб.). Расшифровка расходов  приведена в таблице:</w:t>
      </w:r>
    </w:p>
    <w:p w:rsidR="004B6D13" w:rsidRPr="004B6D13" w:rsidRDefault="004B6D13" w:rsidP="004B6D13">
      <w:pPr>
        <w:ind w:firstLine="709"/>
      </w:pPr>
    </w:p>
    <w:tbl>
      <w:tblPr>
        <w:tblW w:w="7941" w:type="dxa"/>
        <w:tblInd w:w="-318" w:type="dxa"/>
        <w:tblLayout w:type="fixed"/>
        <w:tblLook w:val="04A0"/>
      </w:tblPr>
      <w:tblGrid>
        <w:gridCol w:w="710"/>
        <w:gridCol w:w="1701"/>
        <w:gridCol w:w="1560"/>
        <w:gridCol w:w="1558"/>
        <w:gridCol w:w="991"/>
        <w:gridCol w:w="1421"/>
      </w:tblGrid>
      <w:tr w:rsidR="004B6D13" w:rsidRPr="004B6D13" w:rsidTr="004B6D13">
        <w:trPr>
          <w:trHeight w:val="600"/>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План</w:t>
            </w:r>
          </w:p>
        </w:tc>
        <w:tc>
          <w:tcPr>
            <w:tcW w:w="1558"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Факт</w:t>
            </w:r>
          </w:p>
        </w:tc>
        <w:tc>
          <w:tcPr>
            <w:tcW w:w="991" w:type="dxa"/>
            <w:tcBorders>
              <w:top w:val="single" w:sz="4" w:space="0" w:color="auto"/>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исполнения</w:t>
            </w:r>
          </w:p>
        </w:tc>
        <w:tc>
          <w:tcPr>
            <w:tcW w:w="1421"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Остаток</w:t>
            </w:r>
          </w:p>
        </w:tc>
      </w:tr>
      <w:tr w:rsidR="004B6D13" w:rsidRPr="004B6D13" w:rsidTr="004B6D13">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0104</w:t>
            </w:r>
          </w:p>
        </w:tc>
        <w:tc>
          <w:tcPr>
            <w:tcW w:w="170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всего</w:t>
            </w:r>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43 158 012,93</w:t>
            </w:r>
          </w:p>
        </w:tc>
        <w:tc>
          <w:tcPr>
            <w:tcW w:w="155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41 794 984,24</w:t>
            </w:r>
          </w:p>
        </w:tc>
        <w:tc>
          <w:tcPr>
            <w:tcW w:w="991"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95,7%</w:t>
            </w:r>
          </w:p>
        </w:tc>
        <w:tc>
          <w:tcPr>
            <w:tcW w:w="1421"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3 255 522,86</w:t>
            </w:r>
          </w:p>
        </w:tc>
      </w:tr>
      <w:tr w:rsidR="004B6D13" w:rsidRPr="004B6D13" w:rsidTr="004B6D13">
        <w:trPr>
          <w:trHeight w:val="9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70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Расходы за счет собственных средств бюджетов</w:t>
            </w:r>
          </w:p>
        </w:tc>
        <w:tc>
          <w:tcPr>
            <w:tcW w:w="1560" w:type="dxa"/>
            <w:tcBorders>
              <w:top w:val="nil"/>
              <w:left w:val="nil"/>
              <w:bottom w:val="single" w:sz="4" w:space="0" w:color="auto"/>
              <w:right w:val="single" w:sz="4" w:space="0" w:color="auto"/>
            </w:tcBorders>
            <w:shd w:val="clear" w:color="auto" w:fill="auto"/>
            <w:vAlign w:val="center"/>
          </w:tcPr>
          <w:p w:rsidR="004B6D13" w:rsidRPr="004B6D13" w:rsidRDefault="004B6D13" w:rsidP="004B6D13">
            <w:pPr>
              <w:jc w:val="right"/>
            </w:pPr>
            <w:r w:rsidRPr="004B6D13">
              <w:t>38 533 232,93</w:t>
            </w:r>
          </w:p>
        </w:tc>
        <w:tc>
          <w:tcPr>
            <w:tcW w:w="1558" w:type="dxa"/>
            <w:tcBorders>
              <w:top w:val="nil"/>
              <w:left w:val="nil"/>
              <w:bottom w:val="single" w:sz="4" w:space="0" w:color="auto"/>
              <w:right w:val="single" w:sz="4" w:space="0" w:color="auto"/>
            </w:tcBorders>
            <w:shd w:val="clear" w:color="auto" w:fill="auto"/>
            <w:vAlign w:val="center"/>
          </w:tcPr>
          <w:p w:rsidR="004B6D13" w:rsidRPr="004B6D13" w:rsidRDefault="004B6D13" w:rsidP="004B6D13">
            <w:pPr>
              <w:jc w:val="right"/>
            </w:pPr>
            <w:r w:rsidRPr="004B6D13">
              <w:t>37 203 078,61</w:t>
            </w:r>
          </w:p>
        </w:tc>
        <w:tc>
          <w:tcPr>
            <w:tcW w:w="991" w:type="dxa"/>
            <w:tcBorders>
              <w:top w:val="nil"/>
              <w:left w:val="nil"/>
              <w:bottom w:val="single" w:sz="4" w:space="0" w:color="auto"/>
              <w:right w:val="single" w:sz="4" w:space="0" w:color="auto"/>
            </w:tcBorders>
            <w:shd w:val="clear" w:color="auto" w:fill="auto"/>
            <w:noWrap/>
            <w:vAlign w:val="bottom"/>
          </w:tcPr>
          <w:p w:rsidR="004B6D13" w:rsidRPr="004B6D13" w:rsidRDefault="004B6D13" w:rsidP="004B6D13">
            <w:pPr>
              <w:jc w:val="center"/>
              <w:rPr>
                <w:color w:val="000000"/>
              </w:rPr>
            </w:pPr>
            <w:r w:rsidRPr="004B6D13">
              <w:rPr>
                <w:color w:val="000000"/>
              </w:rPr>
              <w:t>96,55%</w:t>
            </w:r>
          </w:p>
          <w:p w:rsidR="004B6D13" w:rsidRPr="004B6D13" w:rsidRDefault="004B6D13" w:rsidP="004B6D13">
            <w:pPr>
              <w:jc w:val="center"/>
              <w:rPr>
                <w:color w:val="000000"/>
              </w:rPr>
            </w:pPr>
          </w:p>
        </w:tc>
        <w:tc>
          <w:tcPr>
            <w:tcW w:w="1421" w:type="dxa"/>
            <w:tcBorders>
              <w:top w:val="nil"/>
              <w:left w:val="nil"/>
              <w:bottom w:val="single" w:sz="4" w:space="0" w:color="auto"/>
              <w:right w:val="single" w:sz="4" w:space="0" w:color="auto"/>
            </w:tcBorders>
            <w:shd w:val="clear" w:color="auto" w:fill="auto"/>
            <w:noWrap/>
            <w:vAlign w:val="bottom"/>
          </w:tcPr>
          <w:p w:rsidR="004B6D13" w:rsidRPr="004B6D13" w:rsidRDefault="004B6D13" w:rsidP="004B6D13">
            <w:pPr>
              <w:jc w:val="center"/>
              <w:rPr>
                <w:color w:val="000000"/>
              </w:rPr>
            </w:pPr>
            <w:r w:rsidRPr="004B6D13">
              <w:rPr>
                <w:color w:val="000000"/>
              </w:rPr>
              <w:t>1 330 154,32</w:t>
            </w:r>
          </w:p>
          <w:p w:rsidR="004B6D13" w:rsidRPr="004B6D13" w:rsidRDefault="004B6D13" w:rsidP="004B6D13">
            <w:pPr>
              <w:jc w:val="center"/>
              <w:rPr>
                <w:color w:val="000000"/>
              </w:rPr>
            </w:pPr>
          </w:p>
        </w:tc>
      </w:tr>
      <w:tr w:rsidR="004B6D13" w:rsidRPr="004B6D13" w:rsidTr="004B6D13">
        <w:trPr>
          <w:trHeight w:val="12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 </w:t>
            </w:r>
          </w:p>
        </w:tc>
        <w:tc>
          <w:tcPr>
            <w:tcW w:w="170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на образование и организацию деятельности комиссии по делам несовершеннолетних </w:t>
            </w:r>
            <w:proofErr w:type="gramStart"/>
            <w:r w:rsidRPr="004B6D13">
              <w:rPr>
                <w:color w:val="000000"/>
              </w:rPr>
              <w:t>ОБ</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865 000,00</w:t>
            </w:r>
          </w:p>
        </w:tc>
        <w:tc>
          <w:tcPr>
            <w:tcW w:w="155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849 000,00</w:t>
            </w:r>
          </w:p>
        </w:tc>
        <w:tc>
          <w:tcPr>
            <w:tcW w:w="99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98,2%</w:t>
            </w:r>
          </w:p>
        </w:tc>
        <w:tc>
          <w:tcPr>
            <w:tcW w:w="142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16 000,00</w:t>
            </w:r>
          </w:p>
        </w:tc>
      </w:tr>
      <w:tr w:rsidR="004B6D13" w:rsidRPr="004B6D13" w:rsidTr="004B6D13">
        <w:trPr>
          <w:trHeight w:val="30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701" w:type="dxa"/>
            <w:tcBorders>
              <w:top w:val="nil"/>
              <w:left w:val="nil"/>
              <w:bottom w:val="single" w:sz="4" w:space="0" w:color="auto"/>
              <w:right w:val="single" w:sz="4" w:space="0" w:color="auto"/>
            </w:tcBorders>
            <w:shd w:val="clear" w:color="000000" w:fill="FFFFFF"/>
            <w:vAlign w:val="bottom"/>
            <w:hideMark/>
          </w:tcPr>
          <w:p w:rsidR="004B6D13" w:rsidRPr="004B6D13" w:rsidRDefault="004B6D13" w:rsidP="004B6D13">
            <w:pPr>
              <w:rPr>
                <w:color w:val="000000"/>
              </w:rPr>
            </w:pPr>
            <w:r w:rsidRPr="004B6D13">
              <w:rPr>
                <w:color w:val="000000"/>
              </w:rPr>
              <w:t xml:space="preserve">Расходы на администрирование передаваемых отдельных государственных полномочий Новосибирской области по обеспечению социальной поддержки и </w:t>
            </w:r>
            <w:proofErr w:type="gramStart"/>
            <w:r w:rsidRPr="004B6D13">
              <w:rPr>
                <w:color w:val="000000"/>
              </w:rPr>
              <w:t>социального</w:t>
            </w:r>
            <w:proofErr w:type="gramEnd"/>
            <w:r w:rsidRPr="004B6D13">
              <w:rPr>
                <w:color w:val="000000"/>
              </w:rPr>
              <w:t xml:space="preserve"> обслуживание отдельных категорий граждан ОБ</w:t>
            </w:r>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1 173 250,00</w:t>
            </w:r>
          </w:p>
        </w:tc>
        <w:tc>
          <w:tcPr>
            <w:tcW w:w="155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1 158 305,63</w:t>
            </w:r>
          </w:p>
        </w:tc>
        <w:tc>
          <w:tcPr>
            <w:tcW w:w="991"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right"/>
              <w:rPr>
                <w:color w:val="000000"/>
              </w:rPr>
            </w:pPr>
            <w:r w:rsidRPr="004B6D13">
              <w:rPr>
                <w:color w:val="000000"/>
              </w:rPr>
              <w:t>98,7%</w:t>
            </w:r>
          </w:p>
        </w:tc>
        <w:tc>
          <w:tcPr>
            <w:tcW w:w="1421"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right"/>
              <w:rPr>
                <w:color w:val="000000"/>
              </w:rPr>
            </w:pPr>
            <w:r w:rsidRPr="004B6D13">
              <w:rPr>
                <w:color w:val="000000"/>
              </w:rPr>
              <w:t>14 944,37</w:t>
            </w:r>
          </w:p>
        </w:tc>
      </w:tr>
      <w:tr w:rsidR="004B6D13" w:rsidRPr="004B6D13" w:rsidTr="004B6D13">
        <w:trPr>
          <w:trHeight w:val="12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70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на организацию и осуществление деятельности отдела по опеке и попечительству </w:t>
            </w:r>
            <w:proofErr w:type="gramStart"/>
            <w:r w:rsidRPr="004B6D13">
              <w:rPr>
                <w:color w:val="000000"/>
              </w:rPr>
              <w:t>ОБ</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2 174 230,00</w:t>
            </w:r>
          </w:p>
        </w:tc>
        <w:tc>
          <w:tcPr>
            <w:tcW w:w="155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2 172 300,00</w:t>
            </w:r>
          </w:p>
        </w:tc>
        <w:tc>
          <w:tcPr>
            <w:tcW w:w="99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99,9%</w:t>
            </w:r>
          </w:p>
        </w:tc>
        <w:tc>
          <w:tcPr>
            <w:tcW w:w="142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1 930,00</w:t>
            </w:r>
          </w:p>
        </w:tc>
      </w:tr>
      <w:tr w:rsidR="004B6D13" w:rsidRPr="004B6D13" w:rsidTr="004B6D13">
        <w:trPr>
          <w:trHeight w:val="1575"/>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 </w:t>
            </w:r>
          </w:p>
        </w:tc>
        <w:tc>
          <w:tcPr>
            <w:tcW w:w="170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на осуществление полномочий по решению вопросов в сфере административных правонарушений </w:t>
            </w:r>
            <w:proofErr w:type="gramStart"/>
            <w:r w:rsidRPr="004B6D13">
              <w:rPr>
                <w:color w:val="000000"/>
              </w:rPr>
              <w:t>ОБ</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5 100,00</w:t>
            </w:r>
          </w:p>
        </w:tc>
        <w:tc>
          <w:tcPr>
            <w:tcW w:w="155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5 100,00</w:t>
            </w:r>
          </w:p>
        </w:tc>
        <w:tc>
          <w:tcPr>
            <w:tcW w:w="99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42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555"/>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FF0000"/>
              </w:rPr>
            </w:pPr>
          </w:p>
        </w:tc>
        <w:tc>
          <w:tcPr>
            <w:tcW w:w="170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r w:rsidRPr="004B6D13">
              <w:t>В т.ч. средства, переданные из МР в МО</w:t>
            </w:r>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1 600,00</w:t>
            </w:r>
          </w:p>
        </w:tc>
        <w:tc>
          <w:tcPr>
            <w:tcW w:w="155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1 600,00</w:t>
            </w:r>
          </w:p>
        </w:tc>
        <w:tc>
          <w:tcPr>
            <w:tcW w:w="99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pPr>
            <w:r w:rsidRPr="004B6D13">
              <w:t>100,0%</w:t>
            </w:r>
          </w:p>
        </w:tc>
        <w:tc>
          <w:tcPr>
            <w:tcW w:w="142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pPr>
            <w:r w:rsidRPr="004B6D13">
              <w:t>0,00</w:t>
            </w:r>
          </w:p>
        </w:tc>
      </w:tr>
      <w:tr w:rsidR="004B6D13" w:rsidRPr="004B6D13" w:rsidTr="004B6D13">
        <w:trPr>
          <w:trHeight w:val="30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70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на осуществление отдельных государственных полномочий НСО по сбору информации от поселений, входящих в муниципальный район, необходимой для ведения регистра муниципальных нормативных правовых актов НСО </w:t>
            </w:r>
            <w:proofErr w:type="gramStart"/>
            <w:r w:rsidRPr="004B6D13">
              <w:rPr>
                <w:color w:val="000000"/>
              </w:rPr>
              <w:t>ОБ</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85 400,00</w:t>
            </w:r>
          </w:p>
        </w:tc>
        <w:tc>
          <w:tcPr>
            <w:tcW w:w="155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85 400,00</w:t>
            </w:r>
          </w:p>
        </w:tc>
        <w:tc>
          <w:tcPr>
            <w:tcW w:w="99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42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267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 </w:t>
            </w:r>
          </w:p>
        </w:tc>
        <w:tc>
          <w:tcPr>
            <w:tcW w:w="170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 </w:t>
            </w:r>
            <w:proofErr w:type="gramStart"/>
            <w:r w:rsidRPr="004B6D13">
              <w:rPr>
                <w:color w:val="000000"/>
              </w:rPr>
              <w:t>ОБ</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321 800,00</w:t>
            </w:r>
          </w:p>
        </w:tc>
        <w:tc>
          <w:tcPr>
            <w:tcW w:w="155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321 800,00</w:t>
            </w:r>
          </w:p>
        </w:tc>
        <w:tc>
          <w:tcPr>
            <w:tcW w:w="99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42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0,00</w:t>
            </w:r>
          </w:p>
        </w:tc>
      </w:tr>
    </w:tbl>
    <w:p w:rsidR="004B6D13" w:rsidRPr="004B6D13" w:rsidRDefault="004B6D13" w:rsidP="004B6D13">
      <w:pPr>
        <w:ind w:firstLine="709"/>
      </w:pPr>
    </w:p>
    <w:p w:rsidR="004B6D13" w:rsidRPr="004B6D13" w:rsidRDefault="004B6D13" w:rsidP="004B6D13"/>
    <w:p w:rsidR="004B6D13" w:rsidRPr="004B6D13" w:rsidRDefault="004B6D13" w:rsidP="004B6D13">
      <w:pPr>
        <w:ind w:firstLine="709"/>
      </w:pPr>
      <w:r w:rsidRPr="004B6D13">
        <w:rPr>
          <w:b/>
        </w:rPr>
        <w:t>По разделу 0105</w:t>
      </w:r>
      <w:r w:rsidRPr="004B6D13">
        <w:t xml:space="preserve"> «Судебная система» отражены расходы на составление (изменение и дополнение) списков кандидатов в присяжные заседатели федеральных судов общей юрисдикции в Российской Федерации за счет средств федерального бюджета исполнение составило 100,0 % по плану и по факту в сумме 1 280,5 руб.</w:t>
      </w:r>
    </w:p>
    <w:p w:rsidR="004B6D13" w:rsidRPr="004B6D13" w:rsidRDefault="004B6D13" w:rsidP="004B6D13">
      <w:pPr>
        <w:ind w:firstLine="709"/>
      </w:pPr>
    </w:p>
    <w:p w:rsidR="004B6D13" w:rsidRPr="004B6D13" w:rsidRDefault="004B6D13" w:rsidP="004B6D13">
      <w:pPr>
        <w:ind w:firstLine="709"/>
      </w:pPr>
      <w:r w:rsidRPr="004B6D13">
        <w:rPr>
          <w:b/>
        </w:rPr>
        <w:t>По подразделу 0106</w:t>
      </w:r>
      <w:r w:rsidRPr="004B6D13">
        <w:t xml:space="preserve"> «Обеспечение деятельности финансовых, налоговых и таможенных органов и органов финансового (финансово-бюджетного) надзора» отражены расходы на содержание специалиста контрольно-счетной комиссии администрации района исполнение составило 98,3 % по плану в сумме 498 091,90 руб. и по факту в сумме 489 646,50 руб.</w:t>
      </w:r>
    </w:p>
    <w:p w:rsidR="004B6D13" w:rsidRPr="004B6D13" w:rsidRDefault="004B6D13" w:rsidP="004B6D13"/>
    <w:p w:rsidR="004B6D13" w:rsidRPr="004B6D13" w:rsidRDefault="004B6D13" w:rsidP="004B6D13">
      <w:pPr>
        <w:ind w:firstLine="709"/>
      </w:pPr>
      <w:r w:rsidRPr="004B6D13">
        <w:rPr>
          <w:b/>
        </w:rPr>
        <w:t>По подразделу 0111</w:t>
      </w:r>
      <w:r w:rsidRPr="004B6D13">
        <w:t xml:space="preserve"> «Резервные фонды» бюджетные ассигнования запланированы и не исполнены на сумму 423 999,98 руб.</w:t>
      </w:r>
    </w:p>
    <w:p w:rsidR="004B6D13" w:rsidRPr="004B6D13" w:rsidRDefault="004B6D13" w:rsidP="004B6D13">
      <w:pPr>
        <w:ind w:firstLine="709"/>
      </w:pPr>
      <w:r w:rsidRPr="004B6D13">
        <w:t>Расходы за счет резервного фонда за 2017 год:</w:t>
      </w:r>
    </w:p>
    <w:p w:rsidR="004B6D13" w:rsidRPr="004B6D13" w:rsidRDefault="004B6D13" w:rsidP="004B6D13">
      <w:pPr>
        <w:ind w:firstLine="709"/>
      </w:pPr>
    </w:p>
    <w:tbl>
      <w:tblPr>
        <w:tblW w:w="7939" w:type="dxa"/>
        <w:tblInd w:w="-318" w:type="dxa"/>
        <w:tblLayout w:type="fixed"/>
        <w:tblLook w:val="04A0"/>
      </w:tblPr>
      <w:tblGrid>
        <w:gridCol w:w="576"/>
        <w:gridCol w:w="1268"/>
        <w:gridCol w:w="993"/>
        <w:gridCol w:w="992"/>
        <w:gridCol w:w="709"/>
        <w:gridCol w:w="708"/>
        <w:gridCol w:w="680"/>
        <w:gridCol w:w="1304"/>
        <w:gridCol w:w="709"/>
      </w:tblGrid>
      <w:tr w:rsidR="004B6D13" w:rsidRPr="004B6D13" w:rsidTr="004B6D13">
        <w:trPr>
          <w:trHeight w:val="855"/>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268" w:type="dxa"/>
            <w:tcBorders>
              <w:top w:val="single" w:sz="4" w:space="0" w:color="auto"/>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План</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Факт</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исполнения</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Остаток</w:t>
            </w:r>
          </w:p>
        </w:tc>
        <w:tc>
          <w:tcPr>
            <w:tcW w:w="680"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Примечание</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НПА</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ГРБС</w:t>
            </w:r>
          </w:p>
        </w:tc>
      </w:tr>
      <w:tr w:rsidR="004B6D13" w:rsidRPr="004B6D13" w:rsidTr="004B6D13">
        <w:trPr>
          <w:trHeight w:val="844"/>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 </w:t>
            </w:r>
          </w:p>
        </w:tc>
        <w:tc>
          <w:tcPr>
            <w:tcW w:w="1268"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Резервный фонд Правительства Новосибирской области</w:t>
            </w:r>
          </w:p>
        </w:tc>
        <w:tc>
          <w:tcPr>
            <w:tcW w:w="993"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1248200</w:t>
            </w:r>
          </w:p>
        </w:tc>
        <w:tc>
          <w:tcPr>
            <w:tcW w:w="992"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766900</w:t>
            </w:r>
          </w:p>
        </w:tc>
        <w:tc>
          <w:tcPr>
            <w:tcW w:w="70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61,44</w:t>
            </w:r>
          </w:p>
        </w:tc>
        <w:tc>
          <w:tcPr>
            <w:tcW w:w="70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0</w:t>
            </w:r>
          </w:p>
        </w:tc>
        <w:tc>
          <w:tcPr>
            <w:tcW w:w="68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304"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r>
      <w:tr w:rsidR="004B6D13" w:rsidRPr="004B6D13" w:rsidTr="004B6D13">
        <w:trPr>
          <w:trHeight w:val="898"/>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268" w:type="dxa"/>
            <w:tcBorders>
              <w:top w:val="nil"/>
              <w:left w:val="nil"/>
              <w:bottom w:val="single" w:sz="4" w:space="0" w:color="auto"/>
              <w:right w:val="single" w:sz="4" w:space="0" w:color="auto"/>
            </w:tcBorders>
            <w:shd w:val="clear" w:color="auto" w:fill="auto"/>
            <w:hideMark/>
          </w:tcPr>
          <w:p w:rsidR="004B6D13" w:rsidRPr="004B6D13" w:rsidRDefault="004B6D13" w:rsidP="004B6D13">
            <w:r w:rsidRPr="004B6D13">
              <w:t>Уборка, вывоз и утилизация снега</w:t>
            </w:r>
          </w:p>
        </w:tc>
        <w:tc>
          <w:tcPr>
            <w:tcW w:w="993"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766900</w:t>
            </w:r>
          </w:p>
        </w:tc>
        <w:tc>
          <w:tcPr>
            <w:tcW w:w="99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766900</w:t>
            </w:r>
          </w:p>
        </w:tc>
        <w:tc>
          <w:tcPr>
            <w:tcW w:w="70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100</w:t>
            </w:r>
          </w:p>
        </w:tc>
        <w:tc>
          <w:tcPr>
            <w:tcW w:w="70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0</w:t>
            </w:r>
          </w:p>
        </w:tc>
        <w:tc>
          <w:tcPr>
            <w:tcW w:w="680" w:type="dxa"/>
            <w:tcBorders>
              <w:top w:val="nil"/>
              <w:left w:val="nil"/>
              <w:bottom w:val="single" w:sz="4" w:space="0" w:color="auto"/>
              <w:right w:val="single" w:sz="4" w:space="0" w:color="auto"/>
            </w:tcBorders>
            <w:shd w:val="clear" w:color="auto" w:fill="auto"/>
            <w:vAlign w:val="center"/>
          </w:tcPr>
          <w:p w:rsidR="004B6D13" w:rsidRPr="004B6D13" w:rsidRDefault="004B6D13" w:rsidP="004B6D13">
            <w:pPr>
              <w:jc w:val="center"/>
              <w:rPr>
                <w:color w:val="000000"/>
              </w:rPr>
            </w:pPr>
          </w:p>
        </w:tc>
        <w:tc>
          <w:tcPr>
            <w:tcW w:w="1304"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Распоряжение правительства Новосибирской области от 27.03.2017 № 101-рп</w:t>
            </w:r>
          </w:p>
        </w:tc>
        <w:tc>
          <w:tcPr>
            <w:tcW w:w="709"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176</w:t>
            </w:r>
          </w:p>
        </w:tc>
      </w:tr>
      <w:tr w:rsidR="004B6D13" w:rsidRPr="004B6D13" w:rsidTr="004B6D13">
        <w:trPr>
          <w:trHeight w:val="558"/>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268" w:type="dxa"/>
            <w:tcBorders>
              <w:top w:val="nil"/>
              <w:left w:val="nil"/>
              <w:bottom w:val="single" w:sz="4" w:space="0" w:color="auto"/>
              <w:right w:val="single" w:sz="4" w:space="0" w:color="auto"/>
            </w:tcBorders>
            <w:shd w:val="clear" w:color="auto" w:fill="auto"/>
            <w:hideMark/>
          </w:tcPr>
          <w:p w:rsidR="004B6D13" w:rsidRPr="004B6D13" w:rsidRDefault="004B6D13" w:rsidP="004B6D13">
            <w:r w:rsidRPr="004B6D13">
              <w:t>Выплата заработной платы работникам учреждений культуры</w:t>
            </w:r>
          </w:p>
        </w:tc>
        <w:tc>
          <w:tcPr>
            <w:tcW w:w="993"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481300</w:t>
            </w:r>
          </w:p>
        </w:tc>
        <w:tc>
          <w:tcPr>
            <w:tcW w:w="99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0</w:t>
            </w:r>
          </w:p>
        </w:tc>
        <w:tc>
          <w:tcPr>
            <w:tcW w:w="70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0</w:t>
            </w:r>
          </w:p>
        </w:tc>
        <w:tc>
          <w:tcPr>
            <w:tcW w:w="70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481300</w:t>
            </w:r>
          </w:p>
        </w:tc>
        <w:tc>
          <w:tcPr>
            <w:tcW w:w="680" w:type="dxa"/>
            <w:tcBorders>
              <w:top w:val="nil"/>
              <w:left w:val="nil"/>
              <w:bottom w:val="single" w:sz="4" w:space="0" w:color="auto"/>
              <w:right w:val="single" w:sz="4" w:space="0" w:color="auto"/>
            </w:tcBorders>
            <w:shd w:val="clear" w:color="auto" w:fill="auto"/>
            <w:vAlign w:val="center"/>
          </w:tcPr>
          <w:p w:rsidR="004B6D13" w:rsidRPr="004B6D13" w:rsidRDefault="004B6D13" w:rsidP="004B6D13">
            <w:pPr>
              <w:jc w:val="center"/>
              <w:rPr>
                <w:color w:val="000000"/>
              </w:rPr>
            </w:pPr>
          </w:p>
        </w:tc>
        <w:tc>
          <w:tcPr>
            <w:tcW w:w="1304"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Распоряжение Правительства Новосибирской области от 20.12.2017 № 493-рп</w:t>
            </w:r>
          </w:p>
        </w:tc>
        <w:tc>
          <w:tcPr>
            <w:tcW w:w="709"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181</w:t>
            </w:r>
          </w:p>
        </w:tc>
      </w:tr>
      <w:tr w:rsidR="004B6D13" w:rsidRPr="004B6D13" w:rsidTr="004B6D13">
        <w:trPr>
          <w:trHeight w:val="420"/>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268"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Муниципальный район</w:t>
            </w:r>
          </w:p>
        </w:tc>
        <w:tc>
          <w:tcPr>
            <w:tcW w:w="993"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w:t>
            </w:r>
          </w:p>
        </w:tc>
        <w:tc>
          <w:tcPr>
            <w:tcW w:w="70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w:t>
            </w:r>
          </w:p>
        </w:tc>
        <w:tc>
          <w:tcPr>
            <w:tcW w:w="70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w:t>
            </w:r>
          </w:p>
        </w:tc>
        <w:tc>
          <w:tcPr>
            <w:tcW w:w="68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w:t>
            </w:r>
          </w:p>
        </w:tc>
        <w:tc>
          <w:tcPr>
            <w:tcW w:w="1304"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r>
      <w:tr w:rsidR="004B6D13" w:rsidRPr="004B6D13" w:rsidTr="004B6D13">
        <w:trPr>
          <w:trHeight w:val="1360"/>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1403</w:t>
            </w:r>
          </w:p>
        </w:tc>
        <w:tc>
          <w:tcPr>
            <w:tcW w:w="1268"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Возмещение расходов по уборке, вывозу и утилизации снег</w:t>
            </w:r>
            <w:proofErr w:type="gramStart"/>
            <w:r w:rsidRPr="004B6D13">
              <w:rPr>
                <w:color w:val="000000"/>
              </w:rPr>
              <w:t>а(</w:t>
            </w:r>
            <w:proofErr w:type="gramEnd"/>
            <w:r w:rsidRPr="004B6D13">
              <w:rPr>
                <w:color w:val="000000"/>
              </w:rPr>
              <w:t xml:space="preserve">средства переданы в </w:t>
            </w:r>
            <w:r w:rsidRPr="004B6D13">
              <w:rPr>
                <w:color w:val="000000"/>
              </w:rPr>
              <w:lastRenderedPageBreak/>
              <w:t>бюджет г. Купино)</w:t>
            </w:r>
          </w:p>
        </w:tc>
        <w:tc>
          <w:tcPr>
            <w:tcW w:w="993"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lastRenderedPageBreak/>
              <w:t xml:space="preserve">766 900,00 </w:t>
            </w:r>
          </w:p>
        </w:tc>
        <w:tc>
          <w:tcPr>
            <w:tcW w:w="99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766 900,00 </w:t>
            </w:r>
          </w:p>
        </w:tc>
        <w:tc>
          <w:tcPr>
            <w:tcW w:w="70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100,00%</w:t>
            </w:r>
          </w:p>
        </w:tc>
        <w:tc>
          <w:tcPr>
            <w:tcW w:w="70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0,00 </w:t>
            </w:r>
          </w:p>
        </w:tc>
        <w:tc>
          <w:tcPr>
            <w:tcW w:w="68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w:t>
            </w:r>
          </w:p>
        </w:tc>
        <w:tc>
          <w:tcPr>
            <w:tcW w:w="1304"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Распоряжение администрации </w:t>
            </w:r>
            <w:proofErr w:type="spellStart"/>
            <w:r w:rsidRPr="004B6D13">
              <w:rPr>
                <w:color w:val="000000"/>
              </w:rPr>
              <w:t>Купинского</w:t>
            </w:r>
            <w:proofErr w:type="spellEnd"/>
            <w:r w:rsidRPr="004B6D13">
              <w:rPr>
                <w:color w:val="000000"/>
              </w:rPr>
              <w:t xml:space="preserve"> района Новосибирской области от 03.04.2017 № </w:t>
            </w:r>
            <w:r w:rsidRPr="004B6D13">
              <w:rPr>
                <w:color w:val="000000"/>
              </w:rPr>
              <w:lastRenderedPageBreak/>
              <w:t>147-р</w:t>
            </w:r>
          </w:p>
        </w:tc>
        <w:tc>
          <w:tcPr>
            <w:tcW w:w="709"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444</w:t>
            </w:r>
          </w:p>
        </w:tc>
      </w:tr>
      <w:tr w:rsidR="004B6D13" w:rsidRPr="004B6D13" w:rsidTr="004B6D13">
        <w:trPr>
          <w:trHeight w:val="52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 </w:t>
            </w:r>
          </w:p>
        </w:tc>
        <w:tc>
          <w:tcPr>
            <w:tcW w:w="1268"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Районный резервный фонд</w:t>
            </w:r>
          </w:p>
        </w:tc>
        <w:tc>
          <w:tcPr>
            <w:tcW w:w="993"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576 000,02 </w:t>
            </w:r>
          </w:p>
        </w:tc>
        <w:tc>
          <w:tcPr>
            <w:tcW w:w="99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576 000,02 </w:t>
            </w:r>
          </w:p>
        </w:tc>
        <w:tc>
          <w:tcPr>
            <w:tcW w:w="70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100,00%</w:t>
            </w:r>
          </w:p>
        </w:tc>
        <w:tc>
          <w:tcPr>
            <w:tcW w:w="70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0,00 </w:t>
            </w:r>
          </w:p>
        </w:tc>
        <w:tc>
          <w:tcPr>
            <w:tcW w:w="68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w:t>
            </w:r>
          </w:p>
        </w:tc>
        <w:tc>
          <w:tcPr>
            <w:tcW w:w="1304"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r>
      <w:tr w:rsidR="004B6D13" w:rsidRPr="004B6D13" w:rsidTr="004B6D13">
        <w:trPr>
          <w:trHeight w:val="660"/>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268"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Выделено ИМТ из бюджета МР в бюджеты МО</w:t>
            </w:r>
          </w:p>
        </w:tc>
        <w:tc>
          <w:tcPr>
            <w:tcW w:w="993"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289 000,00 </w:t>
            </w:r>
          </w:p>
        </w:tc>
        <w:tc>
          <w:tcPr>
            <w:tcW w:w="99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289 000,00 </w:t>
            </w:r>
          </w:p>
        </w:tc>
        <w:tc>
          <w:tcPr>
            <w:tcW w:w="70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100,00%</w:t>
            </w:r>
          </w:p>
        </w:tc>
        <w:tc>
          <w:tcPr>
            <w:tcW w:w="70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0,00 </w:t>
            </w:r>
          </w:p>
        </w:tc>
        <w:tc>
          <w:tcPr>
            <w:tcW w:w="68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w:t>
            </w:r>
          </w:p>
        </w:tc>
        <w:tc>
          <w:tcPr>
            <w:tcW w:w="1304"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r>
      <w:tr w:rsidR="004B6D13" w:rsidRPr="004B6D13" w:rsidTr="004B6D13">
        <w:trPr>
          <w:trHeight w:val="1740"/>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1403</w:t>
            </w:r>
          </w:p>
        </w:tc>
        <w:tc>
          <w:tcPr>
            <w:tcW w:w="1268"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Предупреждение и ликвидация последствий ЧС, для обеспечения бесперебойного водоснабжения населения в д. Красный кут </w:t>
            </w:r>
            <w:proofErr w:type="spellStart"/>
            <w:r w:rsidRPr="004B6D13">
              <w:rPr>
                <w:color w:val="000000"/>
              </w:rPr>
              <w:t>Новоключевского</w:t>
            </w:r>
            <w:proofErr w:type="spellEnd"/>
            <w:r w:rsidRPr="004B6D13">
              <w:rPr>
                <w:color w:val="000000"/>
              </w:rPr>
              <w:t xml:space="preserve"> сельсовета, на приобретение глубинного насоса</w:t>
            </w:r>
          </w:p>
        </w:tc>
        <w:tc>
          <w:tcPr>
            <w:tcW w:w="993"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t xml:space="preserve">39 000,00 </w:t>
            </w:r>
          </w:p>
        </w:tc>
        <w:tc>
          <w:tcPr>
            <w:tcW w:w="99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39 000,00 </w:t>
            </w:r>
          </w:p>
        </w:tc>
        <w:tc>
          <w:tcPr>
            <w:tcW w:w="70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100,00%</w:t>
            </w:r>
          </w:p>
        </w:tc>
        <w:tc>
          <w:tcPr>
            <w:tcW w:w="70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0,00 </w:t>
            </w:r>
          </w:p>
        </w:tc>
        <w:tc>
          <w:tcPr>
            <w:tcW w:w="68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w:t>
            </w:r>
          </w:p>
        </w:tc>
        <w:tc>
          <w:tcPr>
            <w:tcW w:w="1304"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Распоряжение администрации </w:t>
            </w:r>
            <w:proofErr w:type="spellStart"/>
            <w:r w:rsidRPr="004B6D13">
              <w:rPr>
                <w:color w:val="000000"/>
              </w:rPr>
              <w:t>Купинского</w:t>
            </w:r>
            <w:proofErr w:type="spellEnd"/>
            <w:r w:rsidRPr="004B6D13">
              <w:rPr>
                <w:color w:val="000000"/>
              </w:rPr>
              <w:t xml:space="preserve"> района Новосибирской области от 31.03.2017 № 145-р</w:t>
            </w:r>
          </w:p>
        </w:tc>
        <w:tc>
          <w:tcPr>
            <w:tcW w:w="709"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444</w:t>
            </w:r>
          </w:p>
        </w:tc>
      </w:tr>
      <w:tr w:rsidR="004B6D13" w:rsidRPr="004B6D13" w:rsidTr="004B6D13">
        <w:trPr>
          <w:trHeight w:val="193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1403</w:t>
            </w:r>
          </w:p>
        </w:tc>
        <w:tc>
          <w:tcPr>
            <w:tcW w:w="1268"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Ликвидация последствий ЧС</w:t>
            </w:r>
            <w:proofErr w:type="gramStart"/>
            <w:r w:rsidRPr="004B6D13">
              <w:rPr>
                <w:color w:val="000000"/>
              </w:rPr>
              <w:t xml:space="preserve"> ,</w:t>
            </w:r>
            <w:proofErr w:type="gramEnd"/>
            <w:r w:rsidRPr="004B6D13">
              <w:rPr>
                <w:color w:val="000000"/>
              </w:rPr>
              <w:t xml:space="preserve"> для обеспечения бесперебойного водоснабжения населения в г. Купино, на проведение ремонтных и аварийно-восстановительных работ системы водоснабжения  по ул. Советов</w:t>
            </w:r>
          </w:p>
        </w:tc>
        <w:tc>
          <w:tcPr>
            <w:tcW w:w="993"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t xml:space="preserve">250 000,00 </w:t>
            </w:r>
          </w:p>
        </w:tc>
        <w:tc>
          <w:tcPr>
            <w:tcW w:w="99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250 000,00 </w:t>
            </w:r>
          </w:p>
        </w:tc>
        <w:tc>
          <w:tcPr>
            <w:tcW w:w="70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100,00%</w:t>
            </w:r>
          </w:p>
        </w:tc>
        <w:tc>
          <w:tcPr>
            <w:tcW w:w="70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0,00 </w:t>
            </w:r>
          </w:p>
        </w:tc>
        <w:tc>
          <w:tcPr>
            <w:tcW w:w="68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w:t>
            </w:r>
          </w:p>
        </w:tc>
        <w:tc>
          <w:tcPr>
            <w:tcW w:w="1304"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Распоряжение администрации </w:t>
            </w:r>
            <w:proofErr w:type="spellStart"/>
            <w:r w:rsidRPr="004B6D13">
              <w:rPr>
                <w:color w:val="000000"/>
              </w:rPr>
              <w:t>Купинского</w:t>
            </w:r>
            <w:proofErr w:type="spellEnd"/>
            <w:r w:rsidRPr="004B6D13">
              <w:rPr>
                <w:color w:val="000000"/>
              </w:rPr>
              <w:t xml:space="preserve"> района Новосибирской области от 17.05.2017 № 225-р</w:t>
            </w:r>
          </w:p>
        </w:tc>
        <w:tc>
          <w:tcPr>
            <w:tcW w:w="709"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444</w:t>
            </w:r>
          </w:p>
        </w:tc>
      </w:tr>
      <w:tr w:rsidR="004B6D13" w:rsidRPr="004B6D13" w:rsidTr="004B6D13">
        <w:trPr>
          <w:trHeight w:val="142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1006</w:t>
            </w:r>
          </w:p>
        </w:tc>
        <w:tc>
          <w:tcPr>
            <w:tcW w:w="1268"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Ликвидация последствий ЧС, частичное возмещение расходов населению (материальная </w:t>
            </w:r>
            <w:r w:rsidRPr="004B6D13">
              <w:rPr>
                <w:color w:val="000000"/>
              </w:rPr>
              <w:lastRenderedPageBreak/>
              <w:t>помощь)</w:t>
            </w:r>
          </w:p>
        </w:tc>
        <w:tc>
          <w:tcPr>
            <w:tcW w:w="993"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lastRenderedPageBreak/>
              <w:t xml:space="preserve">55 000,02 </w:t>
            </w:r>
          </w:p>
        </w:tc>
        <w:tc>
          <w:tcPr>
            <w:tcW w:w="99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55 000,02 </w:t>
            </w:r>
          </w:p>
        </w:tc>
        <w:tc>
          <w:tcPr>
            <w:tcW w:w="70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100,00%</w:t>
            </w:r>
          </w:p>
        </w:tc>
        <w:tc>
          <w:tcPr>
            <w:tcW w:w="70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0,00 </w:t>
            </w:r>
          </w:p>
        </w:tc>
        <w:tc>
          <w:tcPr>
            <w:tcW w:w="68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w:t>
            </w:r>
          </w:p>
        </w:tc>
        <w:tc>
          <w:tcPr>
            <w:tcW w:w="1304"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Распоряжение администрации </w:t>
            </w:r>
            <w:proofErr w:type="spellStart"/>
            <w:r w:rsidRPr="004B6D13">
              <w:rPr>
                <w:color w:val="000000"/>
              </w:rPr>
              <w:t>Купинского</w:t>
            </w:r>
            <w:proofErr w:type="spellEnd"/>
            <w:r w:rsidRPr="004B6D13">
              <w:rPr>
                <w:color w:val="000000"/>
              </w:rPr>
              <w:t xml:space="preserve"> района Новосибирской области от 17.05.2017 № 226-р</w:t>
            </w:r>
          </w:p>
        </w:tc>
        <w:tc>
          <w:tcPr>
            <w:tcW w:w="709"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444</w:t>
            </w:r>
          </w:p>
        </w:tc>
      </w:tr>
      <w:tr w:rsidR="004B6D13" w:rsidRPr="004B6D13" w:rsidTr="004B6D13">
        <w:trPr>
          <w:trHeight w:val="151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1006</w:t>
            </w:r>
          </w:p>
        </w:tc>
        <w:tc>
          <w:tcPr>
            <w:tcW w:w="1268"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Ликвидация последствий ЧС, частичное возмещение расходов населению (материальная помощь)</w:t>
            </w:r>
          </w:p>
        </w:tc>
        <w:tc>
          <w:tcPr>
            <w:tcW w:w="993"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t xml:space="preserve">16 000,00 </w:t>
            </w:r>
          </w:p>
        </w:tc>
        <w:tc>
          <w:tcPr>
            <w:tcW w:w="99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16 000,00 </w:t>
            </w:r>
          </w:p>
        </w:tc>
        <w:tc>
          <w:tcPr>
            <w:tcW w:w="70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100,00%</w:t>
            </w:r>
          </w:p>
        </w:tc>
        <w:tc>
          <w:tcPr>
            <w:tcW w:w="70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0,00 </w:t>
            </w:r>
          </w:p>
        </w:tc>
        <w:tc>
          <w:tcPr>
            <w:tcW w:w="68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w:t>
            </w:r>
          </w:p>
        </w:tc>
        <w:tc>
          <w:tcPr>
            <w:tcW w:w="1304"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Распоряжение администрации </w:t>
            </w:r>
            <w:proofErr w:type="spellStart"/>
            <w:r w:rsidRPr="004B6D13">
              <w:rPr>
                <w:color w:val="000000"/>
              </w:rPr>
              <w:t>Купинского</w:t>
            </w:r>
            <w:proofErr w:type="spellEnd"/>
            <w:r w:rsidRPr="004B6D13">
              <w:rPr>
                <w:color w:val="000000"/>
              </w:rPr>
              <w:t xml:space="preserve"> района Новосибирской области от 05.07.2017 № 298-р</w:t>
            </w:r>
          </w:p>
        </w:tc>
        <w:tc>
          <w:tcPr>
            <w:tcW w:w="709"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444</w:t>
            </w:r>
          </w:p>
        </w:tc>
      </w:tr>
      <w:tr w:rsidR="004B6D13" w:rsidRPr="004B6D13" w:rsidTr="004B6D13">
        <w:trPr>
          <w:trHeight w:val="699"/>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0502</w:t>
            </w:r>
          </w:p>
        </w:tc>
        <w:tc>
          <w:tcPr>
            <w:tcW w:w="1268"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Ликвидация последствий ЧС, возмещение расходов по проведению ремонтно-восстановительных работ по восстановлению водоснабжения в  виде субсидии </w:t>
            </w:r>
            <w:proofErr w:type="spellStart"/>
            <w:r w:rsidRPr="004B6D13">
              <w:rPr>
                <w:color w:val="000000"/>
              </w:rPr>
              <w:lastRenderedPageBreak/>
              <w:t>Стеклянскому</w:t>
            </w:r>
            <w:proofErr w:type="spellEnd"/>
            <w:r w:rsidRPr="004B6D13">
              <w:rPr>
                <w:color w:val="000000"/>
              </w:rPr>
              <w:t xml:space="preserve"> МУП ЖКУ</w:t>
            </w:r>
          </w:p>
        </w:tc>
        <w:tc>
          <w:tcPr>
            <w:tcW w:w="993"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lastRenderedPageBreak/>
              <w:t xml:space="preserve">36 000,00 </w:t>
            </w:r>
          </w:p>
        </w:tc>
        <w:tc>
          <w:tcPr>
            <w:tcW w:w="99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36 000,00 </w:t>
            </w:r>
          </w:p>
        </w:tc>
        <w:tc>
          <w:tcPr>
            <w:tcW w:w="70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100,00%</w:t>
            </w:r>
          </w:p>
        </w:tc>
        <w:tc>
          <w:tcPr>
            <w:tcW w:w="70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0,00 </w:t>
            </w:r>
          </w:p>
        </w:tc>
        <w:tc>
          <w:tcPr>
            <w:tcW w:w="68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w:t>
            </w:r>
          </w:p>
        </w:tc>
        <w:tc>
          <w:tcPr>
            <w:tcW w:w="1304"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Распоряжение администрации </w:t>
            </w:r>
            <w:proofErr w:type="spellStart"/>
            <w:r w:rsidRPr="004B6D13">
              <w:rPr>
                <w:color w:val="000000"/>
              </w:rPr>
              <w:t>Купинского</w:t>
            </w:r>
            <w:proofErr w:type="spellEnd"/>
            <w:r w:rsidRPr="004B6D13">
              <w:rPr>
                <w:color w:val="000000"/>
              </w:rPr>
              <w:t xml:space="preserve"> района Новосибирской области от 27.09.2017 № 445-р</w:t>
            </w:r>
          </w:p>
        </w:tc>
        <w:tc>
          <w:tcPr>
            <w:tcW w:w="709"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444</w:t>
            </w:r>
          </w:p>
        </w:tc>
      </w:tr>
      <w:tr w:rsidR="004B6D13" w:rsidRPr="004B6D13" w:rsidTr="004B6D13">
        <w:trPr>
          <w:trHeight w:val="193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0707</w:t>
            </w:r>
          </w:p>
        </w:tc>
        <w:tc>
          <w:tcPr>
            <w:tcW w:w="1268"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Предупреждение и ликвидация последствий ЧС</w:t>
            </w:r>
            <w:proofErr w:type="gramStart"/>
            <w:r w:rsidRPr="004B6D13">
              <w:rPr>
                <w:color w:val="000000"/>
              </w:rPr>
              <w:t xml:space="preserve"> ,</w:t>
            </w:r>
            <w:proofErr w:type="gramEnd"/>
            <w:r w:rsidRPr="004B6D13">
              <w:rPr>
                <w:color w:val="000000"/>
              </w:rPr>
              <w:t xml:space="preserve"> для обеспечения бесперебойного водоснабжения МАУ ДООЛ им. Ершова СИЦ на приобретение </w:t>
            </w:r>
            <w:proofErr w:type="spellStart"/>
            <w:r w:rsidRPr="004B6D13">
              <w:rPr>
                <w:color w:val="000000"/>
              </w:rPr>
              <w:t>погружного</w:t>
            </w:r>
            <w:proofErr w:type="spellEnd"/>
            <w:r w:rsidRPr="004B6D13">
              <w:rPr>
                <w:color w:val="000000"/>
              </w:rPr>
              <w:t xml:space="preserve"> насоса</w:t>
            </w:r>
          </w:p>
        </w:tc>
        <w:tc>
          <w:tcPr>
            <w:tcW w:w="993"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t xml:space="preserve">90 000,00 </w:t>
            </w:r>
          </w:p>
        </w:tc>
        <w:tc>
          <w:tcPr>
            <w:tcW w:w="99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90 000,00 </w:t>
            </w:r>
          </w:p>
        </w:tc>
        <w:tc>
          <w:tcPr>
            <w:tcW w:w="70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100,00%</w:t>
            </w:r>
          </w:p>
        </w:tc>
        <w:tc>
          <w:tcPr>
            <w:tcW w:w="70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0,00 </w:t>
            </w:r>
          </w:p>
        </w:tc>
        <w:tc>
          <w:tcPr>
            <w:tcW w:w="68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w:t>
            </w:r>
          </w:p>
        </w:tc>
        <w:tc>
          <w:tcPr>
            <w:tcW w:w="1304"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Распоряжение администрации </w:t>
            </w:r>
            <w:proofErr w:type="spellStart"/>
            <w:r w:rsidRPr="004B6D13">
              <w:rPr>
                <w:color w:val="000000"/>
              </w:rPr>
              <w:t>Купинского</w:t>
            </w:r>
            <w:proofErr w:type="spellEnd"/>
            <w:r w:rsidRPr="004B6D13">
              <w:rPr>
                <w:color w:val="000000"/>
              </w:rPr>
              <w:t xml:space="preserve"> района Новосибирской области от 15.12.2017 № 622/1-р</w:t>
            </w:r>
          </w:p>
        </w:tc>
        <w:tc>
          <w:tcPr>
            <w:tcW w:w="709"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444</w:t>
            </w:r>
          </w:p>
        </w:tc>
      </w:tr>
      <w:tr w:rsidR="004B6D13" w:rsidRPr="004B6D13" w:rsidTr="004B6D13">
        <w:trPr>
          <w:trHeight w:val="193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268"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Ликвидация последствий ЧС, возмещение расходов по проведению ремонтно-восстановительных работ по </w:t>
            </w:r>
            <w:r w:rsidRPr="004B6D13">
              <w:rPr>
                <w:color w:val="000000"/>
              </w:rPr>
              <w:lastRenderedPageBreak/>
              <w:t>восстановлению водоснабжения в  виде субсидии Новониколаевскому МУП ЖКХ</w:t>
            </w:r>
          </w:p>
        </w:tc>
        <w:tc>
          <w:tcPr>
            <w:tcW w:w="993"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lastRenderedPageBreak/>
              <w:t xml:space="preserve">90 000,00 </w:t>
            </w:r>
          </w:p>
        </w:tc>
        <w:tc>
          <w:tcPr>
            <w:tcW w:w="99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90 000,00 </w:t>
            </w:r>
          </w:p>
        </w:tc>
        <w:tc>
          <w:tcPr>
            <w:tcW w:w="70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100,00%</w:t>
            </w:r>
          </w:p>
        </w:tc>
        <w:tc>
          <w:tcPr>
            <w:tcW w:w="70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0,00 </w:t>
            </w:r>
          </w:p>
        </w:tc>
        <w:tc>
          <w:tcPr>
            <w:tcW w:w="68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w:t>
            </w:r>
          </w:p>
        </w:tc>
        <w:tc>
          <w:tcPr>
            <w:tcW w:w="1304"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Распоряжение администрации </w:t>
            </w:r>
            <w:proofErr w:type="spellStart"/>
            <w:r w:rsidRPr="004B6D13">
              <w:rPr>
                <w:color w:val="000000"/>
              </w:rPr>
              <w:t>Купинского</w:t>
            </w:r>
            <w:proofErr w:type="spellEnd"/>
            <w:r w:rsidRPr="004B6D13">
              <w:rPr>
                <w:color w:val="000000"/>
              </w:rPr>
              <w:t xml:space="preserve"> района Новосибирской области от 21.12.2017 № 638-р</w:t>
            </w:r>
          </w:p>
        </w:tc>
        <w:tc>
          <w:tcPr>
            <w:tcW w:w="709"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444</w:t>
            </w:r>
          </w:p>
        </w:tc>
      </w:tr>
      <w:tr w:rsidR="004B6D13" w:rsidRPr="004B6D13" w:rsidTr="004B6D13">
        <w:trPr>
          <w:trHeight w:val="300"/>
        </w:trPr>
        <w:tc>
          <w:tcPr>
            <w:tcW w:w="57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lastRenderedPageBreak/>
              <w:t> </w:t>
            </w:r>
          </w:p>
        </w:tc>
        <w:tc>
          <w:tcPr>
            <w:tcW w:w="1268"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Всего</w:t>
            </w:r>
          </w:p>
        </w:tc>
        <w:tc>
          <w:tcPr>
            <w:tcW w:w="993"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1 824 200,02 </w:t>
            </w:r>
          </w:p>
        </w:tc>
        <w:tc>
          <w:tcPr>
            <w:tcW w:w="99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1 342 900,02 </w:t>
            </w:r>
          </w:p>
        </w:tc>
        <w:tc>
          <w:tcPr>
            <w:tcW w:w="70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73,69%</w:t>
            </w:r>
          </w:p>
        </w:tc>
        <w:tc>
          <w:tcPr>
            <w:tcW w:w="70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481 300,00 </w:t>
            </w:r>
          </w:p>
        </w:tc>
        <w:tc>
          <w:tcPr>
            <w:tcW w:w="68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w:t>
            </w:r>
          </w:p>
        </w:tc>
        <w:tc>
          <w:tcPr>
            <w:tcW w:w="1304"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r>
    </w:tbl>
    <w:p w:rsidR="004B6D13" w:rsidRPr="004B6D13" w:rsidRDefault="004B6D13" w:rsidP="004B6D13"/>
    <w:p w:rsidR="004B6D13" w:rsidRPr="004B6D13" w:rsidRDefault="004B6D13" w:rsidP="004B6D13">
      <w:pPr>
        <w:ind w:firstLine="709"/>
      </w:pPr>
      <w:r w:rsidRPr="004B6D13">
        <w:rPr>
          <w:b/>
        </w:rPr>
        <w:t>По подразделу 0113</w:t>
      </w:r>
      <w:r w:rsidRPr="004B6D13">
        <w:t xml:space="preserve"> «Другие общегосударственные вопросы» план               консолидированного бюджета составил 1 857 404,90 руб., исполнение составило 1 588 346,50 или 85,5 %.  Расшифровка расходов приведена в таблице:</w:t>
      </w:r>
    </w:p>
    <w:p w:rsidR="004B6D13" w:rsidRPr="004B6D13" w:rsidRDefault="004B6D13" w:rsidP="004B6D13">
      <w:pPr>
        <w:ind w:firstLine="709"/>
      </w:pPr>
      <w:r w:rsidRPr="004B6D13">
        <w:t xml:space="preserve"> </w:t>
      </w:r>
    </w:p>
    <w:tbl>
      <w:tblPr>
        <w:tblW w:w="7939" w:type="dxa"/>
        <w:tblInd w:w="-318" w:type="dxa"/>
        <w:tblLook w:val="04A0"/>
      </w:tblPr>
      <w:tblGrid>
        <w:gridCol w:w="776"/>
        <w:gridCol w:w="2757"/>
        <w:gridCol w:w="1275"/>
        <w:gridCol w:w="1276"/>
        <w:gridCol w:w="1623"/>
        <w:gridCol w:w="1188"/>
      </w:tblGrid>
      <w:tr w:rsidR="004B6D13" w:rsidRPr="004B6D13" w:rsidTr="004B6D13">
        <w:trPr>
          <w:trHeight w:val="288"/>
        </w:trPr>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2364"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План</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Факт</w:t>
            </w: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исполнения</w:t>
            </w:r>
          </w:p>
        </w:tc>
        <w:tc>
          <w:tcPr>
            <w:tcW w:w="947"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Остаток</w:t>
            </w:r>
          </w:p>
        </w:tc>
      </w:tr>
      <w:tr w:rsidR="004B6D13" w:rsidRPr="004B6D13" w:rsidTr="004B6D13">
        <w:trPr>
          <w:trHeight w:val="288"/>
        </w:trPr>
        <w:tc>
          <w:tcPr>
            <w:tcW w:w="75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0113</w:t>
            </w:r>
          </w:p>
        </w:tc>
        <w:tc>
          <w:tcPr>
            <w:tcW w:w="2364"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ВСЕГО</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1 857 404,90</w:t>
            </w:r>
          </w:p>
        </w:tc>
        <w:tc>
          <w:tcPr>
            <w:tcW w:w="1276"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1 588 346,50</w:t>
            </w:r>
          </w:p>
        </w:tc>
        <w:tc>
          <w:tcPr>
            <w:tcW w:w="132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85,5%</w:t>
            </w:r>
          </w:p>
        </w:tc>
        <w:tc>
          <w:tcPr>
            <w:tcW w:w="94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269 058,40</w:t>
            </w:r>
          </w:p>
        </w:tc>
      </w:tr>
      <w:tr w:rsidR="004B6D13" w:rsidRPr="004B6D13" w:rsidTr="004B6D13">
        <w:trPr>
          <w:trHeight w:val="1144"/>
        </w:trPr>
        <w:tc>
          <w:tcPr>
            <w:tcW w:w="75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2364"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Расходы на оплату суточных и проезда привлекаемым участникам мероприятий по распоряжениям администрации МР</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3 800,00</w:t>
            </w:r>
          </w:p>
        </w:tc>
        <w:tc>
          <w:tcPr>
            <w:tcW w:w="1276"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3 800,00</w:t>
            </w:r>
          </w:p>
        </w:tc>
        <w:tc>
          <w:tcPr>
            <w:tcW w:w="132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100,0%</w:t>
            </w:r>
          </w:p>
        </w:tc>
        <w:tc>
          <w:tcPr>
            <w:tcW w:w="94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0,00</w:t>
            </w:r>
          </w:p>
        </w:tc>
      </w:tr>
      <w:tr w:rsidR="004B6D13" w:rsidRPr="004B6D13" w:rsidTr="004B6D13">
        <w:trPr>
          <w:trHeight w:val="870"/>
        </w:trPr>
        <w:tc>
          <w:tcPr>
            <w:tcW w:w="75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2364"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по оплате договоров с центром занятости по трудоустройству несовершеннолетних </w:t>
            </w:r>
          </w:p>
        </w:tc>
        <w:tc>
          <w:tcPr>
            <w:tcW w:w="1275"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349 999,50</w:t>
            </w:r>
          </w:p>
        </w:tc>
        <w:tc>
          <w:tcPr>
            <w:tcW w:w="1276"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349 999,50</w:t>
            </w:r>
          </w:p>
        </w:tc>
        <w:tc>
          <w:tcPr>
            <w:tcW w:w="132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100,0%</w:t>
            </w:r>
          </w:p>
        </w:tc>
        <w:tc>
          <w:tcPr>
            <w:tcW w:w="94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0,00</w:t>
            </w:r>
          </w:p>
        </w:tc>
      </w:tr>
      <w:tr w:rsidR="004B6D13" w:rsidRPr="004B6D13" w:rsidTr="004B6D13">
        <w:trPr>
          <w:trHeight w:val="3502"/>
        </w:trPr>
        <w:tc>
          <w:tcPr>
            <w:tcW w:w="75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 </w:t>
            </w:r>
          </w:p>
        </w:tc>
        <w:tc>
          <w:tcPr>
            <w:tcW w:w="2364"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по информационному сопровождению деятельности администрации МР, поставка газет и журналов, кадастровые работы, оценка стоимости муниципального имущества, уточнение площади нежилых помещений, расходы по проведению областных мероприятий, в т.ч. проезд и питание участников, доставка газет ветеранам, объявления в газету, приобретение цветов, венков </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1 184 685,40</w:t>
            </w:r>
          </w:p>
        </w:tc>
        <w:tc>
          <w:tcPr>
            <w:tcW w:w="1276"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936 327,00</w:t>
            </w:r>
          </w:p>
        </w:tc>
        <w:tc>
          <w:tcPr>
            <w:tcW w:w="132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79,0%</w:t>
            </w:r>
          </w:p>
        </w:tc>
        <w:tc>
          <w:tcPr>
            <w:tcW w:w="94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248 358,40</w:t>
            </w:r>
          </w:p>
        </w:tc>
      </w:tr>
      <w:tr w:rsidR="004B6D13" w:rsidRPr="004B6D13" w:rsidTr="004B6D13">
        <w:trPr>
          <w:trHeight w:val="1124"/>
        </w:trPr>
        <w:tc>
          <w:tcPr>
            <w:tcW w:w="75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2364"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Расходы на предоставление субсидии на проведение мероприятий бюджетным учреждениям МР по распоряжениям администрации</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3 500,00</w:t>
            </w:r>
          </w:p>
        </w:tc>
        <w:tc>
          <w:tcPr>
            <w:tcW w:w="1276"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3 500,00</w:t>
            </w:r>
          </w:p>
        </w:tc>
        <w:tc>
          <w:tcPr>
            <w:tcW w:w="132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100,0%</w:t>
            </w:r>
          </w:p>
        </w:tc>
        <w:tc>
          <w:tcPr>
            <w:tcW w:w="94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0,00</w:t>
            </w:r>
          </w:p>
        </w:tc>
      </w:tr>
      <w:tr w:rsidR="004B6D13" w:rsidRPr="004B6D13" w:rsidTr="004B6D13">
        <w:trPr>
          <w:trHeight w:val="1304"/>
        </w:trPr>
        <w:tc>
          <w:tcPr>
            <w:tcW w:w="75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2364"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на предоставление субсидии на проведение мероприятий </w:t>
            </w:r>
            <w:proofErr w:type="gramStart"/>
            <w:r w:rsidRPr="004B6D13">
              <w:rPr>
                <w:color w:val="000000"/>
              </w:rPr>
              <w:t>автономными</w:t>
            </w:r>
            <w:proofErr w:type="gramEnd"/>
            <w:r w:rsidRPr="004B6D13">
              <w:rPr>
                <w:color w:val="000000"/>
              </w:rPr>
              <w:t xml:space="preserve"> учреждениям МР по распоряжениям администрации</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295 420,00</w:t>
            </w:r>
          </w:p>
        </w:tc>
        <w:tc>
          <w:tcPr>
            <w:tcW w:w="1276"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274 720,00</w:t>
            </w:r>
          </w:p>
        </w:tc>
        <w:tc>
          <w:tcPr>
            <w:tcW w:w="132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93,0%</w:t>
            </w:r>
          </w:p>
        </w:tc>
        <w:tc>
          <w:tcPr>
            <w:tcW w:w="94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20 700,00</w:t>
            </w:r>
          </w:p>
        </w:tc>
      </w:tr>
      <w:tr w:rsidR="004B6D13" w:rsidRPr="004B6D13" w:rsidTr="004B6D13">
        <w:trPr>
          <w:trHeight w:val="645"/>
        </w:trPr>
        <w:tc>
          <w:tcPr>
            <w:tcW w:w="75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2364"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Расходы по оплате взносов в Совет МО</w:t>
            </w:r>
          </w:p>
        </w:tc>
        <w:tc>
          <w:tcPr>
            <w:tcW w:w="1275"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20 000,00</w:t>
            </w:r>
          </w:p>
        </w:tc>
        <w:tc>
          <w:tcPr>
            <w:tcW w:w="1276"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20 000,00</w:t>
            </w:r>
          </w:p>
        </w:tc>
        <w:tc>
          <w:tcPr>
            <w:tcW w:w="132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100,0%</w:t>
            </w:r>
          </w:p>
        </w:tc>
        <w:tc>
          <w:tcPr>
            <w:tcW w:w="94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0,00</w:t>
            </w:r>
          </w:p>
        </w:tc>
      </w:tr>
    </w:tbl>
    <w:p w:rsidR="004B6D13" w:rsidRPr="004B6D13" w:rsidRDefault="004B6D13" w:rsidP="004B6D13">
      <w:pPr>
        <w:ind w:firstLine="709"/>
      </w:pPr>
      <w:r w:rsidRPr="004B6D13">
        <w:lastRenderedPageBreak/>
        <w:t>Низкий процент выполнения плана по расходам, за счет средств МБ, связан с остатками по контрактам, оплата которых будет произведена в 2018 году. Средства субсидии на иные цели МАУ РДК (на проведение мероприятий по распоряжениям администрации) были возвращены автономным учреждением в бюджет, так как оставались на счете на конец года (</w:t>
      </w:r>
      <w:proofErr w:type="gramStart"/>
      <w:r w:rsidRPr="004B6D13">
        <w:t>мероприятия, запланированные к финансированию за счет субсидии на иные цели не были</w:t>
      </w:r>
      <w:proofErr w:type="gramEnd"/>
      <w:r w:rsidRPr="004B6D13">
        <w:t xml:space="preserve"> проведены в полном объеме). </w:t>
      </w:r>
    </w:p>
    <w:p w:rsidR="004B6D13" w:rsidRPr="004B6D13" w:rsidRDefault="004B6D13" w:rsidP="004B6D13"/>
    <w:p w:rsidR="004B6D13" w:rsidRPr="004B6D13" w:rsidRDefault="004B6D13" w:rsidP="004B6D13">
      <w:pPr>
        <w:ind w:firstLine="709"/>
      </w:pPr>
      <w:r w:rsidRPr="004B6D13">
        <w:rPr>
          <w:b/>
        </w:rPr>
        <w:t>По подразделу 0203</w:t>
      </w:r>
      <w:r w:rsidRPr="004B6D13">
        <w:t xml:space="preserve"> «Мобилизационная и вневойсковая подготовка» отражены расходы на осуществление переданных полномочий по первичному  воинскому учету на территориях, где отсутствуют военные комиссариаты. Расходы запланированы и исполнены в сумме 1 819 200 руб. или 100 %.</w:t>
      </w:r>
    </w:p>
    <w:p w:rsidR="004B6D13" w:rsidRPr="004B6D13" w:rsidRDefault="004B6D13" w:rsidP="004B6D13">
      <w:pPr>
        <w:ind w:firstLine="709"/>
      </w:pPr>
    </w:p>
    <w:p w:rsidR="004B6D13" w:rsidRPr="004B6D13" w:rsidRDefault="004B6D13" w:rsidP="004B6D13">
      <w:pPr>
        <w:ind w:firstLine="709"/>
      </w:pPr>
      <w:r w:rsidRPr="004B6D13">
        <w:rPr>
          <w:b/>
        </w:rPr>
        <w:t>По подразделу 0309</w:t>
      </w:r>
      <w:r w:rsidRPr="004B6D13">
        <w:t xml:space="preserve"> «Защита населения и территории от последствий чрезвычайных ситуаций природного и техногенного характера, гражданская оборона» исполнение составило 92,00 % (план 4 219 832,72 руб., факт 3 882 244,75 руб.). Расшифровка расходов приведена в таблице:</w:t>
      </w:r>
    </w:p>
    <w:p w:rsidR="004B6D13" w:rsidRPr="004B6D13" w:rsidRDefault="004B6D13" w:rsidP="004B6D13">
      <w:pPr>
        <w:ind w:firstLine="709"/>
      </w:pPr>
    </w:p>
    <w:tbl>
      <w:tblPr>
        <w:tblW w:w="7371" w:type="dxa"/>
        <w:tblInd w:w="-318" w:type="dxa"/>
        <w:tblLayout w:type="fixed"/>
        <w:tblLook w:val="04A0"/>
      </w:tblPr>
      <w:tblGrid>
        <w:gridCol w:w="800"/>
        <w:gridCol w:w="1327"/>
        <w:gridCol w:w="1275"/>
        <w:gridCol w:w="1458"/>
        <w:gridCol w:w="1321"/>
        <w:gridCol w:w="1190"/>
      </w:tblGrid>
      <w:tr w:rsidR="004B6D13" w:rsidRPr="004B6D13" w:rsidTr="004B6D13">
        <w:trPr>
          <w:trHeight w:val="288"/>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327"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План</w:t>
            </w:r>
          </w:p>
        </w:tc>
        <w:tc>
          <w:tcPr>
            <w:tcW w:w="1458"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Факт</w:t>
            </w: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исполнения</w:t>
            </w:r>
          </w:p>
        </w:tc>
        <w:tc>
          <w:tcPr>
            <w:tcW w:w="1190"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Остаток</w:t>
            </w:r>
          </w:p>
        </w:tc>
      </w:tr>
      <w:tr w:rsidR="004B6D13" w:rsidRPr="004B6D13" w:rsidTr="004B6D13">
        <w:trPr>
          <w:trHeight w:val="288"/>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0309</w:t>
            </w:r>
          </w:p>
        </w:tc>
        <w:tc>
          <w:tcPr>
            <w:tcW w:w="1327"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Всего</w:t>
            </w:r>
          </w:p>
        </w:tc>
        <w:tc>
          <w:tcPr>
            <w:tcW w:w="1275"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4 219 832,72</w:t>
            </w:r>
          </w:p>
        </w:tc>
        <w:tc>
          <w:tcPr>
            <w:tcW w:w="1458"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3 882 244,75</w:t>
            </w:r>
          </w:p>
        </w:tc>
        <w:tc>
          <w:tcPr>
            <w:tcW w:w="1321"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92,00%</w:t>
            </w:r>
          </w:p>
        </w:tc>
        <w:tc>
          <w:tcPr>
            <w:tcW w:w="119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 xml:space="preserve">337 587,97 </w:t>
            </w:r>
          </w:p>
        </w:tc>
      </w:tr>
      <w:tr w:rsidR="004B6D13" w:rsidRPr="004B6D13" w:rsidTr="004B6D13">
        <w:trPr>
          <w:trHeight w:val="564"/>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327"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Расходы на содержание МКУ ЦЗН и ЕДДС</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3 597 048,72</w:t>
            </w:r>
          </w:p>
        </w:tc>
        <w:tc>
          <w:tcPr>
            <w:tcW w:w="145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3 443 439,99</w:t>
            </w:r>
          </w:p>
        </w:tc>
        <w:tc>
          <w:tcPr>
            <w:tcW w:w="132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95,73%</w:t>
            </w:r>
          </w:p>
        </w:tc>
        <w:tc>
          <w:tcPr>
            <w:tcW w:w="119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 xml:space="preserve">153 608,73 </w:t>
            </w:r>
          </w:p>
        </w:tc>
      </w:tr>
      <w:tr w:rsidR="004B6D13" w:rsidRPr="004B6D13" w:rsidTr="004B6D13">
        <w:trPr>
          <w:trHeight w:val="64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327"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Создание минерализованных полос за счет средств </w:t>
            </w:r>
            <w:proofErr w:type="gramStart"/>
            <w:r w:rsidRPr="004B6D13">
              <w:rPr>
                <w:color w:val="000000"/>
              </w:rPr>
              <w:t>ОБ</w:t>
            </w:r>
            <w:proofErr w:type="gramEnd"/>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xml:space="preserve">279 000,00 </w:t>
            </w:r>
          </w:p>
        </w:tc>
        <w:tc>
          <w:tcPr>
            <w:tcW w:w="145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xml:space="preserve">117 800,00 </w:t>
            </w:r>
          </w:p>
        </w:tc>
        <w:tc>
          <w:tcPr>
            <w:tcW w:w="132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42,22%</w:t>
            </w:r>
          </w:p>
        </w:tc>
        <w:tc>
          <w:tcPr>
            <w:tcW w:w="119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 xml:space="preserve">161 200,00 </w:t>
            </w:r>
          </w:p>
        </w:tc>
      </w:tr>
      <w:tr w:rsidR="004B6D13" w:rsidRPr="004B6D13" w:rsidTr="004B6D13">
        <w:trPr>
          <w:trHeight w:val="64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327"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proofErr w:type="spellStart"/>
            <w:r w:rsidRPr="004B6D13">
              <w:rPr>
                <w:color w:val="000000"/>
              </w:rPr>
              <w:t>Софинансирование</w:t>
            </w:r>
            <w:proofErr w:type="spellEnd"/>
            <w:r w:rsidRPr="004B6D13">
              <w:rPr>
                <w:color w:val="000000"/>
              </w:rPr>
              <w:t xml:space="preserve"> из средств местного бюджета</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xml:space="preserve">14 684,00 </w:t>
            </w:r>
          </w:p>
        </w:tc>
        <w:tc>
          <w:tcPr>
            <w:tcW w:w="145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xml:space="preserve">5 904,76 </w:t>
            </w:r>
          </w:p>
        </w:tc>
        <w:tc>
          <w:tcPr>
            <w:tcW w:w="132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40,21%</w:t>
            </w:r>
          </w:p>
        </w:tc>
        <w:tc>
          <w:tcPr>
            <w:tcW w:w="119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 xml:space="preserve">8 779,24 </w:t>
            </w:r>
          </w:p>
        </w:tc>
      </w:tr>
      <w:tr w:rsidR="004B6D13" w:rsidRPr="004B6D13" w:rsidTr="004B6D13">
        <w:trPr>
          <w:trHeight w:val="912"/>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 </w:t>
            </w:r>
          </w:p>
        </w:tc>
        <w:tc>
          <w:tcPr>
            <w:tcW w:w="1327"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Противопожарные мероприятия за счет средств МР</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xml:space="preserve">329 100,00 </w:t>
            </w:r>
          </w:p>
        </w:tc>
        <w:tc>
          <w:tcPr>
            <w:tcW w:w="145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xml:space="preserve">315 100,00 </w:t>
            </w:r>
          </w:p>
        </w:tc>
        <w:tc>
          <w:tcPr>
            <w:tcW w:w="132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95,75%</w:t>
            </w:r>
          </w:p>
        </w:tc>
        <w:tc>
          <w:tcPr>
            <w:tcW w:w="119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 xml:space="preserve">14 000,00 </w:t>
            </w:r>
          </w:p>
        </w:tc>
      </w:tr>
    </w:tbl>
    <w:p w:rsidR="004B6D13" w:rsidRPr="004B6D13" w:rsidRDefault="004B6D13" w:rsidP="004B6D13">
      <w:pPr>
        <w:ind w:firstLine="709"/>
      </w:pPr>
    </w:p>
    <w:p w:rsidR="004B6D13" w:rsidRPr="004B6D13" w:rsidRDefault="004B6D13" w:rsidP="004B6D13">
      <w:pPr>
        <w:ind w:firstLine="709"/>
      </w:pPr>
      <w:proofErr w:type="gramStart"/>
      <w:r w:rsidRPr="004B6D13">
        <w:t>Низкое выполнение плана по расходам на реализацию мероприятий ГП НСО «Обеспечение безопасности жизнедеятельности населения в НСО на период 2015-2020 годы» (создание минерализованных полос за счет средств ОБ) связано с тем, что заявленные ранее расходы не соответствовали критериям, утвержденным Постановлением Правительства НСО от 27.03.15 № 110-п «Об утверждении государственной программы Новосибирской области «Обеспечение безопасности жизнедеятельности населения Новосибирской области на период 2015-2020 годов</w:t>
      </w:r>
      <w:proofErr w:type="gramEnd"/>
      <w:r w:rsidRPr="004B6D13">
        <w:t>» и не были профинансированы из областного бюджета Новосибирской области.</w:t>
      </w:r>
    </w:p>
    <w:p w:rsidR="004B6D13" w:rsidRPr="004B6D13" w:rsidRDefault="004B6D13" w:rsidP="004B6D13">
      <w:pPr>
        <w:ind w:firstLine="709"/>
      </w:pPr>
    </w:p>
    <w:p w:rsidR="004B6D13" w:rsidRPr="004B6D13" w:rsidRDefault="004B6D13" w:rsidP="004B6D13">
      <w:pPr>
        <w:ind w:firstLine="709"/>
      </w:pPr>
      <w:r w:rsidRPr="004B6D13">
        <w:rPr>
          <w:b/>
        </w:rPr>
        <w:t>По подразделу 0406</w:t>
      </w:r>
      <w:r w:rsidRPr="004B6D13">
        <w:t xml:space="preserve"> «Водное хозяйство» плановые назначения использованы на 99,2 % (план 31 417 725,96и факт 31 150 725,96 руб.) Расшифровка расходов приведена в таблице:</w:t>
      </w:r>
    </w:p>
    <w:p w:rsidR="004B6D13" w:rsidRPr="004B6D13" w:rsidRDefault="004B6D13" w:rsidP="004B6D13">
      <w:pPr>
        <w:ind w:firstLine="709"/>
      </w:pPr>
    </w:p>
    <w:tbl>
      <w:tblPr>
        <w:tblW w:w="7666" w:type="dxa"/>
        <w:tblInd w:w="-459" w:type="dxa"/>
        <w:tblLayout w:type="fixed"/>
        <w:tblLook w:val="04A0"/>
      </w:tblPr>
      <w:tblGrid>
        <w:gridCol w:w="960"/>
        <w:gridCol w:w="1607"/>
        <w:gridCol w:w="1276"/>
        <w:gridCol w:w="1275"/>
        <w:gridCol w:w="1148"/>
        <w:gridCol w:w="1400"/>
      </w:tblGrid>
      <w:tr w:rsidR="004B6D13" w:rsidRPr="004B6D13" w:rsidTr="004B6D1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607" w:type="dxa"/>
            <w:tcBorders>
              <w:top w:val="single" w:sz="4" w:space="0" w:color="auto"/>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ind w:left="-680" w:firstLine="680"/>
              <w:rPr>
                <w:color w:val="000000"/>
              </w:rPr>
            </w:pPr>
            <w:r w:rsidRPr="004B6D13">
              <w:rPr>
                <w:color w:val="000000"/>
              </w:rPr>
              <w:t>План</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Факт</w:t>
            </w:r>
          </w:p>
        </w:tc>
        <w:tc>
          <w:tcPr>
            <w:tcW w:w="1148"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исполнения</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Остаток</w:t>
            </w:r>
          </w:p>
        </w:tc>
      </w:tr>
      <w:tr w:rsidR="004B6D13" w:rsidRPr="004B6D13" w:rsidTr="004B6D1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0406</w:t>
            </w:r>
          </w:p>
        </w:tc>
        <w:tc>
          <w:tcPr>
            <w:tcW w:w="1607"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Всего</w:t>
            </w:r>
          </w:p>
        </w:tc>
        <w:tc>
          <w:tcPr>
            <w:tcW w:w="1276"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t>31 417 725,96</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t>31 150 725,96</w:t>
            </w:r>
          </w:p>
        </w:tc>
        <w:tc>
          <w:tcPr>
            <w:tcW w:w="1148"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center"/>
              <w:rPr>
                <w:color w:val="000000"/>
              </w:rPr>
            </w:pPr>
            <w:r w:rsidRPr="004B6D13">
              <w:rPr>
                <w:color w:val="000000"/>
              </w:rPr>
              <w:t>99,2%</w:t>
            </w:r>
          </w:p>
        </w:tc>
        <w:tc>
          <w:tcPr>
            <w:tcW w:w="140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center"/>
              <w:rPr>
                <w:color w:val="000000"/>
              </w:rPr>
            </w:pPr>
            <w:r w:rsidRPr="004B6D13">
              <w:rPr>
                <w:color w:val="000000"/>
              </w:rPr>
              <w:t xml:space="preserve">267 000,00 </w:t>
            </w:r>
          </w:p>
        </w:tc>
      </w:tr>
      <w:tr w:rsidR="004B6D13" w:rsidRPr="004B6D13" w:rsidTr="004B6D13">
        <w:trPr>
          <w:trHeight w:val="2524"/>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607"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на проведение корректировки ПСД, экспертизе ПСД, технического и авторского надзора по объекту капитального строительства "Осушение </w:t>
            </w:r>
            <w:proofErr w:type="gramStart"/>
            <w:r w:rsidRPr="004B6D13">
              <w:rPr>
                <w:color w:val="000000"/>
              </w:rPr>
              <w:t>г</w:t>
            </w:r>
            <w:proofErr w:type="gramEnd"/>
            <w:r w:rsidRPr="004B6D13">
              <w:rPr>
                <w:color w:val="000000"/>
              </w:rPr>
              <w:t xml:space="preserve">. Купино </w:t>
            </w:r>
            <w:r w:rsidRPr="004B6D13">
              <w:rPr>
                <w:color w:val="000000"/>
              </w:rPr>
              <w:lastRenderedPageBreak/>
              <w:t>НСО и прилегающей территории 5 очередь" МБ</w:t>
            </w:r>
          </w:p>
        </w:tc>
        <w:tc>
          <w:tcPr>
            <w:tcW w:w="1276"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lastRenderedPageBreak/>
              <w:t>417 725,96</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t>305 725,96</w:t>
            </w:r>
          </w:p>
        </w:tc>
        <w:tc>
          <w:tcPr>
            <w:tcW w:w="1148"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center"/>
              <w:rPr>
                <w:color w:val="000000"/>
              </w:rPr>
            </w:pPr>
            <w:r w:rsidRPr="004B6D13">
              <w:rPr>
                <w:color w:val="000000"/>
              </w:rPr>
              <w:t>73,2%</w:t>
            </w:r>
          </w:p>
          <w:p w:rsidR="004B6D13" w:rsidRPr="004B6D13" w:rsidRDefault="004B6D13" w:rsidP="004B6D13">
            <w:pPr>
              <w:jc w:val="center"/>
              <w:rPr>
                <w:color w:val="000000"/>
              </w:rPr>
            </w:pPr>
          </w:p>
          <w:p w:rsidR="004B6D13" w:rsidRPr="004B6D13" w:rsidRDefault="004B6D13" w:rsidP="004B6D13">
            <w:pPr>
              <w:jc w:val="center"/>
              <w:rPr>
                <w:color w:val="000000"/>
              </w:rPr>
            </w:pPr>
          </w:p>
          <w:p w:rsidR="004B6D13" w:rsidRPr="004B6D13" w:rsidRDefault="004B6D13" w:rsidP="004B6D13">
            <w:pPr>
              <w:jc w:val="center"/>
              <w:rPr>
                <w:color w:val="000000"/>
              </w:rPr>
            </w:pPr>
          </w:p>
          <w:p w:rsidR="004B6D13" w:rsidRPr="004B6D13" w:rsidRDefault="004B6D13" w:rsidP="004B6D13">
            <w:pPr>
              <w:jc w:val="center"/>
              <w:rPr>
                <w:color w:val="000000"/>
              </w:rPr>
            </w:pPr>
          </w:p>
          <w:p w:rsidR="004B6D13" w:rsidRPr="004B6D13" w:rsidRDefault="004B6D13" w:rsidP="004B6D13">
            <w:pPr>
              <w:jc w:val="center"/>
              <w:rPr>
                <w:color w:val="000000"/>
              </w:rPr>
            </w:pPr>
          </w:p>
          <w:p w:rsidR="004B6D13" w:rsidRPr="004B6D13" w:rsidRDefault="004B6D13" w:rsidP="004B6D13">
            <w:pPr>
              <w:jc w:val="center"/>
              <w:rPr>
                <w:color w:val="000000"/>
              </w:rPr>
            </w:pPr>
          </w:p>
        </w:tc>
        <w:tc>
          <w:tcPr>
            <w:tcW w:w="140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center"/>
              <w:rPr>
                <w:color w:val="000000"/>
              </w:rPr>
            </w:pPr>
            <w:r w:rsidRPr="004B6D13">
              <w:rPr>
                <w:color w:val="000000"/>
              </w:rPr>
              <w:t>112 000,00</w:t>
            </w:r>
          </w:p>
          <w:p w:rsidR="004B6D13" w:rsidRPr="004B6D13" w:rsidRDefault="004B6D13" w:rsidP="004B6D13">
            <w:pPr>
              <w:jc w:val="center"/>
              <w:rPr>
                <w:color w:val="000000"/>
              </w:rPr>
            </w:pPr>
          </w:p>
          <w:p w:rsidR="004B6D13" w:rsidRPr="004B6D13" w:rsidRDefault="004B6D13" w:rsidP="004B6D13">
            <w:pPr>
              <w:jc w:val="center"/>
              <w:rPr>
                <w:color w:val="000000"/>
              </w:rPr>
            </w:pPr>
          </w:p>
          <w:p w:rsidR="004B6D13" w:rsidRPr="004B6D13" w:rsidRDefault="004B6D13" w:rsidP="004B6D13">
            <w:pPr>
              <w:jc w:val="center"/>
              <w:rPr>
                <w:color w:val="000000"/>
              </w:rPr>
            </w:pPr>
          </w:p>
          <w:p w:rsidR="004B6D13" w:rsidRPr="004B6D13" w:rsidRDefault="004B6D13" w:rsidP="004B6D13">
            <w:pPr>
              <w:jc w:val="center"/>
              <w:rPr>
                <w:color w:val="000000"/>
              </w:rPr>
            </w:pPr>
          </w:p>
          <w:p w:rsidR="004B6D13" w:rsidRPr="004B6D13" w:rsidRDefault="004B6D13" w:rsidP="004B6D13">
            <w:pPr>
              <w:jc w:val="center"/>
              <w:rPr>
                <w:color w:val="000000"/>
              </w:rPr>
            </w:pPr>
          </w:p>
          <w:p w:rsidR="004B6D13" w:rsidRPr="004B6D13" w:rsidRDefault="004B6D13" w:rsidP="004B6D13">
            <w:pPr>
              <w:jc w:val="center"/>
              <w:rPr>
                <w:color w:val="000000"/>
              </w:rPr>
            </w:pPr>
          </w:p>
        </w:tc>
      </w:tr>
      <w:tr w:rsidR="004B6D13" w:rsidRPr="004B6D13" w:rsidTr="004B6D13">
        <w:trPr>
          <w:trHeight w:val="30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 </w:t>
            </w:r>
          </w:p>
        </w:tc>
        <w:tc>
          <w:tcPr>
            <w:tcW w:w="1607"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на реализацию мероприятий по защите территорий населенных пунктов Новосибирской области от подтопления и затопления ГП НСО "Охрана окружающей среды" на 2015 - 2020 годы" за счет средств </w:t>
            </w:r>
            <w:proofErr w:type="gramStart"/>
            <w:r w:rsidRPr="004B6D13">
              <w:rPr>
                <w:color w:val="000000"/>
              </w:rPr>
              <w:t>ОБ</w:t>
            </w:r>
            <w:proofErr w:type="gramEnd"/>
          </w:p>
        </w:tc>
        <w:tc>
          <w:tcPr>
            <w:tcW w:w="1276"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t>29 890 000,00</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t>29 890 000,00</w:t>
            </w:r>
          </w:p>
        </w:tc>
        <w:tc>
          <w:tcPr>
            <w:tcW w:w="1148"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center"/>
              <w:rPr>
                <w:color w:val="000000"/>
              </w:rPr>
            </w:pPr>
            <w:r w:rsidRPr="004B6D13">
              <w:rPr>
                <w:color w:val="000000"/>
              </w:rPr>
              <w:t>100,0%</w:t>
            </w:r>
          </w:p>
          <w:p w:rsidR="004B6D13" w:rsidRPr="004B6D13" w:rsidRDefault="004B6D13" w:rsidP="004B6D13">
            <w:pPr>
              <w:jc w:val="center"/>
              <w:rPr>
                <w:color w:val="000000"/>
              </w:rPr>
            </w:pPr>
          </w:p>
          <w:p w:rsidR="004B6D13" w:rsidRPr="004B6D13" w:rsidRDefault="004B6D13" w:rsidP="004B6D13">
            <w:pPr>
              <w:jc w:val="center"/>
              <w:rPr>
                <w:color w:val="000000"/>
              </w:rPr>
            </w:pPr>
          </w:p>
          <w:p w:rsidR="004B6D13" w:rsidRPr="004B6D13" w:rsidRDefault="004B6D13" w:rsidP="004B6D13">
            <w:pPr>
              <w:jc w:val="center"/>
              <w:rPr>
                <w:color w:val="000000"/>
              </w:rPr>
            </w:pPr>
          </w:p>
          <w:p w:rsidR="004B6D13" w:rsidRPr="004B6D13" w:rsidRDefault="004B6D13" w:rsidP="004B6D13">
            <w:pPr>
              <w:jc w:val="center"/>
              <w:rPr>
                <w:color w:val="000000"/>
              </w:rPr>
            </w:pPr>
          </w:p>
          <w:p w:rsidR="004B6D13" w:rsidRPr="004B6D13" w:rsidRDefault="004B6D13" w:rsidP="004B6D13">
            <w:pPr>
              <w:jc w:val="center"/>
              <w:rPr>
                <w:color w:val="000000"/>
              </w:rPr>
            </w:pPr>
          </w:p>
          <w:p w:rsidR="004B6D13" w:rsidRPr="004B6D13" w:rsidRDefault="004B6D13" w:rsidP="004B6D13">
            <w:pPr>
              <w:jc w:val="center"/>
              <w:rPr>
                <w:color w:val="000000"/>
              </w:rPr>
            </w:pPr>
          </w:p>
        </w:tc>
        <w:tc>
          <w:tcPr>
            <w:tcW w:w="140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center"/>
              <w:rPr>
                <w:color w:val="000000"/>
              </w:rPr>
            </w:pPr>
            <w:r w:rsidRPr="004B6D13">
              <w:rPr>
                <w:color w:val="000000"/>
              </w:rPr>
              <w:t>0,00</w:t>
            </w:r>
          </w:p>
          <w:p w:rsidR="004B6D13" w:rsidRPr="004B6D13" w:rsidRDefault="004B6D13" w:rsidP="004B6D13">
            <w:pPr>
              <w:jc w:val="center"/>
              <w:rPr>
                <w:color w:val="000000"/>
              </w:rPr>
            </w:pPr>
          </w:p>
          <w:p w:rsidR="004B6D13" w:rsidRPr="004B6D13" w:rsidRDefault="004B6D13" w:rsidP="004B6D13">
            <w:pPr>
              <w:jc w:val="center"/>
              <w:rPr>
                <w:color w:val="000000"/>
              </w:rPr>
            </w:pPr>
          </w:p>
          <w:p w:rsidR="004B6D13" w:rsidRPr="004B6D13" w:rsidRDefault="004B6D13" w:rsidP="004B6D13">
            <w:pPr>
              <w:jc w:val="center"/>
              <w:rPr>
                <w:color w:val="000000"/>
              </w:rPr>
            </w:pPr>
          </w:p>
          <w:p w:rsidR="004B6D13" w:rsidRPr="004B6D13" w:rsidRDefault="004B6D13" w:rsidP="004B6D13">
            <w:pPr>
              <w:jc w:val="center"/>
              <w:rPr>
                <w:color w:val="000000"/>
              </w:rPr>
            </w:pPr>
          </w:p>
          <w:p w:rsidR="004B6D13" w:rsidRPr="004B6D13" w:rsidRDefault="004B6D13" w:rsidP="004B6D13">
            <w:pPr>
              <w:jc w:val="center"/>
              <w:rPr>
                <w:color w:val="000000"/>
              </w:rPr>
            </w:pPr>
          </w:p>
          <w:p w:rsidR="004B6D13" w:rsidRPr="004B6D13" w:rsidRDefault="004B6D13" w:rsidP="004B6D13">
            <w:pPr>
              <w:jc w:val="center"/>
              <w:rPr>
                <w:color w:val="000000"/>
              </w:rPr>
            </w:pPr>
          </w:p>
        </w:tc>
      </w:tr>
      <w:tr w:rsidR="004B6D13" w:rsidRPr="004B6D13" w:rsidTr="004B6D13">
        <w:trPr>
          <w:trHeight w:val="73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607"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proofErr w:type="spellStart"/>
            <w:r w:rsidRPr="004B6D13">
              <w:rPr>
                <w:color w:val="000000"/>
              </w:rPr>
              <w:t>Софинансирование</w:t>
            </w:r>
            <w:proofErr w:type="spellEnd"/>
            <w:r w:rsidRPr="004B6D13">
              <w:rPr>
                <w:color w:val="000000"/>
              </w:rPr>
              <w:t xml:space="preserve"> расходов за счет местного бюджета</w:t>
            </w:r>
          </w:p>
        </w:tc>
        <w:tc>
          <w:tcPr>
            <w:tcW w:w="1276"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t>1 110 000,00</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t>955 000,00</w:t>
            </w:r>
          </w:p>
        </w:tc>
        <w:tc>
          <w:tcPr>
            <w:tcW w:w="1148"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86,0%</w:t>
            </w:r>
          </w:p>
        </w:tc>
        <w:tc>
          <w:tcPr>
            <w:tcW w:w="140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 xml:space="preserve">155 000,00 </w:t>
            </w:r>
          </w:p>
        </w:tc>
      </w:tr>
    </w:tbl>
    <w:p w:rsidR="004B6D13" w:rsidRPr="004B6D13" w:rsidRDefault="004B6D13" w:rsidP="004B6D13">
      <w:pPr>
        <w:ind w:firstLine="709"/>
      </w:pPr>
    </w:p>
    <w:p w:rsidR="004B6D13" w:rsidRPr="004B6D13" w:rsidRDefault="004B6D13" w:rsidP="004B6D13">
      <w:pPr>
        <w:ind w:firstLine="709"/>
      </w:pPr>
      <w:r w:rsidRPr="004B6D13">
        <w:t xml:space="preserve">Низкое исполнение плана по расходам на </w:t>
      </w:r>
      <w:proofErr w:type="spellStart"/>
      <w:r w:rsidRPr="004B6D13">
        <w:t>софинансирование</w:t>
      </w:r>
      <w:proofErr w:type="spellEnd"/>
      <w:r w:rsidRPr="004B6D13">
        <w:t xml:space="preserve"> мероприятий по осушению связано с тем, что подрядчик не </w:t>
      </w:r>
      <w:proofErr w:type="gramStart"/>
      <w:r w:rsidRPr="004B6D13">
        <w:t>предоставил документы</w:t>
      </w:r>
      <w:proofErr w:type="gramEnd"/>
      <w:r w:rsidRPr="004B6D13">
        <w:t xml:space="preserve"> исполнения на выполненные работы. Данные расходы будут профинансированы за счет средств бюджета в 2018 году.</w:t>
      </w:r>
    </w:p>
    <w:p w:rsidR="004B6D13" w:rsidRPr="004B6D13" w:rsidRDefault="004B6D13" w:rsidP="004B6D13">
      <w:pPr>
        <w:ind w:firstLine="709"/>
      </w:pPr>
    </w:p>
    <w:p w:rsidR="004B6D13" w:rsidRPr="004B6D13" w:rsidRDefault="004B6D13" w:rsidP="004B6D13">
      <w:pPr>
        <w:ind w:firstLine="709"/>
      </w:pPr>
      <w:r w:rsidRPr="004B6D13">
        <w:rPr>
          <w:b/>
        </w:rPr>
        <w:lastRenderedPageBreak/>
        <w:t>По подразделу 0409</w:t>
      </w:r>
      <w:r w:rsidRPr="004B6D13">
        <w:t xml:space="preserve"> «Дорожное хозяйство (дорожные фонды)» исполнение составило 95,8 % (план 37 880 801,14 руб., факт 36 296 318,97 руб.). Расшифровка расходов приведена в таблице:</w:t>
      </w:r>
    </w:p>
    <w:p w:rsidR="004B6D13" w:rsidRPr="004B6D13" w:rsidRDefault="004B6D13" w:rsidP="004B6D13"/>
    <w:tbl>
      <w:tblPr>
        <w:tblW w:w="7690" w:type="dxa"/>
        <w:tblLayout w:type="fixed"/>
        <w:tblLook w:val="04A0"/>
      </w:tblPr>
      <w:tblGrid>
        <w:gridCol w:w="616"/>
        <w:gridCol w:w="2073"/>
        <w:gridCol w:w="1247"/>
        <w:gridCol w:w="1275"/>
        <w:gridCol w:w="993"/>
        <w:gridCol w:w="1486"/>
      </w:tblGrid>
      <w:tr w:rsidR="004B6D13" w:rsidRPr="004B6D13" w:rsidTr="004B6D13">
        <w:trPr>
          <w:trHeight w:val="804"/>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2073" w:type="dxa"/>
            <w:tcBorders>
              <w:top w:val="single" w:sz="4" w:space="0" w:color="auto"/>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План</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Факт</w:t>
            </w:r>
          </w:p>
        </w:tc>
        <w:tc>
          <w:tcPr>
            <w:tcW w:w="993" w:type="dxa"/>
            <w:tcBorders>
              <w:top w:val="single" w:sz="4" w:space="0" w:color="auto"/>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исполнения</w:t>
            </w:r>
          </w:p>
        </w:tc>
        <w:tc>
          <w:tcPr>
            <w:tcW w:w="1486"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Остаток</w:t>
            </w:r>
          </w:p>
        </w:tc>
      </w:tr>
      <w:tr w:rsidR="004B6D13" w:rsidRPr="004B6D13" w:rsidTr="004B6D13">
        <w:trPr>
          <w:trHeight w:val="288"/>
        </w:trPr>
        <w:tc>
          <w:tcPr>
            <w:tcW w:w="61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0409</w:t>
            </w:r>
          </w:p>
        </w:tc>
        <w:tc>
          <w:tcPr>
            <w:tcW w:w="2073" w:type="dxa"/>
            <w:tcBorders>
              <w:top w:val="nil"/>
              <w:left w:val="nil"/>
              <w:bottom w:val="single" w:sz="4" w:space="0" w:color="auto"/>
              <w:right w:val="nil"/>
            </w:tcBorders>
            <w:shd w:val="clear" w:color="auto" w:fill="auto"/>
            <w:vAlign w:val="bottom"/>
            <w:hideMark/>
          </w:tcPr>
          <w:p w:rsidR="004B6D13" w:rsidRPr="004B6D13" w:rsidRDefault="004B6D13" w:rsidP="004B6D13">
            <w:pPr>
              <w:rPr>
                <w:color w:val="000000"/>
              </w:rPr>
            </w:pPr>
            <w:r w:rsidRPr="004B6D13">
              <w:rPr>
                <w:color w:val="000000"/>
              </w:rPr>
              <w:t>всего</w:t>
            </w:r>
          </w:p>
        </w:tc>
        <w:tc>
          <w:tcPr>
            <w:tcW w:w="1247"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37 880 801,14</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36 296 318,97</w:t>
            </w:r>
          </w:p>
        </w:tc>
        <w:tc>
          <w:tcPr>
            <w:tcW w:w="993"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95,8%</w:t>
            </w:r>
          </w:p>
        </w:tc>
        <w:tc>
          <w:tcPr>
            <w:tcW w:w="1486"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 xml:space="preserve">1 584 481,17 </w:t>
            </w:r>
          </w:p>
        </w:tc>
      </w:tr>
      <w:tr w:rsidR="004B6D13" w:rsidRPr="004B6D13" w:rsidTr="004B6D13">
        <w:trPr>
          <w:trHeight w:val="1020"/>
        </w:trPr>
        <w:tc>
          <w:tcPr>
            <w:tcW w:w="61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2073" w:type="dxa"/>
            <w:tcBorders>
              <w:top w:val="nil"/>
              <w:left w:val="nil"/>
              <w:bottom w:val="single" w:sz="4" w:space="0" w:color="auto"/>
              <w:right w:val="nil"/>
            </w:tcBorders>
            <w:shd w:val="clear" w:color="auto" w:fill="auto"/>
            <w:vAlign w:val="bottom"/>
            <w:hideMark/>
          </w:tcPr>
          <w:p w:rsidR="004B6D13" w:rsidRPr="004B6D13" w:rsidRDefault="004B6D13" w:rsidP="004B6D13">
            <w:pPr>
              <w:rPr>
                <w:color w:val="000000"/>
              </w:rPr>
            </w:pPr>
            <w:r w:rsidRPr="004B6D13">
              <w:rPr>
                <w:color w:val="000000"/>
              </w:rPr>
              <w:t xml:space="preserve">Расходы на ремонт и содержание автомобильных дорог за счет средств дорожного фонда </w:t>
            </w:r>
          </w:p>
        </w:tc>
        <w:tc>
          <w:tcPr>
            <w:tcW w:w="1247"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1 584 481,17</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0,00</w:t>
            </w:r>
          </w:p>
        </w:tc>
        <w:tc>
          <w:tcPr>
            <w:tcW w:w="993"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0,0%</w:t>
            </w:r>
          </w:p>
        </w:tc>
        <w:tc>
          <w:tcPr>
            <w:tcW w:w="1486"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 xml:space="preserve">1 584 481,17 </w:t>
            </w:r>
          </w:p>
        </w:tc>
      </w:tr>
      <w:tr w:rsidR="004B6D13" w:rsidRPr="004B6D13" w:rsidTr="004B6D13">
        <w:trPr>
          <w:trHeight w:val="2172"/>
        </w:trPr>
        <w:tc>
          <w:tcPr>
            <w:tcW w:w="61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2073" w:type="dxa"/>
            <w:tcBorders>
              <w:top w:val="nil"/>
              <w:left w:val="nil"/>
              <w:bottom w:val="single" w:sz="4" w:space="0" w:color="auto"/>
              <w:right w:val="nil"/>
            </w:tcBorders>
            <w:shd w:val="clear" w:color="auto" w:fill="auto"/>
            <w:vAlign w:val="bottom"/>
            <w:hideMark/>
          </w:tcPr>
          <w:p w:rsidR="004B6D13" w:rsidRPr="004B6D13" w:rsidRDefault="004B6D13" w:rsidP="004B6D13">
            <w:pPr>
              <w:rPr>
                <w:color w:val="000000"/>
              </w:rPr>
            </w:pPr>
            <w:r w:rsidRPr="004B6D13">
              <w:rPr>
                <w:color w:val="000000"/>
              </w:rPr>
              <w:t>Расходы на реализацию мероприятий ГП НСО "Развитие автомобильных дорог регионального, межмуниципального и местного значения в Новосибирской области" всего</w:t>
            </w:r>
          </w:p>
        </w:tc>
        <w:tc>
          <w:tcPr>
            <w:tcW w:w="1247"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36 216 200,00</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36216199,00</w:t>
            </w:r>
          </w:p>
        </w:tc>
        <w:tc>
          <w:tcPr>
            <w:tcW w:w="993"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100,0%</w:t>
            </w:r>
          </w:p>
        </w:tc>
        <w:tc>
          <w:tcPr>
            <w:tcW w:w="1486"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 xml:space="preserve">1,00 </w:t>
            </w:r>
          </w:p>
        </w:tc>
      </w:tr>
      <w:tr w:rsidR="004B6D13" w:rsidRPr="004B6D13" w:rsidTr="004B6D13">
        <w:trPr>
          <w:trHeight w:val="615"/>
        </w:trPr>
        <w:tc>
          <w:tcPr>
            <w:tcW w:w="61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FF0000"/>
              </w:rPr>
            </w:pPr>
          </w:p>
        </w:tc>
        <w:tc>
          <w:tcPr>
            <w:tcW w:w="2073" w:type="dxa"/>
            <w:tcBorders>
              <w:top w:val="nil"/>
              <w:left w:val="nil"/>
              <w:bottom w:val="single" w:sz="4" w:space="0" w:color="auto"/>
              <w:right w:val="nil"/>
            </w:tcBorders>
            <w:shd w:val="clear" w:color="auto" w:fill="auto"/>
            <w:vAlign w:val="bottom"/>
            <w:hideMark/>
          </w:tcPr>
          <w:p w:rsidR="004B6D13" w:rsidRPr="004B6D13" w:rsidRDefault="004B6D13" w:rsidP="004B6D13">
            <w:r w:rsidRPr="004B6D13">
              <w:t>В т</w:t>
            </w:r>
            <w:proofErr w:type="gramStart"/>
            <w:r w:rsidRPr="004B6D13">
              <w:t>.ч</w:t>
            </w:r>
            <w:proofErr w:type="gramEnd"/>
            <w:r w:rsidRPr="004B6D13">
              <w:t xml:space="preserve"> средства, переданные из МР в МО</w:t>
            </w:r>
          </w:p>
        </w:tc>
        <w:tc>
          <w:tcPr>
            <w:tcW w:w="1247"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34 774 058,00</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34 774 058,00</w:t>
            </w:r>
          </w:p>
        </w:tc>
        <w:tc>
          <w:tcPr>
            <w:tcW w:w="993"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pPr>
            <w:r w:rsidRPr="004B6D13">
              <w:t>100,0%</w:t>
            </w:r>
          </w:p>
        </w:tc>
        <w:tc>
          <w:tcPr>
            <w:tcW w:w="1486"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pPr>
            <w:r w:rsidRPr="004B6D13">
              <w:t xml:space="preserve">0,00 </w:t>
            </w:r>
          </w:p>
        </w:tc>
      </w:tr>
      <w:tr w:rsidR="004B6D13" w:rsidRPr="004B6D13" w:rsidTr="004B6D13">
        <w:trPr>
          <w:trHeight w:val="288"/>
        </w:trPr>
        <w:tc>
          <w:tcPr>
            <w:tcW w:w="61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2073" w:type="dxa"/>
            <w:tcBorders>
              <w:top w:val="nil"/>
              <w:left w:val="nil"/>
              <w:bottom w:val="single" w:sz="4" w:space="0" w:color="auto"/>
              <w:right w:val="nil"/>
            </w:tcBorders>
            <w:shd w:val="clear" w:color="auto" w:fill="auto"/>
            <w:vAlign w:val="bottom"/>
            <w:hideMark/>
          </w:tcPr>
          <w:p w:rsidR="004B6D13" w:rsidRPr="004B6D13" w:rsidRDefault="004B6D13" w:rsidP="004B6D13">
            <w:pPr>
              <w:rPr>
                <w:color w:val="000000"/>
              </w:rPr>
            </w:pPr>
            <w:proofErr w:type="spellStart"/>
            <w:r w:rsidRPr="004B6D13">
              <w:rPr>
                <w:color w:val="000000"/>
              </w:rPr>
              <w:t>Софинансирование</w:t>
            </w:r>
            <w:proofErr w:type="spellEnd"/>
            <w:r w:rsidRPr="004B6D13">
              <w:rPr>
                <w:color w:val="000000"/>
              </w:rPr>
              <w:t xml:space="preserve"> МБ </w:t>
            </w:r>
          </w:p>
        </w:tc>
        <w:tc>
          <w:tcPr>
            <w:tcW w:w="1247"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80 119,97</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80 119,97</w:t>
            </w:r>
          </w:p>
        </w:tc>
        <w:tc>
          <w:tcPr>
            <w:tcW w:w="993"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100,0%</w:t>
            </w:r>
          </w:p>
        </w:tc>
        <w:tc>
          <w:tcPr>
            <w:tcW w:w="1486"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 xml:space="preserve">0,00 </w:t>
            </w:r>
          </w:p>
        </w:tc>
      </w:tr>
    </w:tbl>
    <w:p w:rsidR="004B6D13" w:rsidRPr="004B6D13" w:rsidRDefault="004B6D13" w:rsidP="004B6D13">
      <w:pPr>
        <w:ind w:firstLine="709"/>
      </w:pPr>
    </w:p>
    <w:p w:rsidR="004B6D13" w:rsidRPr="004B6D13" w:rsidRDefault="004B6D13" w:rsidP="004B6D13">
      <w:r w:rsidRPr="004B6D13">
        <w:t xml:space="preserve">     Оставшиеся по плану средства на ремонт и содержание дорог (средства дорожного фонда), сложился потому, что акцизы не могут расходоваться на выполнение других полномочий муниципальных образований, кроме расходов, прописанных в положении о дорожном фонде. По состоянию на 01.01.2018 года остаток средств дорожного фонда на счете бюджета составил 1 106 268,05 руб., в 2017 году они </w:t>
      </w:r>
      <w:proofErr w:type="gramStart"/>
      <w:r w:rsidRPr="004B6D13">
        <w:t>остались</w:t>
      </w:r>
      <w:proofErr w:type="gramEnd"/>
      <w:r w:rsidRPr="004B6D13">
        <w:t xml:space="preserve"> не востребованы и будут направлены в 2018 году на те же цели. </w:t>
      </w:r>
    </w:p>
    <w:p w:rsidR="004B6D13" w:rsidRPr="004B6D13" w:rsidRDefault="004B6D13" w:rsidP="004B6D13">
      <w:r w:rsidRPr="004B6D13">
        <w:lastRenderedPageBreak/>
        <w:t xml:space="preserve">     Остаток средств МБТ возвращен в областной бюджет в 2018 году.</w:t>
      </w:r>
    </w:p>
    <w:p w:rsidR="004B6D13" w:rsidRPr="004B6D13" w:rsidRDefault="004B6D13" w:rsidP="004B6D13"/>
    <w:p w:rsidR="004B6D13" w:rsidRPr="004B6D13" w:rsidRDefault="004B6D13" w:rsidP="004B6D13">
      <w:pPr>
        <w:ind w:firstLine="709"/>
      </w:pPr>
      <w:r w:rsidRPr="004B6D13">
        <w:rPr>
          <w:b/>
        </w:rPr>
        <w:t xml:space="preserve">По подразделу 0410 </w:t>
      </w:r>
      <w:r w:rsidRPr="004B6D13">
        <w:t>«Связь и информатика» исполнение составило 86,9 % (план 13 723 571,43 руб. и факт 11 923 571,43   руб.) Расшифровка расходов приведена в таблице:</w:t>
      </w:r>
    </w:p>
    <w:p w:rsidR="004B6D13" w:rsidRPr="004B6D13" w:rsidRDefault="004B6D13" w:rsidP="004B6D13">
      <w:pPr>
        <w:ind w:firstLine="709"/>
      </w:pPr>
    </w:p>
    <w:tbl>
      <w:tblPr>
        <w:tblW w:w="7575" w:type="dxa"/>
        <w:tblInd w:w="93" w:type="dxa"/>
        <w:tblLayout w:type="fixed"/>
        <w:tblLook w:val="04A0"/>
      </w:tblPr>
      <w:tblGrid>
        <w:gridCol w:w="724"/>
        <w:gridCol w:w="1985"/>
        <w:gridCol w:w="1134"/>
        <w:gridCol w:w="1276"/>
        <w:gridCol w:w="1006"/>
        <w:gridCol w:w="1450"/>
      </w:tblGrid>
      <w:tr w:rsidR="004B6D13" w:rsidRPr="004B6D13" w:rsidTr="004B6D13">
        <w:trPr>
          <w:trHeight w:val="30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985" w:type="dxa"/>
            <w:tcBorders>
              <w:top w:val="single" w:sz="4" w:space="0" w:color="auto"/>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План</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Факт</w:t>
            </w:r>
          </w:p>
        </w:tc>
        <w:tc>
          <w:tcPr>
            <w:tcW w:w="1006"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исполнения</w:t>
            </w:r>
          </w:p>
        </w:tc>
        <w:tc>
          <w:tcPr>
            <w:tcW w:w="1450"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Остаток</w:t>
            </w:r>
          </w:p>
        </w:tc>
      </w:tr>
      <w:tr w:rsidR="004B6D13" w:rsidRPr="004B6D13" w:rsidTr="004B6D13">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0410</w:t>
            </w:r>
          </w:p>
        </w:tc>
        <w:tc>
          <w:tcPr>
            <w:tcW w:w="1985"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13 723 571,43</w:t>
            </w:r>
          </w:p>
        </w:tc>
        <w:tc>
          <w:tcPr>
            <w:tcW w:w="1276"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11 923 571,43</w:t>
            </w:r>
          </w:p>
        </w:tc>
        <w:tc>
          <w:tcPr>
            <w:tcW w:w="1006"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86,9%</w:t>
            </w:r>
          </w:p>
        </w:tc>
        <w:tc>
          <w:tcPr>
            <w:tcW w:w="145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 xml:space="preserve">1 800 000,00 </w:t>
            </w:r>
          </w:p>
        </w:tc>
      </w:tr>
      <w:tr w:rsidR="004B6D13" w:rsidRPr="004B6D13" w:rsidTr="004B6D13">
        <w:trPr>
          <w:trHeight w:val="3174"/>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985"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Расходы на реализацию мероприятий подпрограммы "Развитие информационно-телекоммуникационной инфраструктуры на территории НСО" ГП НСО "Развитие информационного общества в Новосибирской области на 2015-2019 годы"</w:t>
            </w:r>
          </w:p>
        </w:tc>
        <w:tc>
          <w:tcPr>
            <w:tcW w:w="1134"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13 028 042,01</w:t>
            </w:r>
          </w:p>
        </w:tc>
        <w:tc>
          <w:tcPr>
            <w:tcW w:w="1276"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11 228 042,01</w:t>
            </w:r>
          </w:p>
        </w:tc>
        <w:tc>
          <w:tcPr>
            <w:tcW w:w="1006"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86,2%</w:t>
            </w:r>
          </w:p>
        </w:tc>
        <w:tc>
          <w:tcPr>
            <w:tcW w:w="145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 xml:space="preserve">1 800 000,00 </w:t>
            </w:r>
          </w:p>
        </w:tc>
      </w:tr>
      <w:tr w:rsidR="004B6D13" w:rsidRPr="004B6D13" w:rsidTr="004B6D13">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985"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proofErr w:type="spellStart"/>
            <w:r w:rsidRPr="004B6D13">
              <w:rPr>
                <w:color w:val="000000"/>
              </w:rPr>
              <w:t>Софинансирование</w:t>
            </w:r>
            <w:proofErr w:type="spellEnd"/>
            <w:r w:rsidRPr="004B6D13">
              <w:rPr>
                <w:color w:val="000000"/>
              </w:rPr>
              <w:t xml:space="preserve"> за счет средств МБ</w:t>
            </w:r>
          </w:p>
        </w:tc>
        <w:tc>
          <w:tcPr>
            <w:tcW w:w="1134"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695 529,42</w:t>
            </w:r>
          </w:p>
        </w:tc>
        <w:tc>
          <w:tcPr>
            <w:tcW w:w="1276"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695 529,42</w:t>
            </w:r>
          </w:p>
        </w:tc>
        <w:tc>
          <w:tcPr>
            <w:tcW w:w="1006"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45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 xml:space="preserve">0,00 </w:t>
            </w:r>
          </w:p>
        </w:tc>
      </w:tr>
    </w:tbl>
    <w:p w:rsidR="004B6D13" w:rsidRPr="004B6D13" w:rsidRDefault="004B6D13" w:rsidP="004B6D13">
      <w:pPr>
        <w:ind w:firstLine="709"/>
      </w:pPr>
    </w:p>
    <w:p w:rsidR="004B6D13" w:rsidRPr="004B6D13" w:rsidRDefault="004B6D13" w:rsidP="004B6D13">
      <w:pPr>
        <w:ind w:firstLine="709"/>
      </w:pPr>
      <w:proofErr w:type="gramStart"/>
      <w:r w:rsidRPr="004B6D13">
        <w:t xml:space="preserve">План по расходам </w:t>
      </w:r>
      <w:r w:rsidRPr="004B6D13">
        <w:rPr>
          <w:color w:val="000000"/>
        </w:rPr>
        <w:t xml:space="preserve">на реализацию мероприятий подпрограммы "Развитие информационно-телекоммуникационной инфраструктуры на территории НСО" ГП НСО "Развитие информационного общества в Новосибирской области на 2015-2019 годы" остался не исполненным потому, что контракт </w:t>
      </w:r>
      <w:r w:rsidRPr="004B6D13">
        <w:t xml:space="preserve">на выполнение подрядных работ по строительству многофункциональной металлической опоры в с. </w:t>
      </w:r>
      <w:proofErr w:type="spellStart"/>
      <w:r w:rsidRPr="004B6D13">
        <w:t>Метелево</w:t>
      </w:r>
      <w:proofErr w:type="spellEnd"/>
      <w:r w:rsidRPr="004B6D13">
        <w:t xml:space="preserve"> </w:t>
      </w:r>
      <w:proofErr w:type="spellStart"/>
      <w:r w:rsidRPr="004B6D13">
        <w:t>Купинского</w:t>
      </w:r>
      <w:proofErr w:type="spellEnd"/>
      <w:r w:rsidRPr="004B6D13">
        <w:t xml:space="preserve"> района Новосибирской области заключен 25.12.2017 г. и подрядчик не выполнил работы по данному контракту.</w:t>
      </w:r>
      <w:proofErr w:type="gramEnd"/>
      <w:r w:rsidRPr="004B6D13">
        <w:tab/>
        <w:t xml:space="preserve">Остатки средств субсидии </w:t>
      </w:r>
      <w:r w:rsidRPr="004B6D13">
        <w:lastRenderedPageBreak/>
        <w:t xml:space="preserve">возвращены в областной бюджет в 2018 году. Возвращенные ГРБС остатки средств будут использованы в 2018 году </w:t>
      </w:r>
      <w:proofErr w:type="gramStart"/>
      <w:r w:rsidRPr="004B6D13">
        <w:t>на те</w:t>
      </w:r>
      <w:proofErr w:type="gramEnd"/>
      <w:r w:rsidRPr="004B6D13">
        <w:t xml:space="preserve"> же цели.</w:t>
      </w:r>
    </w:p>
    <w:p w:rsidR="004B6D13" w:rsidRPr="004B6D13" w:rsidRDefault="004B6D13" w:rsidP="004B6D13"/>
    <w:p w:rsidR="004B6D13" w:rsidRPr="004B6D13" w:rsidRDefault="004B6D13" w:rsidP="004B6D13">
      <w:pPr>
        <w:ind w:firstLine="709"/>
      </w:pPr>
      <w:r w:rsidRPr="004B6D13">
        <w:rPr>
          <w:b/>
        </w:rPr>
        <w:t xml:space="preserve">По подразделу 0412 </w:t>
      </w:r>
      <w:r w:rsidRPr="004B6D13">
        <w:t xml:space="preserve">«Другие вопросы в области национальной экономики» исполнение составило 100 % (план и факт 15 000,00 руб.). По разделу проведены расходы администрации МР на изготовление баннера (оформление павильона </w:t>
      </w:r>
      <w:proofErr w:type="spellStart"/>
      <w:r w:rsidRPr="004B6D13">
        <w:t>Купинского</w:t>
      </w:r>
      <w:proofErr w:type="spellEnd"/>
      <w:r w:rsidRPr="004B6D13">
        <w:t xml:space="preserve"> района на Новосибирском агропродовольственном форуме).</w:t>
      </w:r>
    </w:p>
    <w:p w:rsidR="004B6D13" w:rsidRPr="004B6D13" w:rsidRDefault="004B6D13" w:rsidP="004B6D13"/>
    <w:p w:rsidR="004B6D13" w:rsidRPr="004B6D13" w:rsidRDefault="004B6D13" w:rsidP="004B6D13">
      <w:pPr>
        <w:ind w:firstLine="709"/>
      </w:pPr>
      <w:r w:rsidRPr="004B6D13">
        <w:rPr>
          <w:b/>
        </w:rPr>
        <w:t>По подразделу 0501</w:t>
      </w:r>
      <w:r w:rsidRPr="004B6D13">
        <w:t xml:space="preserve"> «Жилищное хозяйство» исполнение составило 99,1 %.  План 8 566 534,95 руб., фактическое исполнение составило 8 490 763,82 руб. Расшифровка расходов  приведена в таблице:</w:t>
      </w:r>
    </w:p>
    <w:p w:rsidR="004B6D13" w:rsidRPr="004B6D13" w:rsidRDefault="004B6D13" w:rsidP="004B6D13">
      <w:pPr>
        <w:ind w:firstLine="709"/>
      </w:pPr>
    </w:p>
    <w:tbl>
      <w:tblPr>
        <w:tblW w:w="7582" w:type="dxa"/>
        <w:tblLayout w:type="fixed"/>
        <w:tblLook w:val="04A0"/>
      </w:tblPr>
      <w:tblGrid>
        <w:gridCol w:w="656"/>
        <w:gridCol w:w="2210"/>
        <w:gridCol w:w="1211"/>
        <w:gridCol w:w="1134"/>
        <w:gridCol w:w="851"/>
        <w:gridCol w:w="1520"/>
      </w:tblGrid>
      <w:tr w:rsidR="004B6D13" w:rsidRPr="004B6D13" w:rsidTr="004B6D13">
        <w:trPr>
          <w:trHeight w:val="828"/>
        </w:trPr>
        <w:tc>
          <w:tcPr>
            <w:tcW w:w="6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2210"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211" w:type="dxa"/>
            <w:tcBorders>
              <w:top w:val="single" w:sz="4" w:space="0" w:color="auto"/>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План</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Факт</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исполнения</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Остаток</w:t>
            </w:r>
          </w:p>
        </w:tc>
      </w:tr>
      <w:tr w:rsidR="004B6D13" w:rsidRPr="004B6D13" w:rsidTr="004B6D13">
        <w:trPr>
          <w:trHeight w:val="288"/>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0501</w:t>
            </w:r>
          </w:p>
        </w:tc>
        <w:tc>
          <w:tcPr>
            <w:tcW w:w="2210"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211"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8 566 534,95</w:t>
            </w:r>
          </w:p>
        </w:tc>
        <w:tc>
          <w:tcPr>
            <w:tcW w:w="1134"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8 490 763,82</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99,1%</w:t>
            </w:r>
          </w:p>
        </w:tc>
        <w:tc>
          <w:tcPr>
            <w:tcW w:w="152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 xml:space="preserve">75 771,13 </w:t>
            </w:r>
          </w:p>
        </w:tc>
      </w:tr>
      <w:tr w:rsidR="004B6D13" w:rsidRPr="004B6D13" w:rsidTr="004B6D13">
        <w:trPr>
          <w:trHeight w:val="2256"/>
        </w:trPr>
        <w:tc>
          <w:tcPr>
            <w:tcW w:w="65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4B6D13" w:rsidRPr="004B6D13" w:rsidRDefault="004B6D13" w:rsidP="004B6D13">
            <w:pPr>
              <w:jc w:val="center"/>
              <w:rPr>
                <w:color w:val="000000"/>
              </w:rPr>
            </w:pPr>
            <w:r w:rsidRPr="004B6D13">
              <w:rPr>
                <w:color w:val="000000"/>
              </w:rPr>
              <w:t> </w:t>
            </w:r>
          </w:p>
        </w:tc>
        <w:tc>
          <w:tcPr>
            <w:tcW w:w="2210"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Расходы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в т.ч.</w:t>
            </w:r>
          </w:p>
        </w:tc>
        <w:tc>
          <w:tcPr>
            <w:tcW w:w="121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8 552 000,00</w:t>
            </w:r>
          </w:p>
        </w:tc>
        <w:tc>
          <w:tcPr>
            <w:tcW w:w="1134"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8 487 856,83</w:t>
            </w:r>
          </w:p>
        </w:tc>
        <w:tc>
          <w:tcPr>
            <w:tcW w:w="85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99,2%</w:t>
            </w:r>
          </w:p>
        </w:tc>
        <w:tc>
          <w:tcPr>
            <w:tcW w:w="152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 xml:space="preserve">64 143,17 </w:t>
            </w:r>
          </w:p>
        </w:tc>
      </w:tr>
      <w:tr w:rsidR="004B6D13" w:rsidRPr="004B6D13" w:rsidTr="004B6D13">
        <w:trPr>
          <w:trHeight w:val="288"/>
        </w:trPr>
        <w:tc>
          <w:tcPr>
            <w:tcW w:w="656" w:type="dxa"/>
            <w:vMerge/>
            <w:tcBorders>
              <w:top w:val="nil"/>
              <w:left w:val="single" w:sz="4" w:space="0" w:color="auto"/>
              <w:bottom w:val="single" w:sz="4" w:space="0" w:color="000000"/>
              <w:right w:val="single" w:sz="4" w:space="0" w:color="auto"/>
            </w:tcBorders>
            <w:vAlign w:val="center"/>
            <w:hideMark/>
          </w:tcPr>
          <w:p w:rsidR="004B6D13" w:rsidRPr="004B6D13" w:rsidRDefault="004B6D13" w:rsidP="004B6D13">
            <w:pPr>
              <w:rPr>
                <w:color w:val="000000"/>
              </w:rPr>
            </w:pPr>
          </w:p>
        </w:tc>
        <w:tc>
          <w:tcPr>
            <w:tcW w:w="2210"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r w:rsidRPr="004B6D13">
              <w:t>за счет средств ФБ</w:t>
            </w:r>
          </w:p>
        </w:tc>
        <w:tc>
          <w:tcPr>
            <w:tcW w:w="1211"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3 181 473,34</w:t>
            </w:r>
          </w:p>
        </w:tc>
        <w:tc>
          <w:tcPr>
            <w:tcW w:w="1134"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3 181 473,34</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B6D13" w:rsidRPr="004B6D13" w:rsidRDefault="004B6D13" w:rsidP="004B6D13">
            <w:pPr>
              <w:jc w:val="right"/>
            </w:pPr>
            <w:r w:rsidRPr="004B6D13">
              <w:t>100,0%</w:t>
            </w:r>
          </w:p>
        </w:tc>
        <w:tc>
          <w:tcPr>
            <w:tcW w:w="152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pPr>
            <w:r w:rsidRPr="004B6D13">
              <w:t xml:space="preserve">0,00 </w:t>
            </w:r>
          </w:p>
        </w:tc>
      </w:tr>
      <w:tr w:rsidR="004B6D13" w:rsidRPr="004B6D13" w:rsidTr="004B6D13">
        <w:trPr>
          <w:trHeight w:val="288"/>
        </w:trPr>
        <w:tc>
          <w:tcPr>
            <w:tcW w:w="656" w:type="dxa"/>
            <w:vMerge/>
            <w:tcBorders>
              <w:top w:val="nil"/>
              <w:left w:val="single" w:sz="4" w:space="0" w:color="auto"/>
              <w:bottom w:val="single" w:sz="4" w:space="0" w:color="000000"/>
              <w:right w:val="single" w:sz="4" w:space="0" w:color="auto"/>
            </w:tcBorders>
            <w:vAlign w:val="center"/>
            <w:hideMark/>
          </w:tcPr>
          <w:p w:rsidR="004B6D13" w:rsidRPr="004B6D13" w:rsidRDefault="004B6D13" w:rsidP="004B6D13">
            <w:pPr>
              <w:rPr>
                <w:color w:val="000000"/>
              </w:rPr>
            </w:pPr>
          </w:p>
        </w:tc>
        <w:tc>
          <w:tcPr>
            <w:tcW w:w="221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r w:rsidRPr="004B6D13">
              <w:t xml:space="preserve">за счет средств </w:t>
            </w:r>
            <w:proofErr w:type="gramStart"/>
            <w:r w:rsidRPr="004B6D13">
              <w:t>ОБ</w:t>
            </w:r>
            <w:proofErr w:type="gramEnd"/>
          </w:p>
        </w:tc>
        <w:tc>
          <w:tcPr>
            <w:tcW w:w="1211"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5 370 526,66</w:t>
            </w:r>
          </w:p>
        </w:tc>
        <w:tc>
          <w:tcPr>
            <w:tcW w:w="1134"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5 306 383,49</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B6D13" w:rsidRPr="004B6D13" w:rsidRDefault="004B6D13" w:rsidP="004B6D13">
            <w:pPr>
              <w:jc w:val="right"/>
            </w:pPr>
            <w:r w:rsidRPr="004B6D13">
              <w:t>98,8%</w:t>
            </w:r>
          </w:p>
        </w:tc>
        <w:tc>
          <w:tcPr>
            <w:tcW w:w="152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pPr>
            <w:r w:rsidRPr="004B6D13">
              <w:t xml:space="preserve">64 143,17 </w:t>
            </w:r>
          </w:p>
        </w:tc>
      </w:tr>
      <w:tr w:rsidR="004B6D13" w:rsidRPr="004B6D13" w:rsidTr="004B6D13">
        <w:trPr>
          <w:trHeight w:val="1104"/>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2210"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r w:rsidRPr="004B6D13">
              <w:t xml:space="preserve">Расходы за услуги экспертизы ПСД по объекту незавершенного </w:t>
            </w:r>
            <w:r w:rsidRPr="004B6D13">
              <w:lastRenderedPageBreak/>
              <w:t>строительства МР</w:t>
            </w:r>
          </w:p>
        </w:tc>
        <w:tc>
          <w:tcPr>
            <w:tcW w:w="1211"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lastRenderedPageBreak/>
              <w:t>14 534,95</w:t>
            </w:r>
          </w:p>
        </w:tc>
        <w:tc>
          <w:tcPr>
            <w:tcW w:w="1134"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2 906,99</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20,0%</w:t>
            </w:r>
          </w:p>
        </w:tc>
        <w:tc>
          <w:tcPr>
            <w:tcW w:w="152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 xml:space="preserve">11 627,96 </w:t>
            </w:r>
          </w:p>
        </w:tc>
      </w:tr>
    </w:tbl>
    <w:p w:rsidR="004B6D13" w:rsidRPr="004B6D13" w:rsidRDefault="004B6D13" w:rsidP="004B6D13"/>
    <w:p w:rsidR="004B6D13" w:rsidRPr="004B6D13" w:rsidRDefault="004B6D13" w:rsidP="004B6D13">
      <w:pPr>
        <w:ind w:firstLine="709"/>
      </w:pPr>
      <w:proofErr w:type="gramStart"/>
      <w:r w:rsidRPr="004B6D13">
        <w:t>Средства субвенции на обеспечение жилыми помещениями детей-сирот и детей, оставшихся без попечения родителей  в 2018 году, по согласованию с ГРБС (письмо Министерства социального развития от 27.07.2017  №4216-16/26) , были направлены на оплату работ по объекту незавершенного строительства (16-ти квартирный жилой дом) в сумме 1 541 313,88,00 руб., в том числе за счет средств ФБ 767 754,66 руб., ОБ 773 559,22</w:t>
      </w:r>
      <w:proofErr w:type="gramEnd"/>
      <w:r w:rsidRPr="004B6D13">
        <w:t xml:space="preserve"> руб. и приобретение квартир для детей сирот в сумме 6 946 542,95 руб., в том числе за счет средств ФБ 2 413 718,68 руб., ОБ 4 532 824,27 руб. Приобретено 6 квартир. Остатки средств МБТ возвращены в областной бюджет в 2018 году. Возвращенные ГРБС остатки средств будут использованы в 2018 году </w:t>
      </w:r>
      <w:proofErr w:type="gramStart"/>
      <w:r w:rsidRPr="004B6D13">
        <w:t>на те</w:t>
      </w:r>
      <w:proofErr w:type="gramEnd"/>
      <w:r w:rsidRPr="004B6D13">
        <w:t xml:space="preserve"> же цели.</w:t>
      </w:r>
    </w:p>
    <w:p w:rsidR="004B6D13" w:rsidRPr="004B6D13" w:rsidRDefault="004B6D13" w:rsidP="004B6D13">
      <w:pPr>
        <w:ind w:firstLine="709"/>
      </w:pPr>
    </w:p>
    <w:p w:rsidR="004B6D13" w:rsidRPr="004B6D13" w:rsidRDefault="004B6D13" w:rsidP="004B6D13">
      <w:pPr>
        <w:ind w:firstLine="709"/>
      </w:pPr>
      <w:r w:rsidRPr="004B6D13">
        <w:rPr>
          <w:b/>
        </w:rPr>
        <w:t>По подразделу 0502</w:t>
      </w:r>
      <w:r w:rsidRPr="004B6D13">
        <w:t xml:space="preserve"> «Коммунальное хозяйство» исполнение   плана 100,0 %. Бюджетные ассигнования составили 31 182 230,91 руб., исполнение – 31 177 481,66 руб. Расшифровка расходов приведена в таблице:</w:t>
      </w:r>
    </w:p>
    <w:p w:rsidR="004B6D13" w:rsidRPr="004B6D13" w:rsidRDefault="004B6D13" w:rsidP="004B6D13">
      <w:pPr>
        <w:ind w:firstLine="709"/>
      </w:pPr>
    </w:p>
    <w:tbl>
      <w:tblPr>
        <w:tblW w:w="7602" w:type="dxa"/>
        <w:tblLayout w:type="fixed"/>
        <w:tblLook w:val="04A0"/>
      </w:tblPr>
      <w:tblGrid>
        <w:gridCol w:w="760"/>
        <w:gridCol w:w="2042"/>
        <w:gridCol w:w="1275"/>
        <w:gridCol w:w="993"/>
        <w:gridCol w:w="992"/>
        <w:gridCol w:w="1540"/>
      </w:tblGrid>
      <w:tr w:rsidR="004B6D13" w:rsidRPr="004B6D13" w:rsidTr="004B6D13">
        <w:trPr>
          <w:trHeight w:val="564"/>
        </w:trPr>
        <w:tc>
          <w:tcPr>
            <w:tcW w:w="7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B6D13" w:rsidRPr="004B6D13" w:rsidRDefault="004B6D13" w:rsidP="004B6D13">
            <w:pPr>
              <w:rPr>
                <w:color w:val="000000"/>
              </w:rPr>
            </w:pPr>
            <w:r w:rsidRPr="004B6D13">
              <w:rPr>
                <w:color w:val="000000"/>
              </w:rPr>
              <w:t> </w:t>
            </w:r>
          </w:p>
        </w:tc>
        <w:tc>
          <w:tcPr>
            <w:tcW w:w="2042" w:type="dxa"/>
            <w:tcBorders>
              <w:top w:val="single" w:sz="4" w:space="0" w:color="auto"/>
              <w:left w:val="nil"/>
              <w:bottom w:val="single" w:sz="4" w:space="0" w:color="auto"/>
              <w:right w:val="single" w:sz="4" w:space="0" w:color="auto"/>
            </w:tcBorders>
            <w:shd w:val="clear" w:color="000000" w:fill="FFFFFF"/>
            <w:noWrap/>
            <w:vAlign w:val="bottom"/>
            <w:hideMark/>
          </w:tcPr>
          <w:p w:rsidR="004B6D13" w:rsidRPr="004B6D13" w:rsidRDefault="004B6D13" w:rsidP="004B6D13">
            <w:pPr>
              <w:rPr>
                <w:color w:val="000000"/>
              </w:rPr>
            </w:pPr>
            <w:r w:rsidRPr="004B6D13">
              <w:rPr>
                <w:color w:val="00000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4B6D13" w:rsidRPr="004B6D13" w:rsidRDefault="004B6D13" w:rsidP="004B6D13">
            <w:pPr>
              <w:rPr>
                <w:color w:val="000000"/>
              </w:rPr>
            </w:pPr>
            <w:r w:rsidRPr="004B6D13">
              <w:rPr>
                <w:color w:val="000000"/>
              </w:rPr>
              <w:t>План</w:t>
            </w:r>
          </w:p>
        </w:tc>
        <w:tc>
          <w:tcPr>
            <w:tcW w:w="993" w:type="dxa"/>
            <w:tcBorders>
              <w:top w:val="single" w:sz="4" w:space="0" w:color="auto"/>
              <w:left w:val="nil"/>
              <w:bottom w:val="single" w:sz="4" w:space="0" w:color="auto"/>
              <w:right w:val="single" w:sz="4" w:space="0" w:color="auto"/>
            </w:tcBorders>
            <w:shd w:val="clear" w:color="000000" w:fill="FFFFFF"/>
            <w:noWrap/>
            <w:vAlign w:val="bottom"/>
            <w:hideMark/>
          </w:tcPr>
          <w:p w:rsidR="004B6D13" w:rsidRPr="004B6D13" w:rsidRDefault="004B6D13" w:rsidP="004B6D13">
            <w:pPr>
              <w:rPr>
                <w:color w:val="000000"/>
              </w:rPr>
            </w:pPr>
            <w:r w:rsidRPr="004B6D13">
              <w:rPr>
                <w:color w:val="000000"/>
              </w:rPr>
              <w:t>Факт</w:t>
            </w:r>
          </w:p>
        </w:tc>
        <w:tc>
          <w:tcPr>
            <w:tcW w:w="992" w:type="dxa"/>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color w:val="000000"/>
              </w:rPr>
            </w:pPr>
            <w:r w:rsidRPr="004B6D13">
              <w:rPr>
                <w:color w:val="000000"/>
              </w:rPr>
              <w:t>% исполнения</w:t>
            </w:r>
          </w:p>
        </w:tc>
        <w:tc>
          <w:tcPr>
            <w:tcW w:w="1540" w:type="dxa"/>
            <w:tcBorders>
              <w:top w:val="single" w:sz="4" w:space="0" w:color="auto"/>
              <w:left w:val="nil"/>
              <w:bottom w:val="single" w:sz="4" w:space="0" w:color="auto"/>
              <w:right w:val="single" w:sz="4" w:space="0" w:color="auto"/>
            </w:tcBorders>
            <w:shd w:val="clear" w:color="000000" w:fill="FFFFFF"/>
            <w:noWrap/>
            <w:vAlign w:val="bottom"/>
            <w:hideMark/>
          </w:tcPr>
          <w:p w:rsidR="004B6D13" w:rsidRPr="004B6D13" w:rsidRDefault="004B6D13" w:rsidP="004B6D13">
            <w:pPr>
              <w:rPr>
                <w:color w:val="000000"/>
              </w:rPr>
            </w:pPr>
            <w:r w:rsidRPr="004B6D13">
              <w:rPr>
                <w:color w:val="000000"/>
              </w:rPr>
              <w:t>Остаток</w:t>
            </w:r>
          </w:p>
        </w:tc>
      </w:tr>
      <w:tr w:rsidR="004B6D13" w:rsidRPr="004B6D13" w:rsidTr="004B6D13">
        <w:trPr>
          <w:trHeight w:val="288"/>
        </w:trPr>
        <w:tc>
          <w:tcPr>
            <w:tcW w:w="760" w:type="dxa"/>
            <w:tcBorders>
              <w:top w:val="nil"/>
              <w:left w:val="single" w:sz="4" w:space="0" w:color="auto"/>
              <w:bottom w:val="single" w:sz="4" w:space="0" w:color="auto"/>
              <w:right w:val="single" w:sz="4" w:space="0" w:color="auto"/>
            </w:tcBorders>
            <w:shd w:val="clear" w:color="000000" w:fill="FFFFFF"/>
            <w:noWrap/>
            <w:vAlign w:val="bottom"/>
            <w:hideMark/>
          </w:tcPr>
          <w:p w:rsidR="004B6D13" w:rsidRPr="004B6D13" w:rsidRDefault="004B6D13" w:rsidP="004B6D13">
            <w:pPr>
              <w:rPr>
                <w:color w:val="000000"/>
              </w:rPr>
            </w:pPr>
            <w:r w:rsidRPr="004B6D13">
              <w:rPr>
                <w:color w:val="000000"/>
              </w:rPr>
              <w:t>0502</w:t>
            </w:r>
          </w:p>
        </w:tc>
        <w:tc>
          <w:tcPr>
            <w:tcW w:w="2042" w:type="dxa"/>
            <w:tcBorders>
              <w:top w:val="nil"/>
              <w:left w:val="nil"/>
              <w:bottom w:val="single" w:sz="4" w:space="0" w:color="auto"/>
              <w:right w:val="single" w:sz="4" w:space="0" w:color="auto"/>
            </w:tcBorders>
            <w:shd w:val="clear" w:color="000000" w:fill="FFFFFF"/>
            <w:vAlign w:val="bottom"/>
            <w:hideMark/>
          </w:tcPr>
          <w:p w:rsidR="004B6D13" w:rsidRPr="004B6D13" w:rsidRDefault="004B6D13" w:rsidP="004B6D13">
            <w:pPr>
              <w:rPr>
                <w:color w:val="000000"/>
              </w:rPr>
            </w:pPr>
            <w:r w:rsidRPr="004B6D13">
              <w:rPr>
                <w:color w:val="000000"/>
              </w:rPr>
              <w:t>всего</w:t>
            </w:r>
          </w:p>
        </w:tc>
        <w:tc>
          <w:tcPr>
            <w:tcW w:w="1275"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pPr>
              <w:jc w:val="right"/>
            </w:pPr>
            <w:r w:rsidRPr="004B6D13">
              <w:t>31 182 230,91</w:t>
            </w:r>
          </w:p>
        </w:tc>
        <w:tc>
          <w:tcPr>
            <w:tcW w:w="993"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pPr>
              <w:jc w:val="right"/>
            </w:pPr>
            <w:r w:rsidRPr="004B6D13">
              <w:t>31 177 481,66</w:t>
            </w:r>
          </w:p>
        </w:tc>
        <w:tc>
          <w:tcPr>
            <w:tcW w:w="992"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100,0%</w:t>
            </w:r>
          </w:p>
        </w:tc>
        <w:tc>
          <w:tcPr>
            <w:tcW w:w="154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4 749,25 </w:t>
            </w:r>
          </w:p>
        </w:tc>
      </w:tr>
      <w:tr w:rsidR="004B6D13" w:rsidRPr="004B6D13" w:rsidTr="004B6D13">
        <w:trPr>
          <w:trHeight w:val="672"/>
        </w:trPr>
        <w:tc>
          <w:tcPr>
            <w:tcW w:w="760" w:type="dxa"/>
            <w:tcBorders>
              <w:top w:val="nil"/>
              <w:left w:val="single" w:sz="4" w:space="0" w:color="auto"/>
              <w:bottom w:val="single" w:sz="4" w:space="0" w:color="auto"/>
              <w:right w:val="single" w:sz="4" w:space="0" w:color="auto"/>
            </w:tcBorders>
            <w:shd w:val="clear" w:color="000000" w:fill="FFFFFF"/>
            <w:noWrap/>
            <w:vAlign w:val="bottom"/>
            <w:hideMark/>
          </w:tcPr>
          <w:p w:rsidR="004B6D13" w:rsidRPr="004B6D13" w:rsidRDefault="004B6D13" w:rsidP="004B6D13">
            <w:pPr>
              <w:rPr>
                <w:color w:val="000000"/>
              </w:rPr>
            </w:pPr>
            <w:r w:rsidRPr="004B6D13">
              <w:rPr>
                <w:color w:val="000000"/>
              </w:rPr>
              <w:t> </w:t>
            </w:r>
          </w:p>
        </w:tc>
        <w:tc>
          <w:tcPr>
            <w:tcW w:w="2042" w:type="dxa"/>
            <w:tcBorders>
              <w:top w:val="nil"/>
              <w:left w:val="nil"/>
              <w:bottom w:val="single" w:sz="4" w:space="0" w:color="auto"/>
              <w:right w:val="single" w:sz="4" w:space="0" w:color="auto"/>
            </w:tcBorders>
            <w:shd w:val="clear" w:color="000000" w:fill="FFFFFF"/>
            <w:vAlign w:val="bottom"/>
            <w:hideMark/>
          </w:tcPr>
          <w:p w:rsidR="004B6D13" w:rsidRPr="004B6D13" w:rsidRDefault="004B6D13" w:rsidP="004B6D13">
            <w:pPr>
              <w:rPr>
                <w:color w:val="000000"/>
              </w:rPr>
            </w:pPr>
            <w:r w:rsidRPr="004B6D13">
              <w:rPr>
                <w:color w:val="000000"/>
              </w:rPr>
              <w:t>Расходы на уплату взносов за кап</w:t>
            </w:r>
            <w:proofErr w:type="gramStart"/>
            <w:r w:rsidRPr="004B6D13">
              <w:rPr>
                <w:color w:val="000000"/>
              </w:rPr>
              <w:t>.</w:t>
            </w:r>
            <w:proofErr w:type="gramEnd"/>
            <w:r w:rsidRPr="004B6D13">
              <w:rPr>
                <w:color w:val="000000"/>
              </w:rPr>
              <w:t xml:space="preserve"> </w:t>
            </w:r>
            <w:proofErr w:type="gramStart"/>
            <w:r w:rsidRPr="004B6D13">
              <w:rPr>
                <w:color w:val="000000"/>
              </w:rPr>
              <w:t>р</w:t>
            </w:r>
            <w:proofErr w:type="gramEnd"/>
            <w:r w:rsidRPr="004B6D13">
              <w:rPr>
                <w:color w:val="000000"/>
              </w:rPr>
              <w:t>емонт МР</w:t>
            </w:r>
          </w:p>
        </w:tc>
        <w:tc>
          <w:tcPr>
            <w:tcW w:w="1275"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pPr>
              <w:jc w:val="right"/>
            </w:pPr>
            <w:r w:rsidRPr="004B6D13">
              <w:t>179 320,61</w:t>
            </w:r>
          </w:p>
        </w:tc>
        <w:tc>
          <w:tcPr>
            <w:tcW w:w="993"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pPr>
              <w:jc w:val="right"/>
            </w:pPr>
            <w:r w:rsidRPr="004B6D13">
              <w:t>174 571,36</w:t>
            </w:r>
          </w:p>
        </w:tc>
        <w:tc>
          <w:tcPr>
            <w:tcW w:w="992"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pPr>
            <w:r w:rsidRPr="004B6D13">
              <w:t>97,4%</w:t>
            </w:r>
          </w:p>
        </w:tc>
        <w:tc>
          <w:tcPr>
            <w:tcW w:w="154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pPr>
            <w:r w:rsidRPr="004B6D13">
              <w:t xml:space="preserve">4 749,25 </w:t>
            </w:r>
          </w:p>
        </w:tc>
      </w:tr>
      <w:tr w:rsidR="004B6D13" w:rsidRPr="004B6D13" w:rsidTr="004B6D13">
        <w:trPr>
          <w:trHeight w:val="2385"/>
        </w:trPr>
        <w:tc>
          <w:tcPr>
            <w:tcW w:w="760" w:type="dxa"/>
            <w:tcBorders>
              <w:top w:val="nil"/>
              <w:left w:val="single" w:sz="4" w:space="0" w:color="auto"/>
              <w:bottom w:val="single" w:sz="4" w:space="0" w:color="auto"/>
              <w:right w:val="single" w:sz="4" w:space="0" w:color="auto"/>
            </w:tcBorders>
            <w:shd w:val="clear" w:color="000000" w:fill="FFFFFF"/>
            <w:noWrap/>
            <w:vAlign w:val="bottom"/>
            <w:hideMark/>
          </w:tcPr>
          <w:p w:rsidR="004B6D13" w:rsidRPr="004B6D13" w:rsidRDefault="004B6D13" w:rsidP="004B6D13">
            <w:pPr>
              <w:rPr>
                <w:color w:val="000000"/>
              </w:rPr>
            </w:pPr>
            <w:r w:rsidRPr="004B6D13">
              <w:rPr>
                <w:color w:val="000000"/>
              </w:rPr>
              <w:t> </w:t>
            </w:r>
          </w:p>
        </w:tc>
        <w:tc>
          <w:tcPr>
            <w:tcW w:w="2042" w:type="dxa"/>
            <w:tcBorders>
              <w:top w:val="nil"/>
              <w:left w:val="nil"/>
              <w:bottom w:val="single" w:sz="4" w:space="0" w:color="auto"/>
              <w:right w:val="single" w:sz="4" w:space="0" w:color="auto"/>
            </w:tcBorders>
            <w:shd w:val="clear" w:color="000000" w:fill="FFFFFF"/>
            <w:vAlign w:val="bottom"/>
            <w:hideMark/>
          </w:tcPr>
          <w:p w:rsidR="004B6D13" w:rsidRPr="004B6D13" w:rsidRDefault="004B6D13" w:rsidP="004B6D13">
            <w:pPr>
              <w:rPr>
                <w:color w:val="000000"/>
              </w:rPr>
            </w:pPr>
            <w:r w:rsidRPr="004B6D13">
              <w:rPr>
                <w:color w:val="000000"/>
              </w:rPr>
              <w:t xml:space="preserve">Расходы на проведение мероприятий по подготовке объектов ЖКХ  НСО к работе в осенне-зимний период подпрограммы "Безопасность ЖКХ" ГП НСО "ЖКХ НСО в 2015-2020 годах" </w:t>
            </w:r>
            <w:proofErr w:type="gramStart"/>
            <w:r w:rsidRPr="004B6D13">
              <w:rPr>
                <w:color w:val="000000"/>
              </w:rPr>
              <w:t>ОБ</w:t>
            </w:r>
            <w:proofErr w:type="gramEnd"/>
          </w:p>
        </w:tc>
        <w:tc>
          <w:tcPr>
            <w:tcW w:w="1275"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pPr>
              <w:jc w:val="right"/>
            </w:pPr>
            <w:r w:rsidRPr="004B6D13">
              <w:t>12 762 010,30</w:t>
            </w:r>
          </w:p>
        </w:tc>
        <w:tc>
          <w:tcPr>
            <w:tcW w:w="993"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pPr>
              <w:jc w:val="right"/>
            </w:pPr>
            <w:r w:rsidRPr="004B6D13">
              <w:t>12 762 010,30</w:t>
            </w:r>
          </w:p>
        </w:tc>
        <w:tc>
          <w:tcPr>
            <w:tcW w:w="992"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pPr>
            <w:r w:rsidRPr="004B6D13">
              <w:t>100,0%</w:t>
            </w:r>
          </w:p>
        </w:tc>
        <w:tc>
          <w:tcPr>
            <w:tcW w:w="154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pPr>
            <w:r w:rsidRPr="004B6D13">
              <w:t xml:space="preserve">0,00 </w:t>
            </w:r>
          </w:p>
        </w:tc>
      </w:tr>
      <w:tr w:rsidR="004B6D13" w:rsidRPr="004B6D13" w:rsidTr="004B6D13">
        <w:trPr>
          <w:trHeight w:val="564"/>
        </w:trPr>
        <w:tc>
          <w:tcPr>
            <w:tcW w:w="760" w:type="dxa"/>
            <w:tcBorders>
              <w:top w:val="nil"/>
              <w:left w:val="single" w:sz="4" w:space="0" w:color="auto"/>
              <w:bottom w:val="single" w:sz="4" w:space="0" w:color="auto"/>
              <w:right w:val="single" w:sz="4" w:space="0" w:color="auto"/>
            </w:tcBorders>
            <w:shd w:val="clear" w:color="000000" w:fill="FFFFFF"/>
            <w:noWrap/>
            <w:vAlign w:val="bottom"/>
            <w:hideMark/>
          </w:tcPr>
          <w:p w:rsidR="004B6D13" w:rsidRPr="004B6D13" w:rsidRDefault="004B6D13" w:rsidP="004B6D13"/>
        </w:tc>
        <w:tc>
          <w:tcPr>
            <w:tcW w:w="2042" w:type="dxa"/>
            <w:tcBorders>
              <w:top w:val="nil"/>
              <w:left w:val="nil"/>
              <w:bottom w:val="single" w:sz="4" w:space="0" w:color="auto"/>
              <w:right w:val="single" w:sz="4" w:space="0" w:color="auto"/>
            </w:tcBorders>
            <w:shd w:val="clear" w:color="000000" w:fill="FFFFFF"/>
            <w:vAlign w:val="bottom"/>
            <w:hideMark/>
          </w:tcPr>
          <w:p w:rsidR="004B6D13" w:rsidRPr="004B6D13" w:rsidRDefault="004B6D13" w:rsidP="004B6D13">
            <w:r w:rsidRPr="004B6D13">
              <w:t>В т.ч. средства, переданные из МР в МО</w:t>
            </w:r>
          </w:p>
        </w:tc>
        <w:tc>
          <w:tcPr>
            <w:tcW w:w="1275"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pPr>
              <w:jc w:val="center"/>
            </w:pPr>
            <w:r w:rsidRPr="004B6D13">
              <w:t>4 523 132,44</w:t>
            </w:r>
          </w:p>
        </w:tc>
        <w:tc>
          <w:tcPr>
            <w:tcW w:w="993"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pPr>
              <w:jc w:val="center"/>
            </w:pPr>
            <w:r w:rsidRPr="004B6D13">
              <w:t>4 523 132,44</w:t>
            </w:r>
          </w:p>
        </w:tc>
        <w:tc>
          <w:tcPr>
            <w:tcW w:w="992"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pPr>
            <w:r w:rsidRPr="004B6D13">
              <w:t>100,0%</w:t>
            </w:r>
          </w:p>
        </w:tc>
        <w:tc>
          <w:tcPr>
            <w:tcW w:w="154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pPr>
            <w:r w:rsidRPr="004B6D13">
              <w:t xml:space="preserve">0,00 </w:t>
            </w:r>
          </w:p>
        </w:tc>
      </w:tr>
      <w:tr w:rsidR="004B6D13" w:rsidRPr="004B6D13" w:rsidTr="004B6D13">
        <w:trPr>
          <w:trHeight w:val="2832"/>
        </w:trPr>
        <w:tc>
          <w:tcPr>
            <w:tcW w:w="760" w:type="dxa"/>
            <w:tcBorders>
              <w:top w:val="nil"/>
              <w:left w:val="single" w:sz="4" w:space="0" w:color="auto"/>
              <w:bottom w:val="single" w:sz="4" w:space="0" w:color="auto"/>
              <w:right w:val="single" w:sz="4" w:space="0" w:color="auto"/>
            </w:tcBorders>
            <w:shd w:val="clear" w:color="000000" w:fill="FFFFFF"/>
            <w:noWrap/>
            <w:vAlign w:val="bottom"/>
            <w:hideMark/>
          </w:tcPr>
          <w:p w:rsidR="004B6D13" w:rsidRPr="004B6D13" w:rsidRDefault="004B6D13" w:rsidP="004B6D13">
            <w:r w:rsidRPr="004B6D13">
              <w:t> </w:t>
            </w:r>
          </w:p>
        </w:tc>
        <w:tc>
          <w:tcPr>
            <w:tcW w:w="2042" w:type="dxa"/>
            <w:tcBorders>
              <w:top w:val="nil"/>
              <w:left w:val="nil"/>
              <w:bottom w:val="single" w:sz="4" w:space="0" w:color="auto"/>
              <w:right w:val="single" w:sz="4" w:space="0" w:color="auto"/>
            </w:tcBorders>
            <w:shd w:val="clear" w:color="000000" w:fill="FFFFFF"/>
            <w:vAlign w:val="bottom"/>
            <w:hideMark/>
          </w:tcPr>
          <w:p w:rsidR="004B6D13" w:rsidRPr="004B6D13" w:rsidRDefault="004B6D13" w:rsidP="004B6D13">
            <w:r w:rsidRPr="004B6D13">
              <w:t>Расходы на реализацию мероприятий подпрограммы "Чистая вода" государственной программы Новосибирской области "Жилищно-коммунальное хозяйство Новосибирской области в 2015 - 2020 годах" (средства переданы в бюджеты МО)</w:t>
            </w:r>
          </w:p>
        </w:tc>
        <w:tc>
          <w:tcPr>
            <w:tcW w:w="1275"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pPr>
              <w:jc w:val="center"/>
            </w:pPr>
            <w:r w:rsidRPr="004B6D13">
              <w:t>18 114 900,00</w:t>
            </w:r>
          </w:p>
        </w:tc>
        <w:tc>
          <w:tcPr>
            <w:tcW w:w="993"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pPr>
              <w:jc w:val="center"/>
            </w:pPr>
            <w:r w:rsidRPr="004B6D13">
              <w:t>18 114 900,00</w:t>
            </w:r>
          </w:p>
        </w:tc>
        <w:tc>
          <w:tcPr>
            <w:tcW w:w="992"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pPr>
            <w:r w:rsidRPr="004B6D13">
              <w:t>100,0%</w:t>
            </w:r>
          </w:p>
        </w:tc>
        <w:tc>
          <w:tcPr>
            <w:tcW w:w="154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pPr>
            <w:r w:rsidRPr="004B6D13">
              <w:t xml:space="preserve">0,00 </w:t>
            </w:r>
          </w:p>
        </w:tc>
      </w:tr>
      <w:tr w:rsidR="004B6D13" w:rsidRPr="004B6D13" w:rsidTr="004B6D13">
        <w:trPr>
          <w:trHeight w:val="1968"/>
        </w:trPr>
        <w:tc>
          <w:tcPr>
            <w:tcW w:w="760" w:type="dxa"/>
            <w:tcBorders>
              <w:top w:val="nil"/>
              <w:left w:val="single" w:sz="4" w:space="0" w:color="auto"/>
              <w:bottom w:val="single" w:sz="4" w:space="0" w:color="auto"/>
              <w:right w:val="single" w:sz="4" w:space="0" w:color="auto"/>
            </w:tcBorders>
            <w:shd w:val="clear" w:color="000000" w:fill="FFFFFF"/>
            <w:noWrap/>
            <w:vAlign w:val="bottom"/>
            <w:hideMark/>
          </w:tcPr>
          <w:p w:rsidR="004B6D13" w:rsidRPr="004B6D13" w:rsidRDefault="004B6D13" w:rsidP="004B6D13">
            <w:pPr>
              <w:rPr>
                <w:color w:val="000000"/>
              </w:rPr>
            </w:pPr>
            <w:r w:rsidRPr="004B6D13">
              <w:rPr>
                <w:color w:val="000000"/>
              </w:rPr>
              <w:t> </w:t>
            </w:r>
          </w:p>
        </w:tc>
        <w:tc>
          <w:tcPr>
            <w:tcW w:w="2042" w:type="dxa"/>
            <w:tcBorders>
              <w:top w:val="nil"/>
              <w:left w:val="nil"/>
              <w:bottom w:val="single" w:sz="4" w:space="0" w:color="auto"/>
              <w:right w:val="single" w:sz="4" w:space="0" w:color="auto"/>
            </w:tcBorders>
            <w:shd w:val="clear" w:color="000000" w:fill="FFFFFF"/>
            <w:vAlign w:val="bottom"/>
            <w:hideMark/>
          </w:tcPr>
          <w:p w:rsidR="004B6D13" w:rsidRPr="004B6D13" w:rsidRDefault="004B6D13" w:rsidP="004B6D13">
            <w:pPr>
              <w:rPr>
                <w:color w:val="000000"/>
              </w:rPr>
            </w:pPr>
            <w:r w:rsidRPr="004B6D13">
              <w:rPr>
                <w:color w:val="000000"/>
              </w:rPr>
              <w:t>Субсидии ЖКХ на ремонтно-восстановительные работы из средств резервного фонда МР (</w:t>
            </w:r>
            <w:proofErr w:type="spellStart"/>
            <w:r w:rsidRPr="004B6D13">
              <w:rPr>
                <w:color w:val="000000"/>
              </w:rPr>
              <w:t>Стеклянское</w:t>
            </w:r>
            <w:proofErr w:type="spellEnd"/>
            <w:r w:rsidRPr="004B6D13">
              <w:rPr>
                <w:color w:val="000000"/>
              </w:rPr>
              <w:t xml:space="preserve"> МУП ЖКХ, </w:t>
            </w:r>
            <w:proofErr w:type="spellStart"/>
            <w:r w:rsidRPr="004B6D13">
              <w:rPr>
                <w:color w:val="000000"/>
              </w:rPr>
              <w:t>Новониколаевское</w:t>
            </w:r>
            <w:proofErr w:type="spellEnd"/>
            <w:r w:rsidRPr="004B6D13">
              <w:rPr>
                <w:color w:val="000000"/>
              </w:rPr>
              <w:t xml:space="preserve"> МУП ЖКХ) </w:t>
            </w:r>
          </w:p>
        </w:tc>
        <w:tc>
          <w:tcPr>
            <w:tcW w:w="1275"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pPr>
              <w:jc w:val="right"/>
            </w:pPr>
            <w:r w:rsidRPr="004B6D13">
              <w:t>126 000,00</w:t>
            </w:r>
          </w:p>
        </w:tc>
        <w:tc>
          <w:tcPr>
            <w:tcW w:w="993"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pPr>
              <w:jc w:val="right"/>
            </w:pPr>
            <w:r w:rsidRPr="004B6D13">
              <w:t>126 000,00</w:t>
            </w:r>
          </w:p>
        </w:tc>
        <w:tc>
          <w:tcPr>
            <w:tcW w:w="992"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pPr>
            <w:r w:rsidRPr="004B6D13">
              <w:t>100,0%</w:t>
            </w:r>
          </w:p>
        </w:tc>
        <w:tc>
          <w:tcPr>
            <w:tcW w:w="154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pPr>
            <w:r w:rsidRPr="004B6D13">
              <w:t xml:space="preserve">0,00 </w:t>
            </w:r>
          </w:p>
        </w:tc>
      </w:tr>
    </w:tbl>
    <w:p w:rsidR="004B6D13" w:rsidRPr="004B6D13" w:rsidRDefault="004B6D13" w:rsidP="004B6D13"/>
    <w:p w:rsidR="004B6D13" w:rsidRPr="004B6D13" w:rsidRDefault="004B6D13" w:rsidP="004B6D13">
      <w:pPr>
        <w:ind w:firstLine="709"/>
      </w:pPr>
      <w:r w:rsidRPr="004B6D13">
        <w:rPr>
          <w:b/>
        </w:rPr>
        <w:t>По подразделу 0503</w:t>
      </w:r>
      <w:r w:rsidRPr="004B6D13">
        <w:t xml:space="preserve"> «Благоустройство» исполнение составило 100,0 % (план 10 161 000,00 руб., исполнение 10 161 000,00 руб.) Расшифровка расходов приведена в таблице:</w:t>
      </w:r>
    </w:p>
    <w:p w:rsidR="004B6D13" w:rsidRPr="004B6D13" w:rsidRDefault="004B6D13" w:rsidP="004B6D13">
      <w:pPr>
        <w:ind w:firstLine="709"/>
      </w:pPr>
    </w:p>
    <w:tbl>
      <w:tblPr>
        <w:tblW w:w="7522" w:type="dxa"/>
        <w:tblLayout w:type="fixed"/>
        <w:tblLook w:val="04A0"/>
      </w:tblPr>
      <w:tblGrid>
        <w:gridCol w:w="760"/>
        <w:gridCol w:w="2325"/>
        <w:gridCol w:w="1134"/>
        <w:gridCol w:w="1134"/>
        <w:gridCol w:w="709"/>
        <w:gridCol w:w="1460"/>
      </w:tblGrid>
      <w:tr w:rsidR="004B6D13" w:rsidRPr="004B6D13" w:rsidTr="004B6D13">
        <w:trPr>
          <w:trHeight w:val="564"/>
        </w:trPr>
        <w:tc>
          <w:tcPr>
            <w:tcW w:w="7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B6D13" w:rsidRPr="004B6D13" w:rsidRDefault="004B6D13" w:rsidP="004B6D13">
            <w:pPr>
              <w:rPr>
                <w:color w:val="000000"/>
              </w:rPr>
            </w:pPr>
            <w:r w:rsidRPr="004B6D13">
              <w:rPr>
                <w:color w:val="000000"/>
              </w:rPr>
              <w:t> </w:t>
            </w:r>
          </w:p>
        </w:tc>
        <w:tc>
          <w:tcPr>
            <w:tcW w:w="2325" w:type="dxa"/>
            <w:tcBorders>
              <w:top w:val="single" w:sz="4" w:space="0" w:color="auto"/>
              <w:left w:val="nil"/>
              <w:bottom w:val="single" w:sz="4" w:space="0" w:color="auto"/>
              <w:right w:val="single" w:sz="4" w:space="0" w:color="auto"/>
            </w:tcBorders>
            <w:shd w:val="clear" w:color="000000" w:fill="FFFFFF"/>
            <w:noWrap/>
            <w:vAlign w:val="bottom"/>
            <w:hideMark/>
          </w:tcPr>
          <w:p w:rsidR="004B6D13" w:rsidRPr="004B6D13" w:rsidRDefault="004B6D13" w:rsidP="004B6D13">
            <w:pPr>
              <w:rPr>
                <w:color w:val="000000"/>
              </w:rPr>
            </w:pPr>
            <w:r w:rsidRPr="004B6D13">
              <w:rPr>
                <w:color w:val="000000"/>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4B6D13" w:rsidRPr="004B6D13" w:rsidRDefault="004B6D13" w:rsidP="004B6D13">
            <w:pPr>
              <w:rPr>
                <w:color w:val="000000"/>
              </w:rPr>
            </w:pPr>
            <w:r w:rsidRPr="004B6D13">
              <w:rPr>
                <w:color w:val="000000"/>
              </w:rPr>
              <w:t>План</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4B6D13" w:rsidRPr="004B6D13" w:rsidRDefault="004B6D13" w:rsidP="004B6D13">
            <w:pPr>
              <w:rPr>
                <w:color w:val="000000"/>
              </w:rPr>
            </w:pPr>
            <w:r w:rsidRPr="004B6D13">
              <w:rPr>
                <w:color w:val="000000"/>
              </w:rPr>
              <w:t>Факт</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color w:val="000000"/>
              </w:rPr>
            </w:pPr>
            <w:r w:rsidRPr="004B6D13">
              <w:rPr>
                <w:color w:val="000000"/>
              </w:rPr>
              <w:t>% исполнени</w:t>
            </w:r>
            <w:r w:rsidRPr="004B6D13">
              <w:rPr>
                <w:color w:val="000000"/>
              </w:rPr>
              <w:lastRenderedPageBreak/>
              <w:t>я</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4B6D13" w:rsidRPr="004B6D13" w:rsidRDefault="004B6D13" w:rsidP="004B6D13">
            <w:pPr>
              <w:rPr>
                <w:color w:val="000000"/>
              </w:rPr>
            </w:pPr>
            <w:r w:rsidRPr="004B6D13">
              <w:rPr>
                <w:color w:val="000000"/>
              </w:rPr>
              <w:lastRenderedPageBreak/>
              <w:t>Остаток</w:t>
            </w:r>
          </w:p>
        </w:tc>
      </w:tr>
      <w:tr w:rsidR="004B6D13" w:rsidRPr="004B6D13" w:rsidTr="004B6D13">
        <w:trPr>
          <w:trHeight w:val="288"/>
        </w:trPr>
        <w:tc>
          <w:tcPr>
            <w:tcW w:w="760" w:type="dxa"/>
            <w:tcBorders>
              <w:top w:val="nil"/>
              <w:left w:val="single" w:sz="4" w:space="0" w:color="auto"/>
              <w:bottom w:val="single" w:sz="4" w:space="0" w:color="auto"/>
              <w:right w:val="single" w:sz="4" w:space="0" w:color="auto"/>
            </w:tcBorders>
            <w:shd w:val="clear" w:color="000000" w:fill="FFFFFF"/>
            <w:noWrap/>
            <w:vAlign w:val="bottom"/>
            <w:hideMark/>
          </w:tcPr>
          <w:p w:rsidR="004B6D13" w:rsidRPr="004B6D13" w:rsidRDefault="004B6D13" w:rsidP="004B6D13">
            <w:pPr>
              <w:rPr>
                <w:color w:val="000000"/>
              </w:rPr>
            </w:pPr>
            <w:r w:rsidRPr="004B6D13">
              <w:rPr>
                <w:color w:val="000000"/>
              </w:rPr>
              <w:lastRenderedPageBreak/>
              <w:t>0503</w:t>
            </w:r>
          </w:p>
        </w:tc>
        <w:tc>
          <w:tcPr>
            <w:tcW w:w="2325" w:type="dxa"/>
            <w:tcBorders>
              <w:top w:val="nil"/>
              <w:left w:val="nil"/>
              <w:bottom w:val="single" w:sz="4" w:space="0" w:color="auto"/>
              <w:right w:val="single" w:sz="4" w:space="0" w:color="auto"/>
            </w:tcBorders>
            <w:shd w:val="clear" w:color="000000" w:fill="FFFFFF"/>
            <w:vAlign w:val="bottom"/>
            <w:hideMark/>
          </w:tcPr>
          <w:p w:rsidR="004B6D13" w:rsidRPr="004B6D13" w:rsidRDefault="004B6D13" w:rsidP="004B6D13">
            <w:pPr>
              <w:rPr>
                <w:color w:val="000000"/>
              </w:rPr>
            </w:pPr>
            <w:r w:rsidRPr="004B6D13">
              <w:rPr>
                <w:color w:val="000000"/>
              </w:rPr>
              <w:t> </w:t>
            </w:r>
          </w:p>
        </w:tc>
        <w:tc>
          <w:tcPr>
            <w:tcW w:w="1134"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pPr>
              <w:jc w:val="right"/>
            </w:pPr>
            <w:r w:rsidRPr="004B6D13">
              <w:t>10 161 000,00</w:t>
            </w:r>
          </w:p>
        </w:tc>
        <w:tc>
          <w:tcPr>
            <w:tcW w:w="1134"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pPr>
              <w:jc w:val="right"/>
            </w:pPr>
            <w:r w:rsidRPr="004B6D13">
              <w:t>10 161 000,00</w:t>
            </w:r>
          </w:p>
        </w:tc>
        <w:tc>
          <w:tcPr>
            <w:tcW w:w="709"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100,0%</w:t>
            </w:r>
          </w:p>
        </w:tc>
        <w:tc>
          <w:tcPr>
            <w:tcW w:w="146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right"/>
              <w:rPr>
                <w:color w:val="000000"/>
              </w:rPr>
            </w:pPr>
            <w:r w:rsidRPr="004B6D13">
              <w:rPr>
                <w:color w:val="000000"/>
              </w:rPr>
              <w:t xml:space="preserve">0,00 </w:t>
            </w:r>
          </w:p>
        </w:tc>
      </w:tr>
      <w:tr w:rsidR="004B6D13" w:rsidRPr="004B6D13" w:rsidTr="004B6D13">
        <w:trPr>
          <w:trHeight w:val="1164"/>
        </w:trPr>
        <w:tc>
          <w:tcPr>
            <w:tcW w:w="760" w:type="dxa"/>
            <w:tcBorders>
              <w:top w:val="nil"/>
              <w:left w:val="single" w:sz="4" w:space="0" w:color="auto"/>
              <w:bottom w:val="single" w:sz="4" w:space="0" w:color="auto"/>
              <w:right w:val="single" w:sz="4" w:space="0" w:color="auto"/>
            </w:tcBorders>
            <w:shd w:val="clear" w:color="000000" w:fill="FFFFFF"/>
            <w:noWrap/>
            <w:vAlign w:val="bottom"/>
            <w:hideMark/>
          </w:tcPr>
          <w:p w:rsidR="004B6D13" w:rsidRPr="004B6D13" w:rsidRDefault="004B6D13" w:rsidP="004B6D13">
            <w:pPr>
              <w:rPr>
                <w:color w:val="000000"/>
              </w:rPr>
            </w:pPr>
            <w:r w:rsidRPr="004B6D13">
              <w:rPr>
                <w:color w:val="000000"/>
              </w:rPr>
              <w:t> </w:t>
            </w:r>
          </w:p>
        </w:tc>
        <w:tc>
          <w:tcPr>
            <w:tcW w:w="2325" w:type="dxa"/>
            <w:tcBorders>
              <w:top w:val="nil"/>
              <w:left w:val="nil"/>
              <w:bottom w:val="single" w:sz="4" w:space="0" w:color="auto"/>
              <w:right w:val="single" w:sz="4" w:space="0" w:color="auto"/>
            </w:tcBorders>
            <w:shd w:val="clear" w:color="000000" w:fill="FFFFFF"/>
            <w:vAlign w:val="bottom"/>
            <w:hideMark/>
          </w:tcPr>
          <w:p w:rsidR="004B6D13" w:rsidRPr="004B6D13" w:rsidRDefault="004B6D13" w:rsidP="004B6D13">
            <w:pPr>
              <w:rPr>
                <w:color w:val="000000"/>
              </w:rPr>
            </w:pPr>
            <w:r w:rsidRPr="004B6D13">
              <w:rPr>
                <w:color w:val="000000"/>
              </w:rPr>
              <w:t xml:space="preserve">Расходы на благоустройство территорий кладбищ (средства переданные из МР в </w:t>
            </w:r>
            <w:proofErr w:type="gramStart"/>
            <w:r w:rsidRPr="004B6D13">
              <w:rPr>
                <w:color w:val="000000"/>
              </w:rPr>
              <w:t>Ленинский</w:t>
            </w:r>
            <w:proofErr w:type="gramEnd"/>
            <w:r w:rsidRPr="004B6D13">
              <w:rPr>
                <w:color w:val="000000"/>
              </w:rPr>
              <w:t xml:space="preserve"> с/с)</w:t>
            </w:r>
          </w:p>
        </w:tc>
        <w:tc>
          <w:tcPr>
            <w:tcW w:w="1134"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pPr>
              <w:jc w:val="right"/>
            </w:pPr>
            <w:r w:rsidRPr="004B6D13">
              <w:t>751 800,00</w:t>
            </w:r>
          </w:p>
        </w:tc>
        <w:tc>
          <w:tcPr>
            <w:tcW w:w="1134"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pPr>
              <w:jc w:val="right"/>
            </w:pPr>
            <w:r w:rsidRPr="004B6D13">
              <w:t>751 800,00</w:t>
            </w:r>
          </w:p>
        </w:tc>
        <w:tc>
          <w:tcPr>
            <w:tcW w:w="709"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100,0%</w:t>
            </w:r>
          </w:p>
        </w:tc>
        <w:tc>
          <w:tcPr>
            <w:tcW w:w="146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right"/>
              <w:rPr>
                <w:color w:val="000000"/>
              </w:rPr>
            </w:pPr>
            <w:r w:rsidRPr="004B6D13">
              <w:rPr>
                <w:color w:val="000000"/>
              </w:rPr>
              <w:t xml:space="preserve">0,00 </w:t>
            </w:r>
          </w:p>
        </w:tc>
      </w:tr>
      <w:tr w:rsidR="004B6D13" w:rsidRPr="004B6D13" w:rsidTr="004B6D13">
        <w:trPr>
          <w:trHeight w:val="2460"/>
        </w:trPr>
        <w:tc>
          <w:tcPr>
            <w:tcW w:w="760" w:type="dxa"/>
            <w:tcBorders>
              <w:top w:val="nil"/>
              <w:left w:val="single" w:sz="4" w:space="0" w:color="auto"/>
              <w:bottom w:val="single" w:sz="4" w:space="0" w:color="auto"/>
              <w:right w:val="single" w:sz="4" w:space="0" w:color="auto"/>
            </w:tcBorders>
            <w:shd w:val="clear" w:color="000000" w:fill="FFFFFF"/>
            <w:noWrap/>
            <w:vAlign w:val="bottom"/>
            <w:hideMark/>
          </w:tcPr>
          <w:p w:rsidR="004B6D13" w:rsidRPr="004B6D13" w:rsidRDefault="004B6D13" w:rsidP="004B6D13">
            <w:pPr>
              <w:rPr>
                <w:color w:val="FF0000"/>
              </w:rPr>
            </w:pPr>
            <w:r w:rsidRPr="004B6D13">
              <w:rPr>
                <w:color w:val="FF0000"/>
              </w:rPr>
              <w:t> </w:t>
            </w:r>
          </w:p>
        </w:tc>
        <w:tc>
          <w:tcPr>
            <w:tcW w:w="2325" w:type="dxa"/>
            <w:tcBorders>
              <w:top w:val="nil"/>
              <w:left w:val="nil"/>
              <w:bottom w:val="single" w:sz="4" w:space="0" w:color="auto"/>
              <w:right w:val="single" w:sz="4" w:space="0" w:color="auto"/>
            </w:tcBorders>
            <w:shd w:val="clear" w:color="000000" w:fill="FFFFFF"/>
            <w:vAlign w:val="bottom"/>
            <w:hideMark/>
          </w:tcPr>
          <w:p w:rsidR="004B6D13" w:rsidRPr="004B6D13" w:rsidRDefault="004B6D13" w:rsidP="004B6D13">
            <w:r w:rsidRPr="004B6D13">
              <w:t xml:space="preserve">Расходы на </w:t>
            </w:r>
            <w:proofErr w:type="spellStart"/>
            <w:proofErr w:type="gramStart"/>
            <w:r w:rsidRPr="004B6D13">
              <w:t>на</w:t>
            </w:r>
            <w:proofErr w:type="spellEnd"/>
            <w:proofErr w:type="gramEnd"/>
            <w:r w:rsidRPr="004B6D13">
              <w:t xml:space="preserve"> реализацию мероприятий по формированию комфортной городской среды в рамках подпрограммы "Благоустройство территорий населенных пунктов" ГП НСО"Жилищно-коммунальное хозяйство Новосибирской области в 2015 - 2020 годах"</w:t>
            </w:r>
          </w:p>
        </w:tc>
        <w:tc>
          <w:tcPr>
            <w:tcW w:w="1134"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pPr>
              <w:jc w:val="right"/>
            </w:pPr>
            <w:r w:rsidRPr="004B6D13">
              <w:t>9 409 200,00</w:t>
            </w:r>
          </w:p>
        </w:tc>
        <w:tc>
          <w:tcPr>
            <w:tcW w:w="1134"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pPr>
              <w:jc w:val="right"/>
            </w:pPr>
            <w:r w:rsidRPr="004B6D13">
              <w:t>9 409 200,00</w:t>
            </w:r>
          </w:p>
        </w:tc>
        <w:tc>
          <w:tcPr>
            <w:tcW w:w="709"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pPr>
            <w:r w:rsidRPr="004B6D13">
              <w:t>100,0%</w:t>
            </w:r>
          </w:p>
        </w:tc>
        <w:tc>
          <w:tcPr>
            <w:tcW w:w="146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right"/>
            </w:pPr>
            <w:r w:rsidRPr="004B6D13">
              <w:t xml:space="preserve">0,00 </w:t>
            </w:r>
          </w:p>
        </w:tc>
      </w:tr>
    </w:tbl>
    <w:p w:rsidR="004B6D13" w:rsidRPr="004B6D13" w:rsidRDefault="004B6D13" w:rsidP="004B6D13">
      <w:pPr>
        <w:rPr>
          <w:rFonts w:eastAsia="Calibri"/>
          <w:lang w:eastAsia="en-US"/>
        </w:rPr>
      </w:pPr>
      <w:r w:rsidRPr="004B6D13">
        <w:fldChar w:fldCharType="begin"/>
      </w:r>
      <w:r w:rsidRPr="004B6D13">
        <w:instrText xml:space="preserve"> LINK Excel.Sheet.8 "C:\\Users\\Ирина Викторовна\\Desktop\\Рабочая\\Годовой отчет для отделов МФ и НП\\за 2016\\таблицы к пояснительной.xls" 0503!R2C1:R6C6 \a \f 4 \h  \* MERGEFORMAT </w:instrText>
      </w:r>
      <w:r w:rsidRPr="004B6D13">
        <w:fldChar w:fldCharType="separate"/>
      </w:r>
    </w:p>
    <w:p w:rsidR="004B6D13" w:rsidRPr="004B6D13" w:rsidRDefault="004B6D13" w:rsidP="004B6D13">
      <w:pPr>
        <w:ind w:firstLine="709"/>
      </w:pPr>
      <w:r w:rsidRPr="004B6D13">
        <w:fldChar w:fldCharType="end"/>
      </w:r>
      <w:r w:rsidRPr="004B6D13">
        <w:t xml:space="preserve"> </w:t>
      </w:r>
      <w:proofErr w:type="gramStart"/>
      <w:r w:rsidRPr="004B6D13">
        <w:t xml:space="preserve">Расходы на реализацию мероприятий по формированию комфортной городской среды в рамках подпрограммы "Благоустройство территорий населенных пунктов" ГП НСО "Жилищно-коммунальное хозяйство Новосибирской области в 2015 - 2020 годах" переданы из бюджета МР в бюджет г. Купино и использованы в полном объеме, в том числе средства ФБ 6 115 979,62 руб., ОБ 3 293 220,38 руб. </w:t>
      </w:r>
      <w:proofErr w:type="gramEnd"/>
    </w:p>
    <w:p w:rsidR="004B6D13" w:rsidRPr="004B6D13" w:rsidRDefault="004B6D13" w:rsidP="004B6D13">
      <w:pPr>
        <w:ind w:firstLine="709"/>
      </w:pPr>
    </w:p>
    <w:p w:rsidR="004B6D13" w:rsidRPr="004B6D13" w:rsidRDefault="004B6D13" w:rsidP="004B6D13">
      <w:pPr>
        <w:ind w:firstLine="709"/>
      </w:pPr>
      <w:r w:rsidRPr="004B6D13">
        <w:rPr>
          <w:b/>
        </w:rPr>
        <w:t>По подразделу 0701</w:t>
      </w:r>
      <w:r w:rsidRPr="004B6D13">
        <w:t xml:space="preserve"> «Дошкольное образование» исполнение составило 97,7 % (план – 146 742 096,53 руб., факт – 143 361 963,87 руб.) Расшифровка расходов приведена в таблице:</w:t>
      </w:r>
    </w:p>
    <w:p w:rsidR="004B6D13" w:rsidRPr="004B6D13" w:rsidRDefault="004B6D13" w:rsidP="004B6D13">
      <w:pPr>
        <w:ind w:firstLine="709"/>
      </w:pPr>
    </w:p>
    <w:tbl>
      <w:tblPr>
        <w:tblW w:w="7244" w:type="dxa"/>
        <w:tblInd w:w="93" w:type="dxa"/>
        <w:tblLayout w:type="fixed"/>
        <w:tblLook w:val="04A0"/>
      </w:tblPr>
      <w:tblGrid>
        <w:gridCol w:w="656"/>
        <w:gridCol w:w="1486"/>
        <w:gridCol w:w="1275"/>
        <w:gridCol w:w="1134"/>
        <w:gridCol w:w="1179"/>
        <w:gridCol w:w="1514"/>
      </w:tblGrid>
      <w:tr w:rsidR="004B6D13" w:rsidRPr="004B6D13" w:rsidTr="004B6D13">
        <w:trPr>
          <w:trHeight w:val="900"/>
        </w:trPr>
        <w:tc>
          <w:tcPr>
            <w:tcW w:w="6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86"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План</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Факт</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исполнения</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Остаток</w:t>
            </w:r>
          </w:p>
        </w:tc>
      </w:tr>
      <w:tr w:rsidR="004B6D13" w:rsidRPr="004B6D13" w:rsidTr="004B6D13">
        <w:trPr>
          <w:trHeight w:val="30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0701</w:t>
            </w:r>
          </w:p>
        </w:tc>
        <w:tc>
          <w:tcPr>
            <w:tcW w:w="1486"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275"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 xml:space="preserve">146 742 096,53 </w:t>
            </w:r>
          </w:p>
        </w:tc>
        <w:tc>
          <w:tcPr>
            <w:tcW w:w="1134"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 xml:space="preserve">143 361 963,87 </w:t>
            </w:r>
          </w:p>
        </w:tc>
        <w:tc>
          <w:tcPr>
            <w:tcW w:w="1179"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97,7%</w:t>
            </w:r>
          </w:p>
        </w:tc>
        <w:tc>
          <w:tcPr>
            <w:tcW w:w="1514"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3 380 132,66</w:t>
            </w:r>
          </w:p>
        </w:tc>
      </w:tr>
      <w:tr w:rsidR="004B6D13" w:rsidRPr="004B6D13" w:rsidTr="004B6D13">
        <w:trPr>
          <w:trHeight w:val="148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86"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Содержание казенных учреждений дошкольного образования за счет средств бюджета МР</w:t>
            </w:r>
          </w:p>
        </w:tc>
        <w:tc>
          <w:tcPr>
            <w:tcW w:w="1275"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 xml:space="preserve">40 548 113,73 </w:t>
            </w:r>
          </w:p>
        </w:tc>
        <w:tc>
          <w:tcPr>
            <w:tcW w:w="1134"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 xml:space="preserve">37 269 680,43 </w:t>
            </w:r>
          </w:p>
        </w:tc>
        <w:tc>
          <w:tcPr>
            <w:tcW w:w="1179"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91,9%</w:t>
            </w:r>
          </w:p>
        </w:tc>
        <w:tc>
          <w:tcPr>
            <w:tcW w:w="1514"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3 278 433,30</w:t>
            </w:r>
          </w:p>
        </w:tc>
      </w:tr>
      <w:tr w:rsidR="004B6D13" w:rsidRPr="004B6D13" w:rsidTr="004B6D13">
        <w:trPr>
          <w:trHeight w:val="181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86"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Содержание казенных учреждений дошкольного образования за счет средств субсидии на сбалансированность</w:t>
            </w:r>
          </w:p>
        </w:tc>
        <w:tc>
          <w:tcPr>
            <w:tcW w:w="1275"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 xml:space="preserve">24 198 392,62 </w:t>
            </w:r>
          </w:p>
        </w:tc>
        <w:tc>
          <w:tcPr>
            <w:tcW w:w="1134"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 xml:space="preserve">24 198 392,62 </w:t>
            </w:r>
          </w:p>
        </w:tc>
        <w:tc>
          <w:tcPr>
            <w:tcW w:w="1179"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100,0%</w:t>
            </w:r>
          </w:p>
        </w:tc>
        <w:tc>
          <w:tcPr>
            <w:tcW w:w="1514"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0,00</w:t>
            </w:r>
          </w:p>
        </w:tc>
      </w:tr>
      <w:tr w:rsidR="004B6D13" w:rsidRPr="004B6D13" w:rsidTr="004B6D13">
        <w:trPr>
          <w:trHeight w:val="1502"/>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86"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Содержание бюджетных учреждений дошкольного образования за счет средств бюджета МР</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82 987,87</w:t>
            </w:r>
          </w:p>
        </w:tc>
        <w:tc>
          <w:tcPr>
            <w:tcW w:w="1134"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82 987,87</w:t>
            </w:r>
          </w:p>
        </w:tc>
        <w:tc>
          <w:tcPr>
            <w:tcW w:w="1179"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100,0%</w:t>
            </w:r>
          </w:p>
        </w:tc>
        <w:tc>
          <w:tcPr>
            <w:tcW w:w="1514"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0,00</w:t>
            </w:r>
          </w:p>
        </w:tc>
      </w:tr>
      <w:tr w:rsidR="004B6D13" w:rsidRPr="004B6D13" w:rsidTr="004B6D13">
        <w:trPr>
          <w:trHeight w:val="1721"/>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 </w:t>
            </w:r>
          </w:p>
        </w:tc>
        <w:tc>
          <w:tcPr>
            <w:tcW w:w="1486"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Содержание бюджетных учреждений дошкольного образования за счет средств субсидии на сбалансированность</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133 544,29</w:t>
            </w:r>
          </w:p>
        </w:tc>
        <w:tc>
          <w:tcPr>
            <w:tcW w:w="1134"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133 544,29</w:t>
            </w:r>
          </w:p>
        </w:tc>
        <w:tc>
          <w:tcPr>
            <w:tcW w:w="1179"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100,0%</w:t>
            </w:r>
          </w:p>
        </w:tc>
        <w:tc>
          <w:tcPr>
            <w:tcW w:w="1514"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0,00</w:t>
            </w:r>
          </w:p>
        </w:tc>
      </w:tr>
      <w:tr w:rsidR="004B6D13" w:rsidRPr="004B6D13" w:rsidTr="004B6D13">
        <w:trPr>
          <w:trHeight w:val="2058"/>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86"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на реализацию основных общеобразовательных программ в дошкольных образовательных учреждениях </w:t>
            </w:r>
            <w:proofErr w:type="gramStart"/>
            <w:r w:rsidRPr="004B6D13">
              <w:rPr>
                <w:color w:val="000000"/>
              </w:rPr>
              <w:t>ОБ</w:t>
            </w:r>
            <w:proofErr w:type="gramEnd"/>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80 236 600,00</w:t>
            </w:r>
          </w:p>
        </w:tc>
        <w:tc>
          <w:tcPr>
            <w:tcW w:w="1134"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80 236 600,00</w:t>
            </w:r>
          </w:p>
        </w:tc>
        <w:tc>
          <w:tcPr>
            <w:tcW w:w="1179"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100,0%</w:t>
            </w:r>
          </w:p>
        </w:tc>
        <w:tc>
          <w:tcPr>
            <w:tcW w:w="1514"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0,00</w:t>
            </w:r>
          </w:p>
        </w:tc>
      </w:tr>
      <w:tr w:rsidR="004B6D13" w:rsidRPr="004B6D13" w:rsidTr="004B6D13">
        <w:trPr>
          <w:trHeight w:val="2202"/>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86"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Расходы на социальную поддержку отдельных категорий детей, обучающихся в общеобразовательн</w:t>
            </w:r>
            <w:r w:rsidRPr="004B6D13">
              <w:rPr>
                <w:color w:val="000000"/>
              </w:rPr>
              <w:lastRenderedPageBreak/>
              <w:t xml:space="preserve">ых организациях за счет средств </w:t>
            </w:r>
            <w:proofErr w:type="gramStart"/>
            <w:r w:rsidRPr="004B6D13">
              <w:rPr>
                <w:color w:val="000000"/>
              </w:rPr>
              <w:t>ОБ</w:t>
            </w:r>
            <w:proofErr w:type="gramEnd"/>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lastRenderedPageBreak/>
              <w:t>1 542 458,02</w:t>
            </w:r>
          </w:p>
        </w:tc>
        <w:tc>
          <w:tcPr>
            <w:tcW w:w="1134"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1 440 758,66</w:t>
            </w:r>
          </w:p>
        </w:tc>
        <w:tc>
          <w:tcPr>
            <w:tcW w:w="1179"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93,4%</w:t>
            </w:r>
          </w:p>
        </w:tc>
        <w:tc>
          <w:tcPr>
            <w:tcW w:w="1514"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101 699,36</w:t>
            </w:r>
          </w:p>
        </w:tc>
      </w:tr>
    </w:tbl>
    <w:p w:rsidR="004B6D13" w:rsidRPr="004B6D13" w:rsidRDefault="004B6D13" w:rsidP="004B6D13"/>
    <w:p w:rsidR="004B6D13" w:rsidRPr="004B6D13" w:rsidRDefault="004B6D13" w:rsidP="004B6D13">
      <w:pPr>
        <w:ind w:firstLine="709"/>
      </w:pPr>
      <w:r w:rsidRPr="004B6D13">
        <w:t xml:space="preserve">Остаток субвенции на социальную поддержку </w:t>
      </w:r>
      <w:proofErr w:type="gramStart"/>
      <w:r w:rsidRPr="004B6D13">
        <w:t>отдельных категорий детей, обучающихся в общеобразовательных организациях связан</w:t>
      </w:r>
      <w:proofErr w:type="gramEnd"/>
      <w:r w:rsidRPr="004B6D13">
        <w:t xml:space="preserve"> с тем, что фактическое посещение детьми учреждений образования оказалось меньше планового. Остатки средств МБТ возвращены в областной бюджет в 2018 году. </w:t>
      </w:r>
    </w:p>
    <w:p w:rsidR="004B6D13" w:rsidRPr="004B6D13" w:rsidRDefault="004B6D13" w:rsidP="004B6D13">
      <w:pPr>
        <w:ind w:firstLine="709"/>
      </w:pPr>
      <w:r w:rsidRPr="004B6D13">
        <w:t xml:space="preserve">Остаток плана </w:t>
      </w:r>
      <w:proofErr w:type="gramStart"/>
      <w:r w:rsidRPr="004B6D13">
        <w:t>по расходам за счет средств местного бюджета связан с остатками по контрактам на поставку</w:t>
      </w:r>
      <w:proofErr w:type="gramEnd"/>
      <w:r w:rsidRPr="004B6D13">
        <w:t xml:space="preserve"> продуктов питания, услугам по обслуживанию систем АПС и видеонаблюдения, охраны, которые будут оплачены в 2018 году.</w:t>
      </w:r>
    </w:p>
    <w:p w:rsidR="004B6D13" w:rsidRPr="004B6D13" w:rsidRDefault="004B6D13" w:rsidP="004B6D13">
      <w:pPr>
        <w:ind w:firstLine="709"/>
      </w:pPr>
    </w:p>
    <w:p w:rsidR="004B6D13" w:rsidRPr="004B6D13" w:rsidRDefault="004B6D13" w:rsidP="004B6D13">
      <w:pPr>
        <w:ind w:firstLine="709"/>
      </w:pPr>
      <w:r w:rsidRPr="004B6D13">
        <w:rPr>
          <w:b/>
        </w:rPr>
        <w:t>По подразделу 0702</w:t>
      </w:r>
      <w:r w:rsidRPr="004B6D13">
        <w:t xml:space="preserve"> «Общее образование» исполнение составило 95,8 % (бюджетные ассигнования – 453 651 814,47 руб., исполнено – 434 438 966,10 руб.).  Расшифровка расходов приведена в таблице:</w:t>
      </w:r>
    </w:p>
    <w:p w:rsidR="004B6D13" w:rsidRPr="004B6D13" w:rsidRDefault="004B6D13" w:rsidP="004B6D13">
      <w:pPr>
        <w:ind w:firstLine="709"/>
      </w:pPr>
    </w:p>
    <w:tbl>
      <w:tblPr>
        <w:tblW w:w="7230" w:type="dxa"/>
        <w:tblInd w:w="93" w:type="dxa"/>
        <w:tblLayout w:type="fixed"/>
        <w:tblLook w:val="04A0"/>
      </w:tblPr>
      <w:tblGrid>
        <w:gridCol w:w="724"/>
        <w:gridCol w:w="1843"/>
        <w:gridCol w:w="1134"/>
        <w:gridCol w:w="992"/>
        <w:gridCol w:w="992"/>
        <w:gridCol w:w="1545"/>
      </w:tblGrid>
      <w:tr w:rsidR="004B6D13" w:rsidRPr="004B6D13" w:rsidTr="004B6D13">
        <w:trPr>
          <w:trHeight w:val="30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План</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Факт</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исполнения</w:t>
            </w:r>
          </w:p>
        </w:tc>
        <w:tc>
          <w:tcPr>
            <w:tcW w:w="1545"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Остаток</w:t>
            </w:r>
          </w:p>
        </w:tc>
      </w:tr>
      <w:tr w:rsidR="004B6D13" w:rsidRPr="004B6D13" w:rsidTr="004B6D13">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0702</w:t>
            </w:r>
          </w:p>
        </w:tc>
        <w:tc>
          <w:tcPr>
            <w:tcW w:w="1843"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453 651 814,47</w:t>
            </w:r>
          </w:p>
        </w:tc>
        <w:tc>
          <w:tcPr>
            <w:tcW w:w="992"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434 438 966,10</w:t>
            </w:r>
          </w:p>
        </w:tc>
        <w:tc>
          <w:tcPr>
            <w:tcW w:w="992"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95,8%</w:t>
            </w:r>
          </w:p>
        </w:tc>
        <w:tc>
          <w:tcPr>
            <w:tcW w:w="1545"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19 212 848,37</w:t>
            </w:r>
          </w:p>
        </w:tc>
      </w:tr>
      <w:tr w:rsidR="004B6D13" w:rsidRPr="004B6D13" w:rsidTr="004B6D13">
        <w:trPr>
          <w:trHeight w:val="1062"/>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843"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Содержание казенных учреждений общего образования за счет средств бюджета МБ</w:t>
            </w:r>
          </w:p>
        </w:tc>
        <w:tc>
          <w:tcPr>
            <w:tcW w:w="1134"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61 474 112,30</w:t>
            </w:r>
          </w:p>
        </w:tc>
        <w:tc>
          <w:tcPr>
            <w:tcW w:w="99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52 922 753,47</w:t>
            </w:r>
          </w:p>
        </w:tc>
        <w:tc>
          <w:tcPr>
            <w:tcW w:w="992"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86,1%</w:t>
            </w:r>
          </w:p>
        </w:tc>
        <w:tc>
          <w:tcPr>
            <w:tcW w:w="1545"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8 551 358,83</w:t>
            </w:r>
          </w:p>
        </w:tc>
      </w:tr>
      <w:tr w:rsidR="004B6D13" w:rsidRPr="004B6D13" w:rsidTr="004B6D13">
        <w:trPr>
          <w:trHeight w:val="1263"/>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843"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Содержание казенных учреждений общего образования за счет средств субсидии на сбалансирова</w:t>
            </w:r>
            <w:r w:rsidRPr="004B6D13">
              <w:rPr>
                <w:color w:val="000000"/>
              </w:rPr>
              <w:lastRenderedPageBreak/>
              <w:t>нность</w:t>
            </w:r>
          </w:p>
        </w:tc>
        <w:tc>
          <w:tcPr>
            <w:tcW w:w="1134"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lastRenderedPageBreak/>
              <w:t>57 627 362,83</w:t>
            </w:r>
          </w:p>
        </w:tc>
        <w:tc>
          <w:tcPr>
            <w:tcW w:w="99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57 627 362,83</w:t>
            </w:r>
          </w:p>
        </w:tc>
        <w:tc>
          <w:tcPr>
            <w:tcW w:w="992"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545"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1030"/>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lastRenderedPageBreak/>
              <w:t> </w:t>
            </w:r>
          </w:p>
        </w:tc>
        <w:tc>
          <w:tcPr>
            <w:tcW w:w="1843"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Содержание бюджетных учреждений общего образования за счет средств бюджета МБ</w:t>
            </w:r>
          </w:p>
        </w:tc>
        <w:tc>
          <w:tcPr>
            <w:tcW w:w="1134"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2 371 678,74</w:t>
            </w:r>
          </w:p>
        </w:tc>
        <w:tc>
          <w:tcPr>
            <w:tcW w:w="992"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2 371 678,74</w:t>
            </w:r>
          </w:p>
        </w:tc>
        <w:tc>
          <w:tcPr>
            <w:tcW w:w="992"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545"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1246"/>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843"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Содержание бюджетных учреждений общего образования за счет средств субсидии на сбалансированность</w:t>
            </w:r>
          </w:p>
        </w:tc>
        <w:tc>
          <w:tcPr>
            <w:tcW w:w="1134"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4 626 872,93</w:t>
            </w:r>
          </w:p>
        </w:tc>
        <w:tc>
          <w:tcPr>
            <w:tcW w:w="99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4 626 872,93</w:t>
            </w:r>
          </w:p>
        </w:tc>
        <w:tc>
          <w:tcPr>
            <w:tcW w:w="992"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545"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1296"/>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843"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Выплата социальных стипендий и материальной помощи за счет сре</w:t>
            </w:r>
            <w:proofErr w:type="gramStart"/>
            <w:r w:rsidRPr="004B6D13">
              <w:rPr>
                <w:color w:val="000000"/>
              </w:rPr>
              <w:t>дств сп</w:t>
            </w:r>
            <w:proofErr w:type="gramEnd"/>
            <w:r w:rsidRPr="004B6D13">
              <w:rPr>
                <w:color w:val="000000"/>
              </w:rPr>
              <w:t>онсорской помощи МКОУ СОШ № 105</w:t>
            </w:r>
          </w:p>
        </w:tc>
        <w:tc>
          <w:tcPr>
            <w:tcW w:w="1134"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1 006 000,00</w:t>
            </w:r>
          </w:p>
        </w:tc>
        <w:tc>
          <w:tcPr>
            <w:tcW w:w="99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1 006 000,00</w:t>
            </w:r>
          </w:p>
        </w:tc>
        <w:tc>
          <w:tcPr>
            <w:tcW w:w="992"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545"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147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43"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на реализацию основных общеобразовательных программ в образовательных учреждениях </w:t>
            </w:r>
            <w:proofErr w:type="gramStart"/>
            <w:r w:rsidRPr="004B6D13">
              <w:rPr>
                <w:color w:val="000000"/>
              </w:rPr>
              <w:t>ОБ</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234 569 424,46</w:t>
            </w:r>
          </w:p>
        </w:tc>
        <w:tc>
          <w:tcPr>
            <w:tcW w:w="99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228 423 410,95</w:t>
            </w:r>
          </w:p>
        </w:tc>
        <w:tc>
          <w:tcPr>
            <w:tcW w:w="992"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97,4%</w:t>
            </w:r>
          </w:p>
        </w:tc>
        <w:tc>
          <w:tcPr>
            <w:tcW w:w="1545"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6 146 013,51</w:t>
            </w:r>
          </w:p>
        </w:tc>
      </w:tr>
      <w:tr w:rsidR="004B6D13" w:rsidRPr="004B6D13" w:rsidTr="004B6D13">
        <w:trPr>
          <w:trHeight w:val="147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 </w:t>
            </w:r>
          </w:p>
        </w:tc>
        <w:tc>
          <w:tcPr>
            <w:tcW w:w="1843"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на обеспечение питанием обучающихся воспитанников МОУ из многодетных и малообеспеченных семей </w:t>
            </w:r>
            <w:proofErr w:type="gramStart"/>
            <w:r w:rsidRPr="004B6D13">
              <w:rPr>
                <w:color w:val="000000"/>
              </w:rPr>
              <w:t>ОБ</w:t>
            </w:r>
            <w:proofErr w:type="gramEnd"/>
          </w:p>
        </w:tc>
        <w:tc>
          <w:tcPr>
            <w:tcW w:w="1134"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pPr>
              <w:jc w:val="right"/>
            </w:pPr>
            <w:r w:rsidRPr="004B6D13">
              <w:t>5 700 700,00</w:t>
            </w:r>
          </w:p>
        </w:tc>
        <w:tc>
          <w:tcPr>
            <w:tcW w:w="992"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pPr>
              <w:jc w:val="right"/>
            </w:pPr>
            <w:r w:rsidRPr="004B6D13">
              <w:t>5 416 450,12</w:t>
            </w:r>
          </w:p>
        </w:tc>
        <w:tc>
          <w:tcPr>
            <w:tcW w:w="992"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right"/>
              <w:rPr>
                <w:color w:val="000000"/>
              </w:rPr>
            </w:pPr>
            <w:r w:rsidRPr="004B6D13">
              <w:rPr>
                <w:color w:val="000000"/>
              </w:rPr>
              <w:t>95,0%</w:t>
            </w:r>
          </w:p>
        </w:tc>
        <w:tc>
          <w:tcPr>
            <w:tcW w:w="1545"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right"/>
              <w:rPr>
                <w:color w:val="000000"/>
              </w:rPr>
            </w:pPr>
            <w:r w:rsidRPr="004B6D13">
              <w:rPr>
                <w:color w:val="000000"/>
              </w:rPr>
              <w:t>284 249,88</w:t>
            </w:r>
          </w:p>
        </w:tc>
      </w:tr>
      <w:tr w:rsidR="004B6D13" w:rsidRPr="004B6D13" w:rsidTr="004B6D13">
        <w:trPr>
          <w:trHeight w:val="40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43"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proofErr w:type="spellStart"/>
            <w:r w:rsidRPr="004B6D13">
              <w:rPr>
                <w:color w:val="000000"/>
              </w:rPr>
              <w:t>Софинансирование</w:t>
            </w:r>
            <w:proofErr w:type="spellEnd"/>
            <w:r w:rsidRPr="004B6D13">
              <w:rPr>
                <w:color w:val="000000"/>
              </w:rPr>
              <w:t xml:space="preserve"> за счет средств МБ</w:t>
            </w:r>
          </w:p>
        </w:tc>
        <w:tc>
          <w:tcPr>
            <w:tcW w:w="1134"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560 999,75</w:t>
            </w:r>
          </w:p>
        </w:tc>
        <w:tc>
          <w:tcPr>
            <w:tcW w:w="99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544 571,01</w:t>
            </w:r>
          </w:p>
        </w:tc>
        <w:tc>
          <w:tcPr>
            <w:tcW w:w="992"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97,1%</w:t>
            </w:r>
          </w:p>
        </w:tc>
        <w:tc>
          <w:tcPr>
            <w:tcW w:w="1545"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16 428,74</w:t>
            </w:r>
          </w:p>
        </w:tc>
      </w:tr>
      <w:tr w:rsidR="004B6D13" w:rsidRPr="004B6D13" w:rsidTr="004B6D13">
        <w:trPr>
          <w:trHeight w:val="241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43"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на осуществление общеобразовательной деятельности по адаптивным основным общеобразовательным программам для </w:t>
            </w:r>
            <w:proofErr w:type="gramStart"/>
            <w:r w:rsidRPr="004B6D13">
              <w:rPr>
                <w:color w:val="000000"/>
              </w:rPr>
              <w:t>обучающихся</w:t>
            </w:r>
            <w:proofErr w:type="gramEnd"/>
            <w:r w:rsidRPr="004B6D13">
              <w:rPr>
                <w:color w:val="000000"/>
              </w:rPr>
              <w:t xml:space="preserve"> с ограниченными возможностями здоровья ОБ</w:t>
            </w:r>
          </w:p>
        </w:tc>
        <w:tc>
          <w:tcPr>
            <w:tcW w:w="1134"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65 193 300,00</w:t>
            </w:r>
          </w:p>
        </w:tc>
        <w:tc>
          <w:tcPr>
            <w:tcW w:w="99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64 681 211,24</w:t>
            </w:r>
          </w:p>
        </w:tc>
        <w:tc>
          <w:tcPr>
            <w:tcW w:w="992"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99,2%</w:t>
            </w:r>
          </w:p>
        </w:tc>
        <w:tc>
          <w:tcPr>
            <w:tcW w:w="1545"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512 088,76</w:t>
            </w:r>
          </w:p>
        </w:tc>
      </w:tr>
      <w:tr w:rsidR="004B6D13" w:rsidRPr="004B6D13" w:rsidTr="004B6D13">
        <w:trPr>
          <w:trHeight w:val="1545"/>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843"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на питание детей, обучающихся </w:t>
            </w:r>
            <w:proofErr w:type="gramStart"/>
            <w:r w:rsidRPr="004B6D13">
              <w:rPr>
                <w:color w:val="000000"/>
              </w:rPr>
              <w:t>в</w:t>
            </w:r>
            <w:proofErr w:type="gramEnd"/>
            <w:r w:rsidRPr="004B6D13">
              <w:rPr>
                <w:color w:val="000000"/>
              </w:rPr>
              <w:t xml:space="preserve"> </w:t>
            </w:r>
            <w:proofErr w:type="gramStart"/>
            <w:r w:rsidRPr="004B6D13">
              <w:rPr>
                <w:color w:val="000000"/>
              </w:rPr>
              <w:t>спец</w:t>
            </w:r>
            <w:proofErr w:type="gramEnd"/>
            <w:r w:rsidRPr="004B6D13">
              <w:rPr>
                <w:color w:val="000000"/>
              </w:rPr>
              <w:t xml:space="preserve"> классах бюджетных учреждений общего </w:t>
            </w:r>
            <w:r w:rsidRPr="004B6D13">
              <w:rPr>
                <w:color w:val="000000"/>
              </w:rPr>
              <w:lastRenderedPageBreak/>
              <w:t>образования за счет средств МБ</w:t>
            </w:r>
          </w:p>
        </w:tc>
        <w:tc>
          <w:tcPr>
            <w:tcW w:w="1134"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lastRenderedPageBreak/>
              <w:t>448 613,10</w:t>
            </w:r>
          </w:p>
        </w:tc>
        <w:tc>
          <w:tcPr>
            <w:tcW w:w="99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447 773,10</w:t>
            </w:r>
          </w:p>
        </w:tc>
        <w:tc>
          <w:tcPr>
            <w:tcW w:w="992"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99,8%</w:t>
            </w:r>
          </w:p>
        </w:tc>
        <w:tc>
          <w:tcPr>
            <w:tcW w:w="1545"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840,00</w:t>
            </w:r>
          </w:p>
        </w:tc>
      </w:tr>
      <w:tr w:rsidR="004B6D13" w:rsidRPr="004B6D13" w:rsidTr="004B6D13">
        <w:trPr>
          <w:trHeight w:val="1010"/>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lastRenderedPageBreak/>
              <w:t> </w:t>
            </w:r>
          </w:p>
        </w:tc>
        <w:tc>
          <w:tcPr>
            <w:tcW w:w="1843"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на социальную поддержку детей-сирот и детей, оставшихся без попечения родителей </w:t>
            </w:r>
            <w:proofErr w:type="gramStart"/>
            <w:r w:rsidRPr="004B6D13">
              <w:rPr>
                <w:color w:val="000000"/>
              </w:rPr>
              <w:t>ОБ</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6 427 608,38</w:t>
            </w:r>
          </w:p>
        </w:tc>
        <w:tc>
          <w:tcPr>
            <w:tcW w:w="99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4 300 919,27</w:t>
            </w:r>
          </w:p>
        </w:tc>
        <w:tc>
          <w:tcPr>
            <w:tcW w:w="992"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66,9%</w:t>
            </w:r>
          </w:p>
        </w:tc>
        <w:tc>
          <w:tcPr>
            <w:tcW w:w="1545"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2 126 689,11</w:t>
            </w:r>
          </w:p>
        </w:tc>
      </w:tr>
      <w:tr w:rsidR="004B6D13" w:rsidRPr="004B6D13" w:rsidTr="004B6D13">
        <w:trPr>
          <w:trHeight w:val="928"/>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843"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на социальную поддержку детей в общеобразовательных организациях </w:t>
            </w:r>
            <w:proofErr w:type="gramStart"/>
            <w:r w:rsidRPr="004B6D13">
              <w:rPr>
                <w:color w:val="000000"/>
              </w:rPr>
              <w:t>ОБ</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13 645 141,98</w:t>
            </w:r>
          </w:p>
        </w:tc>
        <w:tc>
          <w:tcPr>
            <w:tcW w:w="99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12 069 962,44</w:t>
            </w:r>
          </w:p>
        </w:tc>
        <w:tc>
          <w:tcPr>
            <w:tcW w:w="992"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88,5%</w:t>
            </w:r>
          </w:p>
        </w:tc>
        <w:tc>
          <w:tcPr>
            <w:tcW w:w="1545"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1 575 179,54</w:t>
            </w:r>
          </w:p>
        </w:tc>
      </w:tr>
    </w:tbl>
    <w:p w:rsidR="004B6D13" w:rsidRPr="004B6D13" w:rsidRDefault="004B6D13" w:rsidP="004B6D13">
      <w:pPr>
        <w:ind w:firstLine="709"/>
      </w:pPr>
    </w:p>
    <w:p w:rsidR="004B6D13" w:rsidRPr="004B6D13" w:rsidRDefault="004B6D13" w:rsidP="004B6D13">
      <w:pPr>
        <w:ind w:firstLine="709"/>
      </w:pPr>
      <w:r w:rsidRPr="004B6D13">
        <w:t xml:space="preserve">Остаток субвенции на социальную поддержку </w:t>
      </w:r>
      <w:proofErr w:type="gramStart"/>
      <w:r w:rsidRPr="004B6D13">
        <w:t>отдельных категорий детей, обучающихся в общеобразовательных организациях связан</w:t>
      </w:r>
      <w:proofErr w:type="gramEnd"/>
      <w:r w:rsidRPr="004B6D13">
        <w:t xml:space="preserve"> с тем, что фактическое посещение детьми учреждений образования оказалось меньше планового. Остатки средств МБТ возвращены в областной бюджет в 2018 году. Остаток субвенции на реализацию основных общеобразовательных программ в образовательных учреждениях связан с тем, что на начало 2017 года сложился значительный остаток субвенции (16 802 124,46 руб.), который был возвращен ГРБС в бюджет МР для использования в 2017 году. Остатки МБТ на 01.01.2018 перечислены в областной бюджет в 2018 г. </w:t>
      </w:r>
    </w:p>
    <w:p w:rsidR="004B6D13" w:rsidRPr="004B6D13" w:rsidRDefault="004B6D13" w:rsidP="004B6D13">
      <w:pPr>
        <w:ind w:firstLine="709"/>
      </w:pPr>
      <w:r w:rsidRPr="004B6D13">
        <w:t xml:space="preserve">Остатки плана по расходам на содержание учреждений образования </w:t>
      </w:r>
      <w:proofErr w:type="gramStart"/>
      <w:r w:rsidRPr="004B6D13">
        <w:t>-э</w:t>
      </w:r>
      <w:proofErr w:type="gramEnd"/>
      <w:r w:rsidRPr="004B6D13">
        <w:t>то остатки по контрактам на поставку электроэнергии, строительных материалов, ГСМ, другим работам и услугам, которые будут оплачены в 2018 году, либо невостребованные остатки лимитов.</w:t>
      </w:r>
    </w:p>
    <w:p w:rsidR="004B6D13" w:rsidRPr="004B6D13" w:rsidRDefault="004B6D13" w:rsidP="004B6D13">
      <w:pPr>
        <w:ind w:firstLine="709"/>
      </w:pPr>
    </w:p>
    <w:p w:rsidR="004B6D13" w:rsidRPr="004B6D13" w:rsidRDefault="004B6D13" w:rsidP="004B6D13">
      <w:pPr>
        <w:ind w:firstLine="709"/>
      </w:pPr>
      <w:r w:rsidRPr="004B6D13">
        <w:rPr>
          <w:b/>
        </w:rPr>
        <w:t xml:space="preserve">По подразделу 0703 </w:t>
      </w:r>
      <w:r w:rsidRPr="004B6D13">
        <w:t xml:space="preserve">«Дополнительное образование детей» исполнение составило 100,0 % (план и факт 11 576 000,00 руб.) По разделу отражены расходы на предоставление субсидии на выполнение муниципального задания МБУ </w:t>
      </w:r>
      <w:proofErr w:type="gramStart"/>
      <w:r w:rsidRPr="004B6D13">
        <w:t>ДО</w:t>
      </w:r>
      <w:proofErr w:type="gramEnd"/>
      <w:r w:rsidRPr="004B6D13">
        <w:t xml:space="preserve"> «</w:t>
      </w:r>
      <w:proofErr w:type="gramStart"/>
      <w:r w:rsidRPr="004B6D13">
        <w:t>Детская</w:t>
      </w:r>
      <w:proofErr w:type="gramEnd"/>
      <w:r w:rsidRPr="004B6D13">
        <w:t xml:space="preserve"> школа искусств». Расшифровка расходов приведена в таблице:</w:t>
      </w:r>
    </w:p>
    <w:p w:rsidR="004B6D13" w:rsidRPr="004B6D13" w:rsidRDefault="004B6D13" w:rsidP="004B6D13">
      <w:pPr>
        <w:ind w:firstLine="709"/>
      </w:pPr>
    </w:p>
    <w:tbl>
      <w:tblPr>
        <w:tblW w:w="7823" w:type="dxa"/>
        <w:tblInd w:w="-318" w:type="dxa"/>
        <w:tblLayout w:type="fixed"/>
        <w:tblLook w:val="04A0"/>
      </w:tblPr>
      <w:tblGrid>
        <w:gridCol w:w="724"/>
        <w:gridCol w:w="1829"/>
        <w:gridCol w:w="1528"/>
        <w:gridCol w:w="1591"/>
        <w:gridCol w:w="991"/>
        <w:gridCol w:w="1160"/>
      </w:tblGrid>
      <w:tr w:rsidR="004B6D13" w:rsidRPr="004B6D13" w:rsidTr="004B6D13">
        <w:trPr>
          <w:trHeight w:val="30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29"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528"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План</w:t>
            </w:r>
          </w:p>
        </w:tc>
        <w:tc>
          <w:tcPr>
            <w:tcW w:w="1591"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Факт</w:t>
            </w:r>
          </w:p>
        </w:tc>
        <w:tc>
          <w:tcPr>
            <w:tcW w:w="991"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xml:space="preserve">% </w:t>
            </w:r>
            <w:r w:rsidRPr="004B6D13">
              <w:rPr>
                <w:color w:val="000000"/>
              </w:rPr>
              <w:lastRenderedPageBreak/>
              <w:t>исполнения</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Остато</w:t>
            </w:r>
            <w:r w:rsidRPr="004B6D13">
              <w:rPr>
                <w:color w:val="000000"/>
              </w:rPr>
              <w:lastRenderedPageBreak/>
              <w:t>к</w:t>
            </w:r>
          </w:p>
        </w:tc>
      </w:tr>
      <w:tr w:rsidR="004B6D13" w:rsidRPr="004B6D13" w:rsidTr="004B6D13">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0703</w:t>
            </w:r>
          </w:p>
        </w:tc>
        <w:tc>
          <w:tcPr>
            <w:tcW w:w="1829"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528"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11 576 000,00</w:t>
            </w:r>
          </w:p>
        </w:tc>
        <w:tc>
          <w:tcPr>
            <w:tcW w:w="1591"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11 576 000,00</w:t>
            </w:r>
          </w:p>
        </w:tc>
        <w:tc>
          <w:tcPr>
            <w:tcW w:w="99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16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1090"/>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829"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Расходы по содержанию МБУ ДШИ за счет средств МБ</w:t>
            </w:r>
          </w:p>
        </w:tc>
        <w:tc>
          <w:tcPr>
            <w:tcW w:w="152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3 800 000,00</w:t>
            </w:r>
          </w:p>
        </w:tc>
        <w:tc>
          <w:tcPr>
            <w:tcW w:w="159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3 800 000,00</w:t>
            </w:r>
          </w:p>
        </w:tc>
        <w:tc>
          <w:tcPr>
            <w:tcW w:w="99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16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1262"/>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29"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Расходы по содержанию МБУ ДШИ за счет средств субсидии на сбалансированность</w:t>
            </w:r>
          </w:p>
        </w:tc>
        <w:tc>
          <w:tcPr>
            <w:tcW w:w="152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7 776 000,00</w:t>
            </w:r>
          </w:p>
        </w:tc>
        <w:tc>
          <w:tcPr>
            <w:tcW w:w="159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7 776 000,00</w:t>
            </w:r>
          </w:p>
        </w:tc>
        <w:tc>
          <w:tcPr>
            <w:tcW w:w="99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16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0,00</w:t>
            </w:r>
          </w:p>
        </w:tc>
      </w:tr>
    </w:tbl>
    <w:p w:rsidR="004B6D13" w:rsidRPr="004B6D13" w:rsidRDefault="004B6D13" w:rsidP="004B6D13">
      <w:pPr>
        <w:ind w:firstLine="709"/>
      </w:pPr>
    </w:p>
    <w:p w:rsidR="004B6D13" w:rsidRPr="004B6D13" w:rsidRDefault="004B6D13" w:rsidP="004B6D13">
      <w:pPr>
        <w:ind w:firstLine="709"/>
      </w:pPr>
      <w:r w:rsidRPr="004B6D13">
        <w:rPr>
          <w:b/>
        </w:rPr>
        <w:t xml:space="preserve">По подразделу 0707 </w:t>
      </w:r>
      <w:r w:rsidRPr="004B6D13">
        <w:t>«Молодежная политика и оздоровление детей» отражены расходы на содержание МКУ «</w:t>
      </w:r>
      <w:proofErr w:type="spellStart"/>
      <w:r w:rsidRPr="004B6D13">
        <w:t>Купинский</w:t>
      </w:r>
      <w:proofErr w:type="spellEnd"/>
      <w:r w:rsidRPr="004B6D13">
        <w:t xml:space="preserve"> районный молодежный центр» и субсидия на выполнение муниципального задания МАУ «Детский оздоровительный лагерь им. Ершова», мероприятия по молодежной политике, проводимые в муниципальных образованиях, расходы на организацию летнего отдыха детей. Исполнение составило 98,3 % (план 12 281 026,00 руб., факт 12 066 524,44 руб.). Расшифровка расходов приведена в таблице:</w:t>
      </w:r>
    </w:p>
    <w:p w:rsidR="004B6D13" w:rsidRPr="004B6D13" w:rsidRDefault="004B6D13" w:rsidP="004B6D13">
      <w:pPr>
        <w:ind w:firstLine="709"/>
      </w:pPr>
    </w:p>
    <w:tbl>
      <w:tblPr>
        <w:tblW w:w="7797" w:type="dxa"/>
        <w:tblInd w:w="-459" w:type="dxa"/>
        <w:tblLayout w:type="fixed"/>
        <w:tblLook w:val="04A0"/>
      </w:tblPr>
      <w:tblGrid>
        <w:gridCol w:w="656"/>
        <w:gridCol w:w="1471"/>
        <w:gridCol w:w="1701"/>
        <w:gridCol w:w="1560"/>
        <w:gridCol w:w="992"/>
        <w:gridCol w:w="1417"/>
      </w:tblGrid>
      <w:tr w:rsidR="004B6D13" w:rsidRPr="004B6D13" w:rsidTr="004B6D13">
        <w:trPr>
          <w:trHeight w:val="600"/>
        </w:trPr>
        <w:tc>
          <w:tcPr>
            <w:tcW w:w="6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71"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План</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Факт</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исполнения</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Остаток</w:t>
            </w:r>
          </w:p>
        </w:tc>
      </w:tr>
      <w:tr w:rsidR="004B6D13" w:rsidRPr="004B6D13" w:rsidTr="004B6D13">
        <w:trPr>
          <w:trHeight w:val="300"/>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0707</w:t>
            </w:r>
          </w:p>
        </w:tc>
        <w:tc>
          <w:tcPr>
            <w:tcW w:w="1471"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701" w:type="dxa"/>
            <w:tcBorders>
              <w:top w:val="nil"/>
              <w:left w:val="nil"/>
              <w:bottom w:val="single" w:sz="4" w:space="0" w:color="auto"/>
              <w:right w:val="single" w:sz="4" w:space="0" w:color="auto"/>
            </w:tcBorders>
            <w:shd w:val="clear" w:color="auto" w:fill="auto"/>
            <w:noWrap/>
            <w:hideMark/>
          </w:tcPr>
          <w:p w:rsidR="004B6D13" w:rsidRPr="004B6D13" w:rsidRDefault="004B6D13" w:rsidP="004B6D13">
            <w:r w:rsidRPr="004B6D13">
              <w:t>12 281 026,00</w:t>
            </w:r>
          </w:p>
        </w:tc>
        <w:tc>
          <w:tcPr>
            <w:tcW w:w="1560" w:type="dxa"/>
            <w:tcBorders>
              <w:top w:val="nil"/>
              <w:left w:val="nil"/>
              <w:bottom w:val="single" w:sz="4" w:space="0" w:color="auto"/>
              <w:right w:val="single" w:sz="4" w:space="0" w:color="auto"/>
            </w:tcBorders>
            <w:shd w:val="clear" w:color="auto" w:fill="auto"/>
            <w:noWrap/>
            <w:hideMark/>
          </w:tcPr>
          <w:p w:rsidR="004B6D13" w:rsidRPr="004B6D13" w:rsidRDefault="004B6D13" w:rsidP="004B6D13">
            <w:r w:rsidRPr="004B6D13">
              <w:t>12 066 524,44</w:t>
            </w:r>
          </w:p>
        </w:tc>
        <w:tc>
          <w:tcPr>
            <w:tcW w:w="992" w:type="dxa"/>
            <w:tcBorders>
              <w:top w:val="nil"/>
              <w:left w:val="nil"/>
              <w:bottom w:val="single" w:sz="4" w:space="0" w:color="auto"/>
              <w:right w:val="single" w:sz="4" w:space="0" w:color="auto"/>
            </w:tcBorders>
            <w:shd w:val="clear" w:color="auto" w:fill="auto"/>
            <w:noWrap/>
            <w:hideMark/>
          </w:tcPr>
          <w:p w:rsidR="004B6D13" w:rsidRPr="004B6D13" w:rsidRDefault="004B6D13" w:rsidP="004B6D13">
            <w:r w:rsidRPr="004B6D13">
              <w:t>98,3%</w:t>
            </w:r>
          </w:p>
        </w:tc>
        <w:tc>
          <w:tcPr>
            <w:tcW w:w="1417" w:type="dxa"/>
            <w:tcBorders>
              <w:top w:val="nil"/>
              <w:left w:val="nil"/>
              <w:bottom w:val="single" w:sz="4" w:space="0" w:color="auto"/>
              <w:right w:val="single" w:sz="4" w:space="0" w:color="auto"/>
            </w:tcBorders>
            <w:shd w:val="clear" w:color="auto" w:fill="auto"/>
            <w:noWrap/>
            <w:hideMark/>
          </w:tcPr>
          <w:p w:rsidR="004B6D13" w:rsidRPr="004B6D13" w:rsidRDefault="004B6D13" w:rsidP="004B6D13">
            <w:r w:rsidRPr="004B6D13">
              <w:t>214 501,56</w:t>
            </w:r>
          </w:p>
        </w:tc>
      </w:tr>
      <w:tr w:rsidR="004B6D13" w:rsidRPr="004B6D13" w:rsidTr="004B6D13">
        <w:trPr>
          <w:trHeight w:val="1167"/>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47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Расходы по содержанию МАУ ОО ДООЛ им. А.И. Ершова за счет средств МБ</w:t>
            </w:r>
          </w:p>
        </w:tc>
        <w:tc>
          <w:tcPr>
            <w:tcW w:w="170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1 004 000,00</w:t>
            </w:r>
          </w:p>
        </w:tc>
        <w:tc>
          <w:tcPr>
            <w:tcW w:w="156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1 004 000,00</w:t>
            </w:r>
          </w:p>
        </w:tc>
        <w:tc>
          <w:tcPr>
            <w:tcW w:w="992"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41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1454"/>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lastRenderedPageBreak/>
              <w:t> </w:t>
            </w:r>
          </w:p>
        </w:tc>
        <w:tc>
          <w:tcPr>
            <w:tcW w:w="147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Расходы по содержанию МАУ ОО ДООЛ им. А.И. Ершова за счет средств субсидии на сбалансированность</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2 301 120,00</w:t>
            </w:r>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2 301 120,00</w:t>
            </w:r>
          </w:p>
        </w:tc>
        <w:tc>
          <w:tcPr>
            <w:tcW w:w="992"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41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2145"/>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47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за счет средств резервного фонда МР МАУ ОО ДООЛ им. А.И. Ершова СИЦ для приобретения </w:t>
            </w:r>
            <w:proofErr w:type="spellStart"/>
            <w:r w:rsidRPr="004B6D13">
              <w:rPr>
                <w:color w:val="000000"/>
              </w:rPr>
              <w:t>погружного</w:t>
            </w:r>
            <w:proofErr w:type="spellEnd"/>
            <w:r w:rsidRPr="004B6D13">
              <w:rPr>
                <w:color w:val="000000"/>
              </w:rPr>
              <w:t xml:space="preserve"> насоса на водозаборную скважину</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90 000,00</w:t>
            </w:r>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90 000,00</w:t>
            </w:r>
          </w:p>
        </w:tc>
        <w:tc>
          <w:tcPr>
            <w:tcW w:w="992"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41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1500"/>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47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Расходы по содержанию МКУ "</w:t>
            </w:r>
            <w:proofErr w:type="spellStart"/>
            <w:r w:rsidRPr="004B6D13">
              <w:rPr>
                <w:color w:val="000000"/>
              </w:rPr>
              <w:t>Купинский</w:t>
            </w:r>
            <w:proofErr w:type="spellEnd"/>
            <w:r w:rsidRPr="004B6D13">
              <w:rPr>
                <w:color w:val="000000"/>
              </w:rPr>
              <w:t xml:space="preserve"> районный молодежный центр" за счет средств МБ</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3 977 150,00</w:t>
            </w:r>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3 762 648,44</w:t>
            </w:r>
          </w:p>
        </w:tc>
        <w:tc>
          <w:tcPr>
            <w:tcW w:w="992"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94,6%</w:t>
            </w:r>
          </w:p>
        </w:tc>
        <w:tc>
          <w:tcPr>
            <w:tcW w:w="141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214 501,56</w:t>
            </w:r>
          </w:p>
        </w:tc>
      </w:tr>
      <w:tr w:rsidR="004B6D13" w:rsidRPr="004B6D13" w:rsidTr="004B6D13">
        <w:trPr>
          <w:trHeight w:val="1687"/>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lastRenderedPageBreak/>
              <w:t> </w:t>
            </w:r>
          </w:p>
        </w:tc>
        <w:tc>
          <w:tcPr>
            <w:tcW w:w="147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Расходы по укреплению МТБ МКУ "</w:t>
            </w:r>
            <w:proofErr w:type="spellStart"/>
            <w:r w:rsidRPr="004B6D13">
              <w:rPr>
                <w:color w:val="000000"/>
              </w:rPr>
              <w:t>Купинский</w:t>
            </w:r>
            <w:proofErr w:type="spellEnd"/>
            <w:r w:rsidRPr="004B6D13">
              <w:rPr>
                <w:color w:val="000000"/>
              </w:rPr>
              <w:t xml:space="preserve"> районный молодежный центр" за счет средств депутатского фонда</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20 000,00</w:t>
            </w:r>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20 000,00</w:t>
            </w:r>
          </w:p>
        </w:tc>
        <w:tc>
          <w:tcPr>
            <w:tcW w:w="992"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41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1036"/>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47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по обеспечению проезда детей к месту отдыха </w:t>
            </w:r>
            <w:proofErr w:type="gramStart"/>
            <w:r w:rsidRPr="004B6D13">
              <w:rPr>
                <w:color w:val="000000"/>
              </w:rPr>
              <w:t>ОБ</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14 500,00</w:t>
            </w:r>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14 500,00</w:t>
            </w:r>
          </w:p>
        </w:tc>
        <w:tc>
          <w:tcPr>
            <w:tcW w:w="992"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41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2700"/>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47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на оздоровление детей в рамках ГП НСО «Развитие системы социальной поддержки населения и улучшение социального положения семей с детьми в НСО на </w:t>
            </w:r>
            <w:r w:rsidRPr="004B6D13">
              <w:rPr>
                <w:color w:val="000000"/>
              </w:rPr>
              <w:lastRenderedPageBreak/>
              <w:t xml:space="preserve">2014-2019 годы» </w:t>
            </w:r>
            <w:proofErr w:type="gramStart"/>
            <w:r w:rsidRPr="004B6D13">
              <w:rPr>
                <w:color w:val="000000"/>
              </w:rPr>
              <w:t>ОБ</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lastRenderedPageBreak/>
              <w:t>3 786 600,00</w:t>
            </w:r>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3 786 600,00</w:t>
            </w:r>
          </w:p>
        </w:tc>
        <w:tc>
          <w:tcPr>
            <w:tcW w:w="992"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41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499"/>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lastRenderedPageBreak/>
              <w:t> </w:t>
            </w:r>
          </w:p>
        </w:tc>
        <w:tc>
          <w:tcPr>
            <w:tcW w:w="147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proofErr w:type="spellStart"/>
            <w:r w:rsidRPr="004B6D13">
              <w:rPr>
                <w:color w:val="000000"/>
              </w:rPr>
              <w:t>Софинансирование</w:t>
            </w:r>
            <w:proofErr w:type="spellEnd"/>
            <w:r w:rsidRPr="004B6D13">
              <w:rPr>
                <w:color w:val="000000"/>
              </w:rPr>
              <w:t xml:space="preserve"> за счет средств МБ</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1 087 656,00</w:t>
            </w:r>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1 087 656,00</w:t>
            </w:r>
          </w:p>
        </w:tc>
        <w:tc>
          <w:tcPr>
            <w:tcW w:w="992"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41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0,00</w:t>
            </w:r>
          </w:p>
        </w:tc>
      </w:tr>
    </w:tbl>
    <w:p w:rsidR="004B6D13" w:rsidRPr="004B6D13" w:rsidRDefault="004B6D13" w:rsidP="004B6D13"/>
    <w:p w:rsidR="004B6D13" w:rsidRPr="004B6D13" w:rsidRDefault="004B6D13" w:rsidP="004B6D13">
      <w:pPr>
        <w:ind w:firstLine="709"/>
      </w:pPr>
      <w:r w:rsidRPr="004B6D13">
        <w:rPr>
          <w:b/>
        </w:rPr>
        <w:t>По подразделу 0709</w:t>
      </w:r>
      <w:r w:rsidRPr="004B6D13">
        <w:t xml:space="preserve"> «Другие вопросы в области образования» исполнение 96,7 % (план 59 017 631,01 руб., факт 57 054 403,85 руб.). Расшифровка расходов приведена в таблице:</w:t>
      </w:r>
    </w:p>
    <w:p w:rsidR="004B6D13" w:rsidRPr="004B6D13" w:rsidRDefault="004B6D13" w:rsidP="004B6D13">
      <w:pPr>
        <w:ind w:firstLine="709"/>
      </w:pPr>
    </w:p>
    <w:tbl>
      <w:tblPr>
        <w:tblW w:w="7939" w:type="dxa"/>
        <w:tblInd w:w="-459" w:type="dxa"/>
        <w:tblLayout w:type="fixed"/>
        <w:tblLook w:val="04A0"/>
      </w:tblPr>
      <w:tblGrid>
        <w:gridCol w:w="656"/>
        <w:gridCol w:w="1471"/>
        <w:gridCol w:w="1560"/>
        <w:gridCol w:w="1701"/>
        <w:gridCol w:w="1134"/>
        <w:gridCol w:w="1417"/>
      </w:tblGrid>
      <w:tr w:rsidR="004B6D13" w:rsidRPr="004B6D13" w:rsidTr="004B6D13">
        <w:trPr>
          <w:trHeight w:val="727"/>
        </w:trPr>
        <w:tc>
          <w:tcPr>
            <w:tcW w:w="6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71"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План</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Факт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исполнения</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Остаток</w:t>
            </w:r>
          </w:p>
        </w:tc>
      </w:tr>
      <w:tr w:rsidR="004B6D13" w:rsidRPr="004B6D13" w:rsidTr="004B6D13">
        <w:trPr>
          <w:trHeight w:val="300"/>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0709</w:t>
            </w:r>
          </w:p>
        </w:tc>
        <w:tc>
          <w:tcPr>
            <w:tcW w:w="1471"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59 017 631,01</w:t>
            </w:r>
          </w:p>
        </w:tc>
        <w:tc>
          <w:tcPr>
            <w:tcW w:w="170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57 054 403,85</w:t>
            </w:r>
          </w:p>
        </w:tc>
        <w:tc>
          <w:tcPr>
            <w:tcW w:w="1134"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96,7%</w:t>
            </w:r>
          </w:p>
        </w:tc>
        <w:tc>
          <w:tcPr>
            <w:tcW w:w="141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1 963 227,16</w:t>
            </w:r>
          </w:p>
        </w:tc>
      </w:tr>
      <w:tr w:rsidR="004B6D13" w:rsidRPr="004B6D13" w:rsidTr="004B6D13">
        <w:trPr>
          <w:trHeight w:val="1170"/>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47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Расходы на содержание МКУ "Управление образования" за счет средств МБ</w:t>
            </w:r>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3 098 952,29</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2 786 951,15</w:t>
            </w:r>
          </w:p>
        </w:tc>
        <w:tc>
          <w:tcPr>
            <w:tcW w:w="1134"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89,9%</w:t>
            </w:r>
          </w:p>
        </w:tc>
        <w:tc>
          <w:tcPr>
            <w:tcW w:w="141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312 001,14</w:t>
            </w:r>
          </w:p>
        </w:tc>
      </w:tr>
      <w:tr w:rsidR="004B6D13" w:rsidRPr="004B6D13" w:rsidTr="004B6D13">
        <w:trPr>
          <w:trHeight w:val="1497"/>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47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на содержание МКУ "Управление образования" за счет средств </w:t>
            </w:r>
            <w:r w:rsidRPr="004B6D13">
              <w:rPr>
                <w:color w:val="000000"/>
              </w:rPr>
              <w:lastRenderedPageBreak/>
              <w:t>субсидии на сбалансированность</w:t>
            </w:r>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lastRenderedPageBreak/>
              <w:t>2 706 687,37</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2 706 687,37</w:t>
            </w:r>
          </w:p>
        </w:tc>
        <w:tc>
          <w:tcPr>
            <w:tcW w:w="1134"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100,0%</w:t>
            </w:r>
          </w:p>
        </w:tc>
        <w:tc>
          <w:tcPr>
            <w:tcW w:w="141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0,00</w:t>
            </w:r>
          </w:p>
        </w:tc>
      </w:tr>
      <w:tr w:rsidR="004B6D13" w:rsidRPr="004B6D13" w:rsidTr="004B6D13">
        <w:trPr>
          <w:trHeight w:val="2512"/>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lastRenderedPageBreak/>
              <w:t> </w:t>
            </w:r>
          </w:p>
        </w:tc>
        <w:tc>
          <w:tcPr>
            <w:tcW w:w="147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на реализацию мероприятий по ресурсному обеспечению модернизации образования Новосибирской области за счет средств </w:t>
            </w:r>
            <w:proofErr w:type="gramStart"/>
            <w:r w:rsidRPr="004B6D13">
              <w:rPr>
                <w:color w:val="000000"/>
              </w:rPr>
              <w:t>ОБ</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16 440 100,00</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15 535 460,65</w:t>
            </w:r>
          </w:p>
        </w:tc>
        <w:tc>
          <w:tcPr>
            <w:tcW w:w="1134"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94,5%</w:t>
            </w:r>
          </w:p>
        </w:tc>
        <w:tc>
          <w:tcPr>
            <w:tcW w:w="141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904 639,35</w:t>
            </w:r>
          </w:p>
        </w:tc>
      </w:tr>
      <w:tr w:rsidR="004B6D13" w:rsidRPr="004B6D13" w:rsidTr="004B6D13">
        <w:trPr>
          <w:trHeight w:val="555"/>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47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proofErr w:type="spellStart"/>
            <w:r w:rsidRPr="004B6D13">
              <w:rPr>
                <w:color w:val="000000"/>
              </w:rPr>
              <w:t>Софинансирование</w:t>
            </w:r>
            <w:proofErr w:type="spellEnd"/>
            <w:r w:rsidRPr="004B6D13">
              <w:rPr>
                <w:color w:val="000000"/>
              </w:rPr>
              <w:t xml:space="preserve"> за счет средств МБ</w:t>
            </w:r>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918 993,94</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884 912,34</w:t>
            </w:r>
          </w:p>
        </w:tc>
        <w:tc>
          <w:tcPr>
            <w:tcW w:w="1134"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96,3%</w:t>
            </w:r>
          </w:p>
        </w:tc>
        <w:tc>
          <w:tcPr>
            <w:tcW w:w="141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34 081,60</w:t>
            </w:r>
          </w:p>
        </w:tc>
      </w:tr>
      <w:tr w:rsidR="004B6D13" w:rsidRPr="004B6D13" w:rsidTr="004B6D13">
        <w:trPr>
          <w:trHeight w:val="1974"/>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47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по капитальному и текущему ремонту образовательных учреждений с целью повышения их технической </w:t>
            </w:r>
            <w:r w:rsidRPr="004B6D13">
              <w:rPr>
                <w:color w:val="000000"/>
              </w:rPr>
              <w:lastRenderedPageBreak/>
              <w:t xml:space="preserve">безопасности </w:t>
            </w:r>
            <w:proofErr w:type="gramStart"/>
            <w:r w:rsidRPr="004B6D13">
              <w:rPr>
                <w:color w:val="000000"/>
              </w:rPr>
              <w:t>ОБ</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lastRenderedPageBreak/>
              <w:t>6 000 000,00</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6 000 000,00</w:t>
            </w:r>
          </w:p>
        </w:tc>
        <w:tc>
          <w:tcPr>
            <w:tcW w:w="1134"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100,0%</w:t>
            </w:r>
          </w:p>
        </w:tc>
        <w:tc>
          <w:tcPr>
            <w:tcW w:w="141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0,00</w:t>
            </w:r>
          </w:p>
        </w:tc>
      </w:tr>
      <w:tr w:rsidR="004B6D13" w:rsidRPr="004B6D13" w:rsidTr="004B6D13">
        <w:trPr>
          <w:trHeight w:val="2781"/>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lastRenderedPageBreak/>
              <w:t> </w:t>
            </w:r>
          </w:p>
        </w:tc>
        <w:tc>
          <w:tcPr>
            <w:tcW w:w="147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Расходы на реализацию мероприятий ГП НСО "Построение и развитие аппаратно-программного комплекса "Безопасный город" в Новосибирской области на 2016 - 2021 годы"</w:t>
            </w:r>
          </w:p>
        </w:tc>
        <w:tc>
          <w:tcPr>
            <w:tcW w:w="1560"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pPr>
              <w:jc w:val="right"/>
            </w:pPr>
            <w:r w:rsidRPr="004B6D13">
              <w:t>1 370 000,00</w:t>
            </w:r>
          </w:p>
        </w:tc>
        <w:tc>
          <w:tcPr>
            <w:tcW w:w="1701"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pPr>
              <w:jc w:val="right"/>
            </w:pPr>
            <w:r w:rsidRPr="004B6D13">
              <w:t>1 370 000,00</w:t>
            </w:r>
          </w:p>
        </w:tc>
        <w:tc>
          <w:tcPr>
            <w:tcW w:w="1134"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100,0%</w:t>
            </w:r>
          </w:p>
        </w:tc>
        <w:tc>
          <w:tcPr>
            <w:tcW w:w="141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0,00</w:t>
            </w:r>
          </w:p>
        </w:tc>
      </w:tr>
      <w:tr w:rsidR="004B6D13" w:rsidRPr="004B6D13" w:rsidTr="004B6D13">
        <w:trPr>
          <w:trHeight w:val="609"/>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47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proofErr w:type="spellStart"/>
            <w:r w:rsidRPr="004B6D13">
              <w:rPr>
                <w:color w:val="000000"/>
              </w:rPr>
              <w:t>Софинансирование</w:t>
            </w:r>
            <w:proofErr w:type="spellEnd"/>
            <w:r w:rsidRPr="004B6D13">
              <w:rPr>
                <w:color w:val="000000"/>
              </w:rPr>
              <w:t xml:space="preserve"> за счет средств МБ</w:t>
            </w:r>
          </w:p>
        </w:tc>
        <w:tc>
          <w:tcPr>
            <w:tcW w:w="1560"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pPr>
              <w:jc w:val="right"/>
            </w:pPr>
            <w:r w:rsidRPr="004B6D13">
              <w:t>72 106,00</w:t>
            </w:r>
          </w:p>
        </w:tc>
        <w:tc>
          <w:tcPr>
            <w:tcW w:w="1701" w:type="dxa"/>
            <w:tcBorders>
              <w:top w:val="nil"/>
              <w:left w:val="nil"/>
              <w:bottom w:val="single" w:sz="4" w:space="0" w:color="auto"/>
              <w:right w:val="single" w:sz="4" w:space="0" w:color="auto"/>
            </w:tcBorders>
            <w:shd w:val="clear" w:color="000000" w:fill="FFFFFF"/>
            <w:vAlign w:val="center"/>
            <w:hideMark/>
          </w:tcPr>
          <w:p w:rsidR="004B6D13" w:rsidRPr="004B6D13" w:rsidRDefault="004B6D13" w:rsidP="004B6D13">
            <w:pPr>
              <w:jc w:val="right"/>
            </w:pPr>
            <w:r w:rsidRPr="004B6D13">
              <w:t>72 106,00</w:t>
            </w:r>
          </w:p>
        </w:tc>
        <w:tc>
          <w:tcPr>
            <w:tcW w:w="1134"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100,0%</w:t>
            </w:r>
          </w:p>
        </w:tc>
        <w:tc>
          <w:tcPr>
            <w:tcW w:w="141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0,00</w:t>
            </w:r>
          </w:p>
        </w:tc>
      </w:tr>
      <w:tr w:rsidR="004B6D13" w:rsidRPr="004B6D13" w:rsidTr="004B6D13">
        <w:trPr>
          <w:trHeight w:val="2589"/>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47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на создание в общеобразовательных организациях, </w:t>
            </w:r>
            <w:r w:rsidRPr="004B6D13">
              <w:rPr>
                <w:color w:val="000000"/>
              </w:rPr>
              <w:lastRenderedPageBreak/>
              <w:t>расположенных в сельской местности, условий для занятий физической культурой и спортом</w:t>
            </w:r>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lastRenderedPageBreak/>
              <w:t>1 235 600,00</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1 235 600,00</w:t>
            </w:r>
          </w:p>
        </w:tc>
        <w:tc>
          <w:tcPr>
            <w:tcW w:w="1134"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100,0%</w:t>
            </w:r>
          </w:p>
        </w:tc>
        <w:tc>
          <w:tcPr>
            <w:tcW w:w="141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0,00</w:t>
            </w:r>
          </w:p>
        </w:tc>
      </w:tr>
      <w:tr w:rsidR="004B6D13" w:rsidRPr="004B6D13" w:rsidTr="004B6D13">
        <w:trPr>
          <w:trHeight w:val="630"/>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lastRenderedPageBreak/>
              <w:t> </w:t>
            </w:r>
          </w:p>
        </w:tc>
        <w:tc>
          <w:tcPr>
            <w:tcW w:w="147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proofErr w:type="spellStart"/>
            <w:r w:rsidRPr="004B6D13">
              <w:rPr>
                <w:color w:val="000000"/>
              </w:rPr>
              <w:t>Софинансирование</w:t>
            </w:r>
            <w:proofErr w:type="spellEnd"/>
            <w:r w:rsidRPr="004B6D13">
              <w:rPr>
                <w:color w:val="000000"/>
              </w:rPr>
              <w:t xml:space="preserve"> за счет средств МБ</w:t>
            </w:r>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98 565,00</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98 565,00</w:t>
            </w:r>
          </w:p>
        </w:tc>
        <w:tc>
          <w:tcPr>
            <w:tcW w:w="1134"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100,0%</w:t>
            </w:r>
          </w:p>
        </w:tc>
        <w:tc>
          <w:tcPr>
            <w:tcW w:w="141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0,00</w:t>
            </w:r>
          </w:p>
        </w:tc>
      </w:tr>
      <w:tr w:rsidR="004B6D13" w:rsidRPr="004B6D13" w:rsidTr="004B6D13">
        <w:trPr>
          <w:trHeight w:val="1515"/>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47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на  ПСД по объекту "Капитальный ремонт спортивного зала МКУ </w:t>
            </w:r>
            <w:proofErr w:type="spellStart"/>
            <w:r w:rsidRPr="004B6D13">
              <w:rPr>
                <w:color w:val="000000"/>
              </w:rPr>
              <w:t>Новосельская</w:t>
            </w:r>
            <w:proofErr w:type="spellEnd"/>
            <w:r w:rsidRPr="004B6D13">
              <w:rPr>
                <w:color w:val="000000"/>
              </w:rPr>
              <w:t xml:space="preserve"> СОШ"</w:t>
            </w:r>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57 305,50</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57 305,50</w:t>
            </w:r>
          </w:p>
        </w:tc>
        <w:tc>
          <w:tcPr>
            <w:tcW w:w="1134"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100,0%</w:t>
            </w:r>
          </w:p>
        </w:tc>
        <w:tc>
          <w:tcPr>
            <w:tcW w:w="141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0,00</w:t>
            </w:r>
          </w:p>
        </w:tc>
      </w:tr>
      <w:tr w:rsidR="004B6D13" w:rsidRPr="004B6D13" w:rsidTr="004B6D13">
        <w:trPr>
          <w:trHeight w:val="1226"/>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47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Расходы на содержание МКУ "Централизованная бухгалтерия" за счет средств МБ</w:t>
            </w:r>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12 903 559,52</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12 191 054,45</w:t>
            </w:r>
          </w:p>
        </w:tc>
        <w:tc>
          <w:tcPr>
            <w:tcW w:w="1134"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94,5%</w:t>
            </w:r>
          </w:p>
        </w:tc>
        <w:tc>
          <w:tcPr>
            <w:tcW w:w="141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712 505,07</w:t>
            </w:r>
          </w:p>
        </w:tc>
      </w:tr>
      <w:tr w:rsidR="004B6D13" w:rsidRPr="004B6D13" w:rsidTr="004B6D13">
        <w:trPr>
          <w:trHeight w:val="1500"/>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471"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на содержание МКУ "Централизованная </w:t>
            </w:r>
            <w:r w:rsidRPr="004B6D13">
              <w:rPr>
                <w:color w:val="000000"/>
              </w:rPr>
              <w:lastRenderedPageBreak/>
              <w:t>бухгалтерия" за счет средств субсидии на сбалансированность</w:t>
            </w:r>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lastRenderedPageBreak/>
              <w:t>14 115 761,39</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14 115 761,39</w:t>
            </w:r>
          </w:p>
        </w:tc>
        <w:tc>
          <w:tcPr>
            <w:tcW w:w="1134"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100,0%</w:t>
            </w:r>
          </w:p>
        </w:tc>
        <w:tc>
          <w:tcPr>
            <w:tcW w:w="1417"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0,00</w:t>
            </w:r>
          </w:p>
        </w:tc>
      </w:tr>
    </w:tbl>
    <w:p w:rsidR="004B6D13" w:rsidRPr="004B6D13" w:rsidRDefault="004B6D13" w:rsidP="004B6D13"/>
    <w:p w:rsidR="004B6D13" w:rsidRPr="004B6D13" w:rsidRDefault="004B6D13" w:rsidP="004B6D13">
      <w:pPr>
        <w:ind w:firstLine="709"/>
      </w:pPr>
      <w:r w:rsidRPr="004B6D13">
        <w:t xml:space="preserve">За счет средств субсидии на реализацию мероприятий по ресурсному обеспечению модернизации образования Новосибирской области произведен ремонт кровель и замена окон в учреждениях образованиях </w:t>
      </w:r>
      <w:proofErr w:type="spellStart"/>
      <w:r w:rsidRPr="004B6D13">
        <w:t>Купинского</w:t>
      </w:r>
      <w:proofErr w:type="spellEnd"/>
      <w:r w:rsidRPr="004B6D13">
        <w:t xml:space="preserve"> района. Ремонт кровель произведен в трех образовательных учреждениях (Новониколаевской, </w:t>
      </w:r>
      <w:proofErr w:type="spellStart"/>
      <w:r w:rsidRPr="004B6D13">
        <w:t>Новосельской</w:t>
      </w:r>
      <w:proofErr w:type="spellEnd"/>
      <w:r w:rsidRPr="004B6D13">
        <w:t xml:space="preserve"> и </w:t>
      </w:r>
      <w:proofErr w:type="spellStart"/>
      <w:r w:rsidRPr="004B6D13">
        <w:t>Чаинской</w:t>
      </w:r>
      <w:proofErr w:type="spellEnd"/>
      <w:r w:rsidRPr="004B6D13">
        <w:t xml:space="preserve"> школах) на сумму 7 598 660,65 руб. Замена </w:t>
      </w:r>
      <w:proofErr w:type="spellStart"/>
      <w:r w:rsidRPr="004B6D13">
        <w:t>окон-в</w:t>
      </w:r>
      <w:proofErr w:type="spellEnd"/>
      <w:r w:rsidRPr="004B6D13">
        <w:t xml:space="preserve"> четырех образовательных учреждениях (</w:t>
      </w:r>
      <w:proofErr w:type="spellStart"/>
      <w:r w:rsidRPr="004B6D13">
        <w:t>Новосельской</w:t>
      </w:r>
      <w:proofErr w:type="spellEnd"/>
      <w:r w:rsidRPr="004B6D13">
        <w:t xml:space="preserve">, Рождественской, Сибирской и </w:t>
      </w:r>
      <w:proofErr w:type="spellStart"/>
      <w:r w:rsidRPr="004B6D13">
        <w:t>Яркульской</w:t>
      </w:r>
      <w:proofErr w:type="spellEnd"/>
      <w:r w:rsidRPr="004B6D13">
        <w:t xml:space="preserve"> школах) на сумму 7 936 800,00 руб. Остатки средств МБТ возвращены в областной бюджет в 2018 году. Возвращенные ГРБС остатки средств будут использованы в 2018 году </w:t>
      </w:r>
      <w:proofErr w:type="gramStart"/>
      <w:r w:rsidRPr="004B6D13">
        <w:t>на те</w:t>
      </w:r>
      <w:proofErr w:type="gramEnd"/>
      <w:r w:rsidRPr="004B6D13">
        <w:t xml:space="preserve"> же цели.</w:t>
      </w:r>
    </w:p>
    <w:p w:rsidR="004B6D13" w:rsidRPr="004B6D13" w:rsidRDefault="004B6D13" w:rsidP="004B6D13">
      <w:pPr>
        <w:ind w:firstLine="709"/>
      </w:pPr>
      <w:r w:rsidRPr="004B6D13">
        <w:t xml:space="preserve">За счет средств ИМТ на финансирование расходов по проведению ремонтных работ в зданиях и сооружениях образовательных учреждений с целью повышения их технической безопасности произведен ремонт помещений МКОУ </w:t>
      </w:r>
      <w:proofErr w:type="spellStart"/>
      <w:r w:rsidRPr="004B6D13">
        <w:t>Купинской</w:t>
      </w:r>
      <w:proofErr w:type="spellEnd"/>
      <w:r w:rsidRPr="004B6D13">
        <w:t xml:space="preserve"> школа – интерната.</w:t>
      </w:r>
    </w:p>
    <w:p w:rsidR="004B6D13" w:rsidRPr="004B6D13" w:rsidRDefault="004B6D13" w:rsidP="004B6D13">
      <w:pPr>
        <w:ind w:firstLine="709"/>
      </w:pPr>
      <w:r w:rsidRPr="004B6D13">
        <w:t xml:space="preserve">За счет средств субсидии на реализацию мероприятий ГП НСО "Построение и развитие аппаратно-программного комплекса "Безопасный город" в Новосибирской области на 2016 - 2021 годы" установлены системы видеонаблюдения в шести образовательных учреждениях </w:t>
      </w:r>
      <w:proofErr w:type="spellStart"/>
      <w:r w:rsidRPr="004B6D13">
        <w:t>Купинского</w:t>
      </w:r>
      <w:proofErr w:type="spellEnd"/>
      <w:r w:rsidRPr="004B6D13">
        <w:t xml:space="preserve"> района и модернизированы в двух.</w:t>
      </w:r>
    </w:p>
    <w:p w:rsidR="004B6D13" w:rsidRPr="004B6D13" w:rsidRDefault="004B6D13" w:rsidP="004B6D13">
      <w:pPr>
        <w:ind w:firstLine="709"/>
      </w:pPr>
      <w:r w:rsidRPr="004B6D13">
        <w:t xml:space="preserve">За счет средств субсидии на создание в общеобразовательных организациях, расположенных в сельской местности, условий для занятий физической культурой и спортом отремонтирован спортзал в МКУ </w:t>
      </w:r>
      <w:proofErr w:type="spellStart"/>
      <w:r w:rsidRPr="004B6D13">
        <w:t>Новосельской</w:t>
      </w:r>
      <w:proofErr w:type="spellEnd"/>
      <w:r w:rsidRPr="004B6D13">
        <w:t xml:space="preserve"> СОШ имени четырёх Героев Советского Союза </w:t>
      </w:r>
      <w:proofErr w:type="spellStart"/>
      <w:r w:rsidRPr="004B6D13">
        <w:t>Купинского</w:t>
      </w:r>
      <w:proofErr w:type="spellEnd"/>
      <w:r w:rsidRPr="004B6D13">
        <w:t xml:space="preserve"> района.</w:t>
      </w:r>
    </w:p>
    <w:p w:rsidR="004B6D13" w:rsidRPr="004B6D13" w:rsidRDefault="004B6D13" w:rsidP="004B6D13">
      <w:pPr>
        <w:ind w:firstLine="709"/>
      </w:pPr>
    </w:p>
    <w:p w:rsidR="004B6D13" w:rsidRPr="004B6D13" w:rsidRDefault="004B6D13" w:rsidP="004B6D13">
      <w:pPr>
        <w:ind w:firstLine="709"/>
      </w:pPr>
      <w:r w:rsidRPr="004B6D13">
        <w:rPr>
          <w:b/>
        </w:rPr>
        <w:t>По подразделу 0801 «Культура»</w:t>
      </w:r>
      <w:r w:rsidRPr="004B6D13">
        <w:t xml:space="preserve"> исполнение составило 90,4 % (план – 46 609 493,57 руб., исполнено 42 124 393,57 руб.). Расшифровка расходов приведена в таблице:</w:t>
      </w:r>
    </w:p>
    <w:p w:rsidR="004B6D13" w:rsidRPr="004B6D13" w:rsidRDefault="004B6D13" w:rsidP="004B6D13">
      <w:pPr>
        <w:ind w:firstLine="709"/>
      </w:pPr>
    </w:p>
    <w:tbl>
      <w:tblPr>
        <w:tblW w:w="784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6"/>
        <w:gridCol w:w="1572"/>
        <w:gridCol w:w="1625"/>
        <w:gridCol w:w="1636"/>
        <w:gridCol w:w="708"/>
        <w:gridCol w:w="1612"/>
      </w:tblGrid>
      <w:tr w:rsidR="004B6D13" w:rsidRPr="004B6D13" w:rsidTr="004B6D13">
        <w:trPr>
          <w:trHeight w:val="552"/>
        </w:trPr>
        <w:tc>
          <w:tcPr>
            <w:tcW w:w="696" w:type="dxa"/>
            <w:noWrap/>
            <w:hideMark/>
          </w:tcPr>
          <w:p w:rsidR="004B6D13" w:rsidRPr="004B6D13" w:rsidRDefault="004B6D13" w:rsidP="004B6D13">
            <w:pPr>
              <w:widowControl w:val="0"/>
              <w:autoSpaceDE w:val="0"/>
              <w:autoSpaceDN w:val="0"/>
              <w:adjustRightInd w:val="0"/>
              <w:rPr>
                <w:b/>
                <w:bCs/>
              </w:rPr>
            </w:pPr>
            <w:r w:rsidRPr="004B6D13">
              <w:rPr>
                <w:b/>
                <w:bCs/>
              </w:rPr>
              <w:t> </w:t>
            </w:r>
          </w:p>
        </w:tc>
        <w:tc>
          <w:tcPr>
            <w:tcW w:w="1572" w:type="dxa"/>
            <w:noWrap/>
            <w:hideMark/>
          </w:tcPr>
          <w:p w:rsidR="004B6D13" w:rsidRPr="004B6D13" w:rsidRDefault="004B6D13" w:rsidP="004B6D13">
            <w:pPr>
              <w:widowControl w:val="0"/>
              <w:autoSpaceDE w:val="0"/>
              <w:autoSpaceDN w:val="0"/>
              <w:adjustRightInd w:val="0"/>
              <w:rPr>
                <w:b/>
                <w:bCs/>
              </w:rPr>
            </w:pPr>
            <w:r w:rsidRPr="004B6D13">
              <w:rPr>
                <w:b/>
                <w:bCs/>
              </w:rPr>
              <w:t> </w:t>
            </w:r>
          </w:p>
        </w:tc>
        <w:tc>
          <w:tcPr>
            <w:tcW w:w="1625" w:type="dxa"/>
            <w:noWrap/>
            <w:hideMark/>
          </w:tcPr>
          <w:p w:rsidR="004B6D13" w:rsidRPr="004B6D13" w:rsidRDefault="004B6D13" w:rsidP="004B6D13">
            <w:pPr>
              <w:widowControl w:val="0"/>
              <w:autoSpaceDE w:val="0"/>
              <w:autoSpaceDN w:val="0"/>
              <w:adjustRightInd w:val="0"/>
              <w:rPr>
                <w:b/>
                <w:bCs/>
              </w:rPr>
            </w:pPr>
            <w:r w:rsidRPr="004B6D13">
              <w:rPr>
                <w:b/>
                <w:bCs/>
              </w:rPr>
              <w:t>План</w:t>
            </w:r>
          </w:p>
        </w:tc>
        <w:tc>
          <w:tcPr>
            <w:tcW w:w="1636" w:type="dxa"/>
            <w:noWrap/>
            <w:hideMark/>
          </w:tcPr>
          <w:p w:rsidR="004B6D13" w:rsidRPr="004B6D13" w:rsidRDefault="004B6D13" w:rsidP="004B6D13">
            <w:pPr>
              <w:widowControl w:val="0"/>
              <w:autoSpaceDE w:val="0"/>
              <w:autoSpaceDN w:val="0"/>
              <w:adjustRightInd w:val="0"/>
              <w:rPr>
                <w:b/>
                <w:bCs/>
              </w:rPr>
            </w:pPr>
            <w:r w:rsidRPr="004B6D13">
              <w:rPr>
                <w:b/>
                <w:bCs/>
              </w:rPr>
              <w:t>Факт</w:t>
            </w:r>
          </w:p>
        </w:tc>
        <w:tc>
          <w:tcPr>
            <w:tcW w:w="708" w:type="dxa"/>
            <w:hideMark/>
          </w:tcPr>
          <w:p w:rsidR="004B6D13" w:rsidRPr="004B6D13" w:rsidRDefault="004B6D13" w:rsidP="004B6D13">
            <w:pPr>
              <w:widowControl w:val="0"/>
              <w:autoSpaceDE w:val="0"/>
              <w:autoSpaceDN w:val="0"/>
              <w:adjustRightInd w:val="0"/>
              <w:rPr>
                <w:b/>
                <w:bCs/>
              </w:rPr>
            </w:pPr>
            <w:r w:rsidRPr="004B6D13">
              <w:rPr>
                <w:b/>
                <w:bCs/>
              </w:rPr>
              <w:t>% исполнения</w:t>
            </w:r>
          </w:p>
        </w:tc>
        <w:tc>
          <w:tcPr>
            <w:tcW w:w="1612" w:type="dxa"/>
            <w:noWrap/>
            <w:hideMark/>
          </w:tcPr>
          <w:p w:rsidR="004B6D13" w:rsidRPr="004B6D13" w:rsidRDefault="004B6D13" w:rsidP="004B6D13">
            <w:pPr>
              <w:widowControl w:val="0"/>
              <w:autoSpaceDE w:val="0"/>
              <w:autoSpaceDN w:val="0"/>
              <w:adjustRightInd w:val="0"/>
              <w:rPr>
                <w:b/>
                <w:bCs/>
              </w:rPr>
            </w:pPr>
            <w:r w:rsidRPr="004B6D13">
              <w:rPr>
                <w:b/>
                <w:bCs/>
              </w:rPr>
              <w:t>Остаток</w:t>
            </w:r>
          </w:p>
        </w:tc>
      </w:tr>
      <w:tr w:rsidR="004B6D13" w:rsidRPr="004B6D13" w:rsidTr="004B6D13">
        <w:trPr>
          <w:trHeight w:val="288"/>
        </w:trPr>
        <w:tc>
          <w:tcPr>
            <w:tcW w:w="696" w:type="dxa"/>
            <w:noWrap/>
            <w:hideMark/>
          </w:tcPr>
          <w:p w:rsidR="004B6D13" w:rsidRPr="004B6D13" w:rsidRDefault="004B6D13" w:rsidP="004B6D13">
            <w:pPr>
              <w:widowControl w:val="0"/>
              <w:autoSpaceDE w:val="0"/>
              <w:autoSpaceDN w:val="0"/>
              <w:adjustRightInd w:val="0"/>
              <w:rPr>
                <w:b/>
                <w:bCs/>
              </w:rPr>
            </w:pPr>
            <w:r w:rsidRPr="004B6D13">
              <w:rPr>
                <w:b/>
                <w:bCs/>
              </w:rPr>
              <w:t>0801</w:t>
            </w:r>
          </w:p>
        </w:tc>
        <w:tc>
          <w:tcPr>
            <w:tcW w:w="1572" w:type="dxa"/>
            <w:hideMark/>
          </w:tcPr>
          <w:p w:rsidR="004B6D13" w:rsidRPr="004B6D13" w:rsidRDefault="004B6D13" w:rsidP="004B6D13">
            <w:pPr>
              <w:widowControl w:val="0"/>
              <w:autoSpaceDE w:val="0"/>
              <w:autoSpaceDN w:val="0"/>
              <w:adjustRightInd w:val="0"/>
              <w:rPr>
                <w:b/>
                <w:bCs/>
              </w:rPr>
            </w:pPr>
            <w:r w:rsidRPr="004B6D13">
              <w:rPr>
                <w:b/>
                <w:bCs/>
              </w:rPr>
              <w:t>ВСЕГО</w:t>
            </w:r>
          </w:p>
        </w:tc>
        <w:tc>
          <w:tcPr>
            <w:tcW w:w="1625" w:type="dxa"/>
            <w:hideMark/>
          </w:tcPr>
          <w:p w:rsidR="004B6D13" w:rsidRPr="004B6D13" w:rsidRDefault="004B6D13" w:rsidP="004B6D13">
            <w:pPr>
              <w:widowControl w:val="0"/>
              <w:autoSpaceDE w:val="0"/>
              <w:autoSpaceDN w:val="0"/>
              <w:adjustRightInd w:val="0"/>
              <w:rPr>
                <w:b/>
                <w:bCs/>
              </w:rPr>
            </w:pPr>
            <w:r w:rsidRPr="004B6D13">
              <w:rPr>
                <w:b/>
                <w:bCs/>
              </w:rPr>
              <w:t>46 609 493,57</w:t>
            </w:r>
          </w:p>
        </w:tc>
        <w:tc>
          <w:tcPr>
            <w:tcW w:w="1636" w:type="dxa"/>
            <w:hideMark/>
          </w:tcPr>
          <w:p w:rsidR="004B6D13" w:rsidRPr="004B6D13" w:rsidRDefault="004B6D13" w:rsidP="004B6D13">
            <w:pPr>
              <w:widowControl w:val="0"/>
              <w:autoSpaceDE w:val="0"/>
              <w:autoSpaceDN w:val="0"/>
              <w:adjustRightInd w:val="0"/>
              <w:rPr>
                <w:b/>
                <w:bCs/>
              </w:rPr>
            </w:pPr>
            <w:r w:rsidRPr="004B6D13">
              <w:rPr>
                <w:b/>
                <w:bCs/>
              </w:rPr>
              <w:t>42 124 393,57</w:t>
            </w:r>
          </w:p>
        </w:tc>
        <w:tc>
          <w:tcPr>
            <w:tcW w:w="708" w:type="dxa"/>
            <w:noWrap/>
            <w:hideMark/>
          </w:tcPr>
          <w:p w:rsidR="004B6D13" w:rsidRPr="004B6D13" w:rsidRDefault="004B6D13" w:rsidP="004B6D13">
            <w:pPr>
              <w:widowControl w:val="0"/>
              <w:autoSpaceDE w:val="0"/>
              <w:autoSpaceDN w:val="0"/>
              <w:adjustRightInd w:val="0"/>
              <w:rPr>
                <w:b/>
                <w:bCs/>
              </w:rPr>
            </w:pPr>
            <w:r w:rsidRPr="004B6D13">
              <w:rPr>
                <w:b/>
                <w:bCs/>
              </w:rPr>
              <w:t>90,4%</w:t>
            </w:r>
          </w:p>
        </w:tc>
        <w:tc>
          <w:tcPr>
            <w:tcW w:w="1612" w:type="dxa"/>
            <w:noWrap/>
            <w:hideMark/>
          </w:tcPr>
          <w:p w:rsidR="004B6D13" w:rsidRPr="004B6D13" w:rsidRDefault="004B6D13" w:rsidP="004B6D13">
            <w:pPr>
              <w:widowControl w:val="0"/>
              <w:autoSpaceDE w:val="0"/>
              <w:autoSpaceDN w:val="0"/>
              <w:adjustRightInd w:val="0"/>
              <w:rPr>
                <w:b/>
                <w:bCs/>
              </w:rPr>
            </w:pPr>
            <w:r w:rsidRPr="004B6D13">
              <w:rPr>
                <w:b/>
                <w:bCs/>
              </w:rPr>
              <w:t>4 485 100,00</w:t>
            </w:r>
          </w:p>
        </w:tc>
      </w:tr>
      <w:tr w:rsidR="004B6D13" w:rsidRPr="004B6D13" w:rsidTr="004B6D13">
        <w:trPr>
          <w:trHeight w:val="1116"/>
        </w:trPr>
        <w:tc>
          <w:tcPr>
            <w:tcW w:w="696" w:type="dxa"/>
            <w:hideMark/>
          </w:tcPr>
          <w:p w:rsidR="004B6D13" w:rsidRPr="004B6D13" w:rsidRDefault="004B6D13" w:rsidP="004B6D13">
            <w:pPr>
              <w:widowControl w:val="0"/>
              <w:autoSpaceDE w:val="0"/>
              <w:autoSpaceDN w:val="0"/>
              <w:adjustRightInd w:val="0"/>
              <w:rPr>
                <w:b/>
                <w:bCs/>
              </w:rPr>
            </w:pPr>
            <w:r w:rsidRPr="004B6D13">
              <w:rPr>
                <w:b/>
                <w:bCs/>
              </w:rPr>
              <w:lastRenderedPageBreak/>
              <w:t> </w:t>
            </w:r>
          </w:p>
        </w:tc>
        <w:tc>
          <w:tcPr>
            <w:tcW w:w="1572" w:type="dxa"/>
            <w:hideMark/>
          </w:tcPr>
          <w:p w:rsidR="004B6D13" w:rsidRPr="004B6D13" w:rsidRDefault="004B6D13" w:rsidP="004B6D13">
            <w:pPr>
              <w:widowControl w:val="0"/>
              <w:autoSpaceDE w:val="0"/>
              <w:autoSpaceDN w:val="0"/>
              <w:adjustRightInd w:val="0"/>
              <w:rPr>
                <w:b/>
                <w:bCs/>
              </w:rPr>
            </w:pPr>
            <w:r w:rsidRPr="004B6D13">
              <w:rPr>
                <w:b/>
                <w:bCs/>
              </w:rPr>
              <w:t xml:space="preserve">Расходы на ремонт </w:t>
            </w:r>
            <w:proofErr w:type="gramStart"/>
            <w:r w:rsidRPr="004B6D13">
              <w:rPr>
                <w:b/>
                <w:bCs/>
              </w:rPr>
              <w:t>сельских</w:t>
            </w:r>
            <w:proofErr w:type="gramEnd"/>
            <w:r w:rsidRPr="004B6D13">
              <w:rPr>
                <w:b/>
                <w:bCs/>
              </w:rPr>
              <w:t xml:space="preserve"> КДЦ по ГП НСО "Культура НСО" ОБ</w:t>
            </w:r>
          </w:p>
        </w:tc>
        <w:tc>
          <w:tcPr>
            <w:tcW w:w="1625" w:type="dxa"/>
            <w:hideMark/>
          </w:tcPr>
          <w:p w:rsidR="004B6D13" w:rsidRPr="004B6D13" w:rsidRDefault="004B6D13" w:rsidP="004B6D13">
            <w:pPr>
              <w:widowControl w:val="0"/>
              <w:autoSpaceDE w:val="0"/>
              <w:autoSpaceDN w:val="0"/>
              <w:adjustRightInd w:val="0"/>
              <w:rPr>
                <w:b/>
                <w:bCs/>
              </w:rPr>
            </w:pPr>
            <w:r w:rsidRPr="004B6D13">
              <w:rPr>
                <w:b/>
                <w:bCs/>
              </w:rPr>
              <w:t>9 179 400,00</w:t>
            </w:r>
          </w:p>
        </w:tc>
        <w:tc>
          <w:tcPr>
            <w:tcW w:w="1636" w:type="dxa"/>
            <w:hideMark/>
          </w:tcPr>
          <w:p w:rsidR="004B6D13" w:rsidRPr="004B6D13" w:rsidRDefault="004B6D13" w:rsidP="004B6D13">
            <w:pPr>
              <w:widowControl w:val="0"/>
              <w:autoSpaceDE w:val="0"/>
              <w:autoSpaceDN w:val="0"/>
              <w:adjustRightInd w:val="0"/>
              <w:rPr>
                <w:b/>
                <w:bCs/>
              </w:rPr>
            </w:pPr>
            <w:r w:rsidRPr="004B6D13">
              <w:rPr>
                <w:b/>
                <w:bCs/>
              </w:rPr>
              <w:t>5 192 000,00</w:t>
            </w:r>
          </w:p>
        </w:tc>
        <w:tc>
          <w:tcPr>
            <w:tcW w:w="708" w:type="dxa"/>
            <w:noWrap/>
            <w:hideMark/>
          </w:tcPr>
          <w:p w:rsidR="004B6D13" w:rsidRPr="004B6D13" w:rsidRDefault="004B6D13" w:rsidP="004B6D13">
            <w:pPr>
              <w:widowControl w:val="0"/>
              <w:autoSpaceDE w:val="0"/>
              <w:autoSpaceDN w:val="0"/>
              <w:adjustRightInd w:val="0"/>
              <w:rPr>
                <w:b/>
                <w:bCs/>
              </w:rPr>
            </w:pPr>
            <w:r w:rsidRPr="004B6D13">
              <w:rPr>
                <w:b/>
                <w:bCs/>
              </w:rPr>
              <w:t>56,6%</w:t>
            </w:r>
          </w:p>
        </w:tc>
        <w:tc>
          <w:tcPr>
            <w:tcW w:w="1612" w:type="dxa"/>
            <w:noWrap/>
            <w:hideMark/>
          </w:tcPr>
          <w:p w:rsidR="004B6D13" w:rsidRPr="004B6D13" w:rsidRDefault="004B6D13" w:rsidP="004B6D13">
            <w:pPr>
              <w:widowControl w:val="0"/>
              <w:autoSpaceDE w:val="0"/>
              <w:autoSpaceDN w:val="0"/>
              <w:adjustRightInd w:val="0"/>
              <w:rPr>
                <w:b/>
                <w:bCs/>
              </w:rPr>
            </w:pPr>
            <w:r w:rsidRPr="004B6D13">
              <w:rPr>
                <w:b/>
                <w:bCs/>
              </w:rPr>
              <w:t>3 987 400,00</w:t>
            </w:r>
          </w:p>
        </w:tc>
      </w:tr>
      <w:tr w:rsidR="004B6D13" w:rsidRPr="004B6D13" w:rsidTr="004B6D13">
        <w:trPr>
          <w:trHeight w:val="3876"/>
        </w:trPr>
        <w:tc>
          <w:tcPr>
            <w:tcW w:w="696" w:type="dxa"/>
            <w:hideMark/>
          </w:tcPr>
          <w:p w:rsidR="004B6D13" w:rsidRPr="004B6D13" w:rsidRDefault="004B6D13" w:rsidP="004B6D13">
            <w:pPr>
              <w:widowControl w:val="0"/>
              <w:autoSpaceDE w:val="0"/>
              <w:autoSpaceDN w:val="0"/>
              <w:adjustRightInd w:val="0"/>
              <w:rPr>
                <w:b/>
                <w:bCs/>
              </w:rPr>
            </w:pPr>
            <w:r w:rsidRPr="004B6D13">
              <w:rPr>
                <w:b/>
                <w:bCs/>
              </w:rPr>
              <w:t> </w:t>
            </w:r>
          </w:p>
        </w:tc>
        <w:tc>
          <w:tcPr>
            <w:tcW w:w="1572" w:type="dxa"/>
            <w:hideMark/>
          </w:tcPr>
          <w:p w:rsidR="004B6D13" w:rsidRPr="004B6D13" w:rsidRDefault="004B6D13" w:rsidP="004B6D13">
            <w:pPr>
              <w:widowControl w:val="0"/>
              <w:autoSpaceDE w:val="0"/>
              <w:autoSpaceDN w:val="0"/>
              <w:adjustRightInd w:val="0"/>
              <w:rPr>
                <w:b/>
                <w:bCs/>
              </w:rPr>
            </w:pPr>
            <w:r w:rsidRPr="004B6D13">
              <w:rPr>
                <w:b/>
                <w:bCs/>
              </w:rPr>
              <w:t>Расходы на мероприятия по обеспечению развития и укрепления материально-технической базы муниципальных домов культуры в рамках ГП НСО "Культура Новосибирской области" на 2015-2020 годы"</w:t>
            </w:r>
          </w:p>
        </w:tc>
        <w:tc>
          <w:tcPr>
            <w:tcW w:w="1625" w:type="dxa"/>
            <w:hideMark/>
          </w:tcPr>
          <w:p w:rsidR="004B6D13" w:rsidRPr="004B6D13" w:rsidRDefault="004B6D13" w:rsidP="004B6D13">
            <w:pPr>
              <w:widowControl w:val="0"/>
              <w:autoSpaceDE w:val="0"/>
              <w:autoSpaceDN w:val="0"/>
              <w:adjustRightInd w:val="0"/>
              <w:rPr>
                <w:b/>
                <w:bCs/>
              </w:rPr>
            </w:pPr>
            <w:r w:rsidRPr="004B6D13">
              <w:rPr>
                <w:b/>
                <w:bCs/>
              </w:rPr>
              <w:t>1 688 600,00</w:t>
            </w:r>
          </w:p>
        </w:tc>
        <w:tc>
          <w:tcPr>
            <w:tcW w:w="1636" w:type="dxa"/>
            <w:hideMark/>
          </w:tcPr>
          <w:p w:rsidR="004B6D13" w:rsidRPr="004B6D13" w:rsidRDefault="004B6D13" w:rsidP="004B6D13">
            <w:pPr>
              <w:widowControl w:val="0"/>
              <w:autoSpaceDE w:val="0"/>
              <w:autoSpaceDN w:val="0"/>
              <w:adjustRightInd w:val="0"/>
              <w:rPr>
                <w:b/>
                <w:bCs/>
              </w:rPr>
            </w:pPr>
            <w:r w:rsidRPr="004B6D13">
              <w:rPr>
                <w:b/>
                <w:bCs/>
              </w:rPr>
              <w:t>1 688 600,00</w:t>
            </w:r>
          </w:p>
        </w:tc>
        <w:tc>
          <w:tcPr>
            <w:tcW w:w="708" w:type="dxa"/>
            <w:noWrap/>
            <w:hideMark/>
          </w:tcPr>
          <w:p w:rsidR="004B6D13" w:rsidRPr="004B6D13" w:rsidRDefault="004B6D13" w:rsidP="004B6D13">
            <w:pPr>
              <w:widowControl w:val="0"/>
              <w:autoSpaceDE w:val="0"/>
              <w:autoSpaceDN w:val="0"/>
              <w:adjustRightInd w:val="0"/>
              <w:rPr>
                <w:b/>
                <w:bCs/>
              </w:rPr>
            </w:pPr>
            <w:r w:rsidRPr="004B6D13">
              <w:rPr>
                <w:b/>
                <w:bCs/>
              </w:rPr>
              <w:t>100,0%</w:t>
            </w:r>
          </w:p>
        </w:tc>
        <w:tc>
          <w:tcPr>
            <w:tcW w:w="1612" w:type="dxa"/>
            <w:noWrap/>
            <w:hideMark/>
          </w:tcPr>
          <w:p w:rsidR="004B6D13" w:rsidRPr="004B6D13" w:rsidRDefault="004B6D13" w:rsidP="004B6D13">
            <w:pPr>
              <w:widowControl w:val="0"/>
              <w:autoSpaceDE w:val="0"/>
              <w:autoSpaceDN w:val="0"/>
              <w:adjustRightInd w:val="0"/>
              <w:rPr>
                <w:b/>
                <w:bCs/>
              </w:rPr>
            </w:pPr>
            <w:r w:rsidRPr="004B6D13">
              <w:rPr>
                <w:b/>
                <w:bCs/>
              </w:rPr>
              <w:t>0,00</w:t>
            </w:r>
          </w:p>
        </w:tc>
      </w:tr>
      <w:tr w:rsidR="004B6D13" w:rsidRPr="004B6D13" w:rsidTr="004B6D13">
        <w:trPr>
          <w:trHeight w:val="564"/>
        </w:trPr>
        <w:tc>
          <w:tcPr>
            <w:tcW w:w="696" w:type="dxa"/>
            <w:hideMark/>
          </w:tcPr>
          <w:p w:rsidR="004B6D13" w:rsidRPr="004B6D13" w:rsidRDefault="004B6D13" w:rsidP="004B6D13">
            <w:pPr>
              <w:widowControl w:val="0"/>
              <w:autoSpaceDE w:val="0"/>
              <w:autoSpaceDN w:val="0"/>
              <w:adjustRightInd w:val="0"/>
              <w:rPr>
                <w:b/>
                <w:bCs/>
              </w:rPr>
            </w:pPr>
            <w:r w:rsidRPr="004B6D13">
              <w:rPr>
                <w:b/>
                <w:bCs/>
              </w:rPr>
              <w:t> </w:t>
            </w:r>
          </w:p>
        </w:tc>
        <w:tc>
          <w:tcPr>
            <w:tcW w:w="1572" w:type="dxa"/>
            <w:hideMark/>
          </w:tcPr>
          <w:p w:rsidR="004B6D13" w:rsidRPr="004B6D13" w:rsidRDefault="004B6D13" w:rsidP="004B6D13">
            <w:pPr>
              <w:widowControl w:val="0"/>
              <w:autoSpaceDE w:val="0"/>
              <w:autoSpaceDN w:val="0"/>
              <w:adjustRightInd w:val="0"/>
              <w:rPr>
                <w:b/>
                <w:bCs/>
              </w:rPr>
            </w:pPr>
            <w:r w:rsidRPr="004B6D13">
              <w:rPr>
                <w:b/>
                <w:bCs/>
              </w:rPr>
              <w:t>в т.ч. передано в бюджеты МО</w:t>
            </w:r>
          </w:p>
        </w:tc>
        <w:tc>
          <w:tcPr>
            <w:tcW w:w="1625" w:type="dxa"/>
            <w:hideMark/>
          </w:tcPr>
          <w:p w:rsidR="004B6D13" w:rsidRPr="004B6D13" w:rsidRDefault="004B6D13" w:rsidP="004B6D13">
            <w:pPr>
              <w:widowControl w:val="0"/>
              <w:autoSpaceDE w:val="0"/>
              <w:autoSpaceDN w:val="0"/>
              <w:adjustRightInd w:val="0"/>
              <w:rPr>
                <w:b/>
                <w:bCs/>
              </w:rPr>
            </w:pPr>
            <w:r w:rsidRPr="004B6D13">
              <w:rPr>
                <w:b/>
                <w:bCs/>
              </w:rPr>
              <w:t>1 188 600,00</w:t>
            </w:r>
          </w:p>
        </w:tc>
        <w:tc>
          <w:tcPr>
            <w:tcW w:w="1636" w:type="dxa"/>
            <w:hideMark/>
          </w:tcPr>
          <w:p w:rsidR="004B6D13" w:rsidRPr="004B6D13" w:rsidRDefault="004B6D13" w:rsidP="004B6D13">
            <w:pPr>
              <w:widowControl w:val="0"/>
              <w:autoSpaceDE w:val="0"/>
              <w:autoSpaceDN w:val="0"/>
              <w:adjustRightInd w:val="0"/>
              <w:rPr>
                <w:b/>
                <w:bCs/>
              </w:rPr>
            </w:pPr>
            <w:r w:rsidRPr="004B6D13">
              <w:rPr>
                <w:b/>
                <w:bCs/>
              </w:rPr>
              <w:t>1 188 600,00</w:t>
            </w:r>
          </w:p>
        </w:tc>
        <w:tc>
          <w:tcPr>
            <w:tcW w:w="708" w:type="dxa"/>
            <w:noWrap/>
            <w:hideMark/>
          </w:tcPr>
          <w:p w:rsidR="004B6D13" w:rsidRPr="004B6D13" w:rsidRDefault="004B6D13" w:rsidP="004B6D13">
            <w:pPr>
              <w:widowControl w:val="0"/>
              <w:autoSpaceDE w:val="0"/>
              <w:autoSpaceDN w:val="0"/>
              <w:adjustRightInd w:val="0"/>
              <w:rPr>
                <w:b/>
                <w:bCs/>
              </w:rPr>
            </w:pPr>
            <w:r w:rsidRPr="004B6D13">
              <w:rPr>
                <w:b/>
                <w:bCs/>
              </w:rPr>
              <w:t>100,0%</w:t>
            </w:r>
          </w:p>
        </w:tc>
        <w:tc>
          <w:tcPr>
            <w:tcW w:w="1612" w:type="dxa"/>
            <w:noWrap/>
            <w:hideMark/>
          </w:tcPr>
          <w:p w:rsidR="004B6D13" w:rsidRPr="004B6D13" w:rsidRDefault="004B6D13" w:rsidP="004B6D13">
            <w:pPr>
              <w:widowControl w:val="0"/>
              <w:autoSpaceDE w:val="0"/>
              <w:autoSpaceDN w:val="0"/>
              <w:adjustRightInd w:val="0"/>
              <w:rPr>
                <w:b/>
                <w:bCs/>
              </w:rPr>
            </w:pPr>
            <w:r w:rsidRPr="004B6D13">
              <w:rPr>
                <w:b/>
                <w:bCs/>
              </w:rPr>
              <w:t>0,00</w:t>
            </w:r>
          </w:p>
        </w:tc>
      </w:tr>
      <w:tr w:rsidR="004B6D13" w:rsidRPr="004B6D13" w:rsidTr="004B6D13">
        <w:trPr>
          <w:trHeight w:val="1116"/>
        </w:trPr>
        <w:tc>
          <w:tcPr>
            <w:tcW w:w="696" w:type="dxa"/>
            <w:hideMark/>
          </w:tcPr>
          <w:p w:rsidR="004B6D13" w:rsidRPr="004B6D13" w:rsidRDefault="004B6D13" w:rsidP="004B6D13">
            <w:pPr>
              <w:widowControl w:val="0"/>
              <w:autoSpaceDE w:val="0"/>
              <w:autoSpaceDN w:val="0"/>
              <w:adjustRightInd w:val="0"/>
              <w:rPr>
                <w:b/>
                <w:bCs/>
              </w:rPr>
            </w:pPr>
            <w:r w:rsidRPr="004B6D13">
              <w:rPr>
                <w:b/>
                <w:bCs/>
              </w:rPr>
              <w:t> </w:t>
            </w:r>
          </w:p>
        </w:tc>
        <w:tc>
          <w:tcPr>
            <w:tcW w:w="1572" w:type="dxa"/>
            <w:hideMark/>
          </w:tcPr>
          <w:p w:rsidR="004B6D13" w:rsidRPr="004B6D13" w:rsidRDefault="004B6D13" w:rsidP="004B6D13">
            <w:pPr>
              <w:widowControl w:val="0"/>
              <w:autoSpaceDE w:val="0"/>
              <w:autoSpaceDN w:val="0"/>
              <w:adjustRightInd w:val="0"/>
              <w:rPr>
                <w:b/>
                <w:bCs/>
              </w:rPr>
            </w:pPr>
            <w:r w:rsidRPr="004B6D13">
              <w:rPr>
                <w:b/>
                <w:bCs/>
              </w:rPr>
              <w:t xml:space="preserve">Расходы на содержание МАУ </w:t>
            </w:r>
            <w:r w:rsidRPr="004B6D13">
              <w:rPr>
                <w:b/>
                <w:bCs/>
              </w:rPr>
              <w:lastRenderedPageBreak/>
              <w:t>РДК за счет средств МБ</w:t>
            </w:r>
          </w:p>
        </w:tc>
        <w:tc>
          <w:tcPr>
            <w:tcW w:w="1625" w:type="dxa"/>
            <w:hideMark/>
          </w:tcPr>
          <w:p w:rsidR="004B6D13" w:rsidRPr="004B6D13" w:rsidRDefault="004B6D13" w:rsidP="004B6D13">
            <w:pPr>
              <w:widowControl w:val="0"/>
              <w:autoSpaceDE w:val="0"/>
              <w:autoSpaceDN w:val="0"/>
              <w:adjustRightInd w:val="0"/>
              <w:rPr>
                <w:b/>
                <w:bCs/>
              </w:rPr>
            </w:pPr>
            <w:r w:rsidRPr="004B6D13">
              <w:rPr>
                <w:b/>
                <w:bCs/>
              </w:rPr>
              <w:lastRenderedPageBreak/>
              <w:t>4 835 000,00</w:t>
            </w:r>
          </w:p>
        </w:tc>
        <w:tc>
          <w:tcPr>
            <w:tcW w:w="1636" w:type="dxa"/>
            <w:hideMark/>
          </w:tcPr>
          <w:p w:rsidR="004B6D13" w:rsidRPr="004B6D13" w:rsidRDefault="004B6D13" w:rsidP="004B6D13">
            <w:pPr>
              <w:widowControl w:val="0"/>
              <w:autoSpaceDE w:val="0"/>
              <w:autoSpaceDN w:val="0"/>
              <w:adjustRightInd w:val="0"/>
              <w:rPr>
                <w:b/>
                <w:bCs/>
              </w:rPr>
            </w:pPr>
            <w:r w:rsidRPr="004B6D13">
              <w:rPr>
                <w:b/>
                <w:bCs/>
              </w:rPr>
              <w:t>4 835 000,00</w:t>
            </w:r>
          </w:p>
        </w:tc>
        <w:tc>
          <w:tcPr>
            <w:tcW w:w="708" w:type="dxa"/>
            <w:noWrap/>
            <w:hideMark/>
          </w:tcPr>
          <w:p w:rsidR="004B6D13" w:rsidRPr="004B6D13" w:rsidRDefault="004B6D13" w:rsidP="004B6D13">
            <w:pPr>
              <w:widowControl w:val="0"/>
              <w:autoSpaceDE w:val="0"/>
              <w:autoSpaceDN w:val="0"/>
              <w:adjustRightInd w:val="0"/>
              <w:rPr>
                <w:b/>
                <w:bCs/>
              </w:rPr>
            </w:pPr>
            <w:r w:rsidRPr="004B6D13">
              <w:rPr>
                <w:b/>
                <w:bCs/>
              </w:rPr>
              <w:t>100,0%</w:t>
            </w:r>
          </w:p>
        </w:tc>
        <w:tc>
          <w:tcPr>
            <w:tcW w:w="1612" w:type="dxa"/>
            <w:noWrap/>
            <w:hideMark/>
          </w:tcPr>
          <w:p w:rsidR="004B6D13" w:rsidRPr="004B6D13" w:rsidRDefault="004B6D13" w:rsidP="004B6D13">
            <w:pPr>
              <w:widowControl w:val="0"/>
              <w:autoSpaceDE w:val="0"/>
              <w:autoSpaceDN w:val="0"/>
              <w:adjustRightInd w:val="0"/>
              <w:rPr>
                <w:b/>
                <w:bCs/>
              </w:rPr>
            </w:pPr>
            <w:r w:rsidRPr="004B6D13">
              <w:rPr>
                <w:b/>
                <w:bCs/>
              </w:rPr>
              <w:t>0,00</w:t>
            </w:r>
          </w:p>
        </w:tc>
      </w:tr>
      <w:tr w:rsidR="004B6D13" w:rsidRPr="004B6D13" w:rsidTr="004B6D13">
        <w:trPr>
          <w:trHeight w:val="1392"/>
        </w:trPr>
        <w:tc>
          <w:tcPr>
            <w:tcW w:w="696" w:type="dxa"/>
            <w:hideMark/>
          </w:tcPr>
          <w:p w:rsidR="004B6D13" w:rsidRPr="004B6D13" w:rsidRDefault="004B6D13" w:rsidP="004B6D13">
            <w:pPr>
              <w:widowControl w:val="0"/>
              <w:autoSpaceDE w:val="0"/>
              <w:autoSpaceDN w:val="0"/>
              <w:adjustRightInd w:val="0"/>
              <w:rPr>
                <w:b/>
                <w:bCs/>
              </w:rPr>
            </w:pPr>
            <w:r w:rsidRPr="004B6D13">
              <w:rPr>
                <w:b/>
                <w:bCs/>
              </w:rPr>
              <w:lastRenderedPageBreak/>
              <w:t> </w:t>
            </w:r>
          </w:p>
        </w:tc>
        <w:tc>
          <w:tcPr>
            <w:tcW w:w="1572" w:type="dxa"/>
            <w:hideMark/>
          </w:tcPr>
          <w:p w:rsidR="004B6D13" w:rsidRPr="004B6D13" w:rsidRDefault="004B6D13" w:rsidP="004B6D13">
            <w:pPr>
              <w:widowControl w:val="0"/>
              <w:autoSpaceDE w:val="0"/>
              <w:autoSpaceDN w:val="0"/>
              <w:adjustRightInd w:val="0"/>
              <w:rPr>
                <w:b/>
                <w:bCs/>
              </w:rPr>
            </w:pPr>
            <w:r w:rsidRPr="004B6D13">
              <w:rPr>
                <w:b/>
                <w:bCs/>
              </w:rPr>
              <w:t>Расходы на содержание МАУ РДК за счет средств субсидии на сбалансированность</w:t>
            </w:r>
          </w:p>
        </w:tc>
        <w:tc>
          <w:tcPr>
            <w:tcW w:w="1625" w:type="dxa"/>
            <w:hideMark/>
          </w:tcPr>
          <w:p w:rsidR="004B6D13" w:rsidRPr="004B6D13" w:rsidRDefault="004B6D13" w:rsidP="004B6D13">
            <w:pPr>
              <w:widowControl w:val="0"/>
              <w:autoSpaceDE w:val="0"/>
              <w:autoSpaceDN w:val="0"/>
              <w:adjustRightInd w:val="0"/>
              <w:rPr>
                <w:b/>
                <w:bCs/>
              </w:rPr>
            </w:pPr>
            <w:r w:rsidRPr="004B6D13">
              <w:rPr>
                <w:b/>
                <w:bCs/>
              </w:rPr>
              <w:t>15 870 000,00</w:t>
            </w:r>
          </w:p>
        </w:tc>
        <w:tc>
          <w:tcPr>
            <w:tcW w:w="1636" w:type="dxa"/>
            <w:hideMark/>
          </w:tcPr>
          <w:p w:rsidR="004B6D13" w:rsidRPr="004B6D13" w:rsidRDefault="004B6D13" w:rsidP="004B6D13">
            <w:pPr>
              <w:widowControl w:val="0"/>
              <w:autoSpaceDE w:val="0"/>
              <w:autoSpaceDN w:val="0"/>
              <w:adjustRightInd w:val="0"/>
              <w:rPr>
                <w:b/>
                <w:bCs/>
              </w:rPr>
            </w:pPr>
            <w:r w:rsidRPr="004B6D13">
              <w:rPr>
                <w:b/>
                <w:bCs/>
              </w:rPr>
              <w:t>15 870 000,00</w:t>
            </w:r>
          </w:p>
        </w:tc>
        <w:tc>
          <w:tcPr>
            <w:tcW w:w="708" w:type="dxa"/>
            <w:noWrap/>
            <w:hideMark/>
          </w:tcPr>
          <w:p w:rsidR="004B6D13" w:rsidRPr="004B6D13" w:rsidRDefault="004B6D13" w:rsidP="004B6D13">
            <w:pPr>
              <w:widowControl w:val="0"/>
              <w:autoSpaceDE w:val="0"/>
              <w:autoSpaceDN w:val="0"/>
              <w:adjustRightInd w:val="0"/>
              <w:rPr>
                <w:b/>
                <w:bCs/>
              </w:rPr>
            </w:pPr>
            <w:r w:rsidRPr="004B6D13">
              <w:rPr>
                <w:b/>
                <w:bCs/>
              </w:rPr>
              <w:t>100,0%</w:t>
            </w:r>
          </w:p>
        </w:tc>
        <w:tc>
          <w:tcPr>
            <w:tcW w:w="1612" w:type="dxa"/>
            <w:noWrap/>
            <w:hideMark/>
          </w:tcPr>
          <w:p w:rsidR="004B6D13" w:rsidRPr="004B6D13" w:rsidRDefault="004B6D13" w:rsidP="004B6D13">
            <w:pPr>
              <w:widowControl w:val="0"/>
              <w:autoSpaceDE w:val="0"/>
              <w:autoSpaceDN w:val="0"/>
              <w:adjustRightInd w:val="0"/>
              <w:rPr>
                <w:b/>
                <w:bCs/>
              </w:rPr>
            </w:pPr>
            <w:r w:rsidRPr="004B6D13">
              <w:rPr>
                <w:b/>
                <w:bCs/>
              </w:rPr>
              <w:t>0,00</w:t>
            </w:r>
          </w:p>
        </w:tc>
      </w:tr>
      <w:tr w:rsidR="004B6D13" w:rsidRPr="004B6D13" w:rsidTr="004B6D13">
        <w:trPr>
          <w:trHeight w:val="1845"/>
        </w:trPr>
        <w:tc>
          <w:tcPr>
            <w:tcW w:w="696" w:type="dxa"/>
            <w:hideMark/>
          </w:tcPr>
          <w:p w:rsidR="004B6D13" w:rsidRPr="004B6D13" w:rsidRDefault="004B6D13" w:rsidP="004B6D13">
            <w:pPr>
              <w:widowControl w:val="0"/>
              <w:autoSpaceDE w:val="0"/>
              <w:autoSpaceDN w:val="0"/>
              <w:adjustRightInd w:val="0"/>
              <w:rPr>
                <w:b/>
                <w:bCs/>
              </w:rPr>
            </w:pPr>
            <w:r w:rsidRPr="004B6D13">
              <w:rPr>
                <w:b/>
                <w:bCs/>
              </w:rPr>
              <w:t> </w:t>
            </w:r>
          </w:p>
        </w:tc>
        <w:tc>
          <w:tcPr>
            <w:tcW w:w="1572" w:type="dxa"/>
            <w:hideMark/>
          </w:tcPr>
          <w:p w:rsidR="004B6D13" w:rsidRPr="004B6D13" w:rsidRDefault="004B6D13" w:rsidP="004B6D13">
            <w:pPr>
              <w:widowControl w:val="0"/>
              <w:autoSpaceDE w:val="0"/>
              <w:autoSpaceDN w:val="0"/>
              <w:adjustRightInd w:val="0"/>
              <w:rPr>
                <w:b/>
                <w:bCs/>
              </w:rPr>
            </w:pPr>
            <w:r w:rsidRPr="004B6D13">
              <w:rPr>
                <w:b/>
                <w:bCs/>
              </w:rPr>
              <w:t>Расходы на выплату заработной платы работникам МАУ РДК за счет средств резервного фонда Правительства НСО</w:t>
            </w:r>
          </w:p>
        </w:tc>
        <w:tc>
          <w:tcPr>
            <w:tcW w:w="1625" w:type="dxa"/>
            <w:hideMark/>
          </w:tcPr>
          <w:p w:rsidR="004B6D13" w:rsidRPr="004B6D13" w:rsidRDefault="004B6D13" w:rsidP="004B6D13">
            <w:pPr>
              <w:widowControl w:val="0"/>
              <w:autoSpaceDE w:val="0"/>
              <w:autoSpaceDN w:val="0"/>
              <w:adjustRightInd w:val="0"/>
              <w:rPr>
                <w:b/>
                <w:bCs/>
              </w:rPr>
            </w:pPr>
            <w:r w:rsidRPr="004B6D13">
              <w:rPr>
                <w:b/>
                <w:bCs/>
              </w:rPr>
              <w:t>481 300,00</w:t>
            </w:r>
          </w:p>
        </w:tc>
        <w:tc>
          <w:tcPr>
            <w:tcW w:w="1636" w:type="dxa"/>
            <w:hideMark/>
          </w:tcPr>
          <w:p w:rsidR="004B6D13" w:rsidRPr="004B6D13" w:rsidRDefault="004B6D13" w:rsidP="004B6D13">
            <w:pPr>
              <w:widowControl w:val="0"/>
              <w:autoSpaceDE w:val="0"/>
              <w:autoSpaceDN w:val="0"/>
              <w:adjustRightInd w:val="0"/>
              <w:rPr>
                <w:b/>
                <w:bCs/>
              </w:rPr>
            </w:pPr>
            <w:r w:rsidRPr="004B6D13">
              <w:rPr>
                <w:b/>
                <w:bCs/>
              </w:rPr>
              <w:t>0,00</w:t>
            </w:r>
          </w:p>
        </w:tc>
        <w:tc>
          <w:tcPr>
            <w:tcW w:w="708" w:type="dxa"/>
            <w:noWrap/>
            <w:hideMark/>
          </w:tcPr>
          <w:p w:rsidR="004B6D13" w:rsidRPr="004B6D13" w:rsidRDefault="004B6D13" w:rsidP="004B6D13">
            <w:pPr>
              <w:widowControl w:val="0"/>
              <w:autoSpaceDE w:val="0"/>
              <w:autoSpaceDN w:val="0"/>
              <w:adjustRightInd w:val="0"/>
              <w:rPr>
                <w:b/>
                <w:bCs/>
              </w:rPr>
            </w:pPr>
            <w:r w:rsidRPr="004B6D13">
              <w:rPr>
                <w:b/>
                <w:bCs/>
              </w:rPr>
              <w:t>0,0%</w:t>
            </w:r>
          </w:p>
        </w:tc>
        <w:tc>
          <w:tcPr>
            <w:tcW w:w="1612" w:type="dxa"/>
            <w:noWrap/>
            <w:hideMark/>
          </w:tcPr>
          <w:p w:rsidR="004B6D13" w:rsidRPr="004B6D13" w:rsidRDefault="004B6D13" w:rsidP="004B6D13">
            <w:pPr>
              <w:widowControl w:val="0"/>
              <w:autoSpaceDE w:val="0"/>
              <w:autoSpaceDN w:val="0"/>
              <w:adjustRightInd w:val="0"/>
              <w:rPr>
                <w:b/>
                <w:bCs/>
              </w:rPr>
            </w:pPr>
            <w:r w:rsidRPr="004B6D13">
              <w:rPr>
                <w:b/>
                <w:bCs/>
              </w:rPr>
              <w:t>481 300,00</w:t>
            </w:r>
          </w:p>
        </w:tc>
      </w:tr>
      <w:tr w:rsidR="004B6D13" w:rsidRPr="004B6D13" w:rsidTr="004B6D13">
        <w:trPr>
          <w:trHeight w:val="1116"/>
        </w:trPr>
        <w:tc>
          <w:tcPr>
            <w:tcW w:w="696" w:type="dxa"/>
            <w:hideMark/>
          </w:tcPr>
          <w:p w:rsidR="004B6D13" w:rsidRPr="004B6D13" w:rsidRDefault="004B6D13" w:rsidP="004B6D13">
            <w:pPr>
              <w:widowControl w:val="0"/>
              <w:autoSpaceDE w:val="0"/>
              <w:autoSpaceDN w:val="0"/>
              <w:adjustRightInd w:val="0"/>
              <w:rPr>
                <w:b/>
                <w:bCs/>
              </w:rPr>
            </w:pPr>
            <w:r w:rsidRPr="004B6D13">
              <w:rPr>
                <w:b/>
                <w:bCs/>
              </w:rPr>
              <w:t> </w:t>
            </w:r>
          </w:p>
        </w:tc>
        <w:tc>
          <w:tcPr>
            <w:tcW w:w="1572" w:type="dxa"/>
            <w:hideMark/>
          </w:tcPr>
          <w:p w:rsidR="004B6D13" w:rsidRPr="004B6D13" w:rsidRDefault="004B6D13" w:rsidP="004B6D13">
            <w:pPr>
              <w:widowControl w:val="0"/>
              <w:autoSpaceDE w:val="0"/>
              <w:autoSpaceDN w:val="0"/>
              <w:adjustRightInd w:val="0"/>
              <w:rPr>
                <w:b/>
                <w:bCs/>
              </w:rPr>
            </w:pPr>
            <w:r w:rsidRPr="004B6D13">
              <w:rPr>
                <w:b/>
                <w:bCs/>
              </w:rPr>
              <w:t>Расходы на содержание МБУ ММК за счет средств МБ</w:t>
            </w:r>
          </w:p>
        </w:tc>
        <w:tc>
          <w:tcPr>
            <w:tcW w:w="1625" w:type="dxa"/>
            <w:hideMark/>
          </w:tcPr>
          <w:p w:rsidR="004B6D13" w:rsidRPr="004B6D13" w:rsidRDefault="004B6D13" w:rsidP="004B6D13">
            <w:pPr>
              <w:widowControl w:val="0"/>
              <w:autoSpaceDE w:val="0"/>
              <w:autoSpaceDN w:val="0"/>
              <w:adjustRightInd w:val="0"/>
              <w:rPr>
                <w:b/>
                <w:bCs/>
              </w:rPr>
            </w:pPr>
            <w:r w:rsidRPr="004B6D13">
              <w:rPr>
                <w:b/>
                <w:bCs/>
              </w:rPr>
              <w:t>553 000,00</w:t>
            </w:r>
          </w:p>
        </w:tc>
        <w:tc>
          <w:tcPr>
            <w:tcW w:w="1636" w:type="dxa"/>
            <w:hideMark/>
          </w:tcPr>
          <w:p w:rsidR="004B6D13" w:rsidRPr="004B6D13" w:rsidRDefault="004B6D13" w:rsidP="004B6D13">
            <w:pPr>
              <w:widowControl w:val="0"/>
              <w:autoSpaceDE w:val="0"/>
              <w:autoSpaceDN w:val="0"/>
              <w:adjustRightInd w:val="0"/>
              <w:rPr>
                <w:b/>
                <w:bCs/>
              </w:rPr>
            </w:pPr>
            <w:r w:rsidRPr="004B6D13">
              <w:rPr>
                <w:b/>
                <w:bCs/>
              </w:rPr>
              <w:t>553 000,00</w:t>
            </w:r>
          </w:p>
        </w:tc>
        <w:tc>
          <w:tcPr>
            <w:tcW w:w="708" w:type="dxa"/>
            <w:noWrap/>
            <w:hideMark/>
          </w:tcPr>
          <w:p w:rsidR="004B6D13" w:rsidRPr="004B6D13" w:rsidRDefault="004B6D13" w:rsidP="004B6D13">
            <w:pPr>
              <w:widowControl w:val="0"/>
              <w:autoSpaceDE w:val="0"/>
              <w:autoSpaceDN w:val="0"/>
              <w:adjustRightInd w:val="0"/>
              <w:rPr>
                <w:b/>
                <w:bCs/>
              </w:rPr>
            </w:pPr>
            <w:r w:rsidRPr="004B6D13">
              <w:rPr>
                <w:b/>
                <w:bCs/>
              </w:rPr>
              <w:t>100,0%</w:t>
            </w:r>
          </w:p>
        </w:tc>
        <w:tc>
          <w:tcPr>
            <w:tcW w:w="1612" w:type="dxa"/>
            <w:noWrap/>
            <w:hideMark/>
          </w:tcPr>
          <w:p w:rsidR="004B6D13" w:rsidRPr="004B6D13" w:rsidRDefault="004B6D13" w:rsidP="004B6D13">
            <w:pPr>
              <w:widowControl w:val="0"/>
              <w:autoSpaceDE w:val="0"/>
              <w:autoSpaceDN w:val="0"/>
              <w:adjustRightInd w:val="0"/>
              <w:rPr>
                <w:b/>
                <w:bCs/>
              </w:rPr>
            </w:pPr>
            <w:r w:rsidRPr="004B6D13">
              <w:rPr>
                <w:b/>
                <w:bCs/>
              </w:rPr>
              <w:t>0,00</w:t>
            </w:r>
          </w:p>
        </w:tc>
      </w:tr>
      <w:tr w:rsidR="004B6D13" w:rsidRPr="004B6D13" w:rsidTr="004B6D13">
        <w:trPr>
          <w:trHeight w:val="1392"/>
        </w:trPr>
        <w:tc>
          <w:tcPr>
            <w:tcW w:w="696" w:type="dxa"/>
            <w:hideMark/>
          </w:tcPr>
          <w:p w:rsidR="004B6D13" w:rsidRPr="004B6D13" w:rsidRDefault="004B6D13" w:rsidP="004B6D13">
            <w:pPr>
              <w:widowControl w:val="0"/>
              <w:autoSpaceDE w:val="0"/>
              <w:autoSpaceDN w:val="0"/>
              <w:adjustRightInd w:val="0"/>
              <w:rPr>
                <w:b/>
                <w:bCs/>
              </w:rPr>
            </w:pPr>
            <w:r w:rsidRPr="004B6D13">
              <w:rPr>
                <w:b/>
                <w:bCs/>
              </w:rPr>
              <w:t> </w:t>
            </w:r>
          </w:p>
        </w:tc>
        <w:tc>
          <w:tcPr>
            <w:tcW w:w="1572" w:type="dxa"/>
            <w:hideMark/>
          </w:tcPr>
          <w:p w:rsidR="004B6D13" w:rsidRPr="004B6D13" w:rsidRDefault="004B6D13" w:rsidP="004B6D13">
            <w:pPr>
              <w:widowControl w:val="0"/>
              <w:autoSpaceDE w:val="0"/>
              <w:autoSpaceDN w:val="0"/>
              <w:adjustRightInd w:val="0"/>
              <w:rPr>
                <w:b/>
                <w:bCs/>
              </w:rPr>
            </w:pPr>
            <w:r w:rsidRPr="004B6D13">
              <w:rPr>
                <w:b/>
                <w:bCs/>
              </w:rPr>
              <w:t xml:space="preserve">Расходы на содержание МБУ ММК за счет средств </w:t>
            </w:r>
            <w:r w:rsidRPr="004B6D13">
              <w:rPr>
                <w:b/>
                <w:bCs/>
              </w:rPr>
              <w:lastRenderedPageBreak/>
              <w:t>субсидии на сбалансированность</w:t>
            </w:r>
          </w:p>
        </w:tc>
        <w:tc>
          <w:tcPr>
            <w:tcW w:w="1625" w:type="dxa"/>
            <w:hideMark/>
          </w:tcPr>
          <w:p w:rsidR="004B6D13" w:rsidRPr="004B6D13" w:rsidRDefault="004B6D13" w:rsidP="004B6D13">
            <w:pPr>
              <w:widowControl w:val="0"/>
              <w:autoSpaceDE w:val="0"/>
              <w:autoSpaceDN w:val="0"/>
              <w:adjustRightInd w:val="0"/>
              <w:rPr>
                <w:b/>
                <w:bCs/>
              </w:rPr>
            </w:pPr>
            <w:r w:rsidRPr="004B6D13">
              <w:rPr>
                <w:b/>
                <w:bCs/>
              </w:rPr>
              <w:lastRenderedPageBreak/>
              <w:t>4 678 520,61</w:t>
            </w:r>
          </w:p>
        </w:tc>
        <w:tc>
          <w:tcPr>
            <w:tcW w:w="1636" w:type="dxa"/>
            <w:hideMark/>
          </w:tcPr>
          <w:p w:rsidR="004B6D13" w:rsidRPr="004B6D13" w:rsidRDefault="004B6D13" w:rsidP="004B6D13">
            <w:pPr>
              <w:widowControl w:val="0"/>
              <w:autoSpaceDE w:val="0"/>
              <w:autoSpaceDN w:val="0"/>
              <w:adjustRightInd w:val="0"/>
              <w:rPr>
                <w:b/>
                <w:bCs/>
              </w:rPr>
            </w:pPr>
            <w:r w:rsidRPr="004B6D13">
              <w:rPr>
                <w:b/>
                <w:bCs/>
              </w:rPr>
              <w:t>4 678 520,61</w:t>
            </w:r>
          </w:p>
        </w:tc>
        <w:tc>
          <w:tcPr>
            <w:tcW w:w="708" w:type="dxa"/>
            <w:noWrap/>
            <w:hideMark/>
          </w:tcPr>
          <w:p w:rsidR="004B6D13" w:rsidRPr="004B6D13" w:rsidRDefault="004B6D13" w:rsidP="004B6D13">
            <w:pPr>
              <w:widowControl w:val="0"/>
              <w:autoSpaceDE w:val="0"/>
              <w:autoSpaceDN w:val="0"/>
              <w:adjustRightInd w:val="0"/>
              <w:rPr>
                <w:b/>
                <w:bCs/>
              </w:rPr>
            </w:pPr>
            <w:r w:rsidRPr="004B6D13">
              <w:rPr>
                <w:b/>
                <w:bCs/>
              </w:rPr>
              <w:t>100,0%</w:t>
            </w:r>
          </w:p>
        </w:tc>
        <w:tc>
          <w:tcPr>
            <w:tcW w:w="1612" w:type="dxa"/>
            <w:noWrap/>
            <w:hideMark/>
          </w:tcPr>
          <w:p w:rsidR="004B6D13" w:rsidRPr="004B6D13" w:rsidRDefault="004B6D13" w:rsidP="004B6D13">
            <w:pPr>
              <w:widowControl w:val="0"/>
              <w:autoSpaceDE w:val="0"/>
              <w:autoSpaceDN w:val="0"/>
              <w:adjustRightInd w:val="0"/>
              <w:rPr>
                <w:b/>
                <w:bCs/>
              </w:rPr>
            </w:pPr>
            <w:r w:rsidRPr="004B6D13">
              <w:rPr>
                <w:b/>
                <w:bCs/>
              </w:rPr>
              <w:t>0,00</w:t>
            </w:r>
          </w:p>
        </w:tc>
      </w:tr>
      <w:tr w:rsidR="004B6D13" w:rsidRPr="004B6D13" w:rsidTr="004B6D13">
        <w:trPr>
          <w:trHeight w:val="1392"/>
        </w:trPr>
        <w:tc>
          <w:tcPr>
            <w:tcW w:w="696" w:type="dxa"/>
            <w:hideMark/>
          </w:tcPr>
          <w:p w:rsidR="004B6D13" w:rsidRPr="004B6D13" w:rsidRDefault="004B6D13" w:rsidP="004B6D13">
            <w:pPr>
              <w:widowControl w:val="0"/>
              <w:autoSpaceDE w:val="0"/>
              <w:autoSpaceDN w:val="0"/>
              <w:adjustRightInd w:val="0"/>
              <w:rPr>
                <w:b/>
                <w:bCs/>
              </w:rPr>
            </w:pPr>
            <w:r w:rsidRPr="004B6D13">
              <w:rPr>
                <w:b/>
                <w:bCs/>
              </w:rPr>
              <w:lastRenderedPageBreak/>
              <w:t> </w:t>
            </w:r>
          </w:p>
        </w:tc>
        <w:tc>
          <w:tcPr>
            <w:tcW w:w="1572" w:type="dxa"/>
            <w:hideMark/>
          </w:tcPr>
          <w:p w:rsidR="004B6D13" w:rsidRPr="004B6D13" w:rsidRDefault="004B6D13" w:rsidP="004B6D13">
            <w:pPr>
              <w:widowControl w:val="0"/>
              <w:autoSpaceDE w:val="0"/>
              <w:autoSpaceDN w:val="0"/>
              <w:adjustRightInd w:val="0"/>
              <w:rPr>
                <w:b/>
                <w:bCs/>
              </w:rPr>
            </w:pPr>
            <w:r w:rsidRPr="004B6D13">
              <w:rPr>
                <w:b/>
                <w:bCs/>
              </w:rPr>
              <w:t>Расходы на содержание МБУ Центральная библиотека за счет средств МБ</w:t>
            </w:r>
          </w:p>
        </w:tc>
        <w:tc>
          <w:tcPr>
            <w:tcW w:w="1625" w:type="dxa"/>
            <w:hideMark/>
          </w:tcPr>
          <w:p w:rsidR="004B6D13" w:rsidRPr="004B6D13" w:rsidRDefault="004B6D13" w:rsidP="004B6D13">
            <w:pPr>
              <w:widowControl w:val="0"/>
              <w:autoSpaceDE w:val="0"/>
              <w:autoSpaceDN w:val="0"/>
              <w:adjustRightInd w:val="0"/>
              <w:rPr>
                <w:b/>
                <w:bCs/>
              </w:rPr>
            </w:pPr>
            <w:r w:rsidRPr="004B6D13">
              <w:rPr>
                <w:b/>
                <w:bCs/>
              </w:rPr>
              <w:t>1 728 479,00</w:t>
            </w:r>
          </w:p>
        </w:tc>
        <w:tc>
          <w:tcPr>
            <w:tcW w:w="1636" w:type="dxa"/>
            <w:hideMark/>
          </w:tcPr>
          <w:p w:rsidR="004B6D13" w:rsidRPr="004B6D13" w:rsidRDefault="004B6D13" w:rsidP="004B6D13">
            <w:pPr>
              <w:widowControl w:val="0"/>
              <w:autoSpaceDE w:val="0"/>
              <w:autoSpaceDN w:val="0"/>
              <w:adjustRightInd w:val="0"/>
              <w:rPr>
                <w:b/>
                <w:bCs/>
              </w:rPr>
            </w:pPr>
            <w:r w:rsidRPr="004B6D13">
              <w:rPr>
                <w:b/>
                <w:bCs/>
              </w:rPr>
              <w:t>1 728 479,00</w:t>
            </w:r>
          </w:p>
        </w:tc>
        <w:tc>
          <w:tcPr>
            <w:tcW w:w="708" w:type="dxa"/>
            <w:noWrap/>
            <w:hideMark/>
          </w:tcPr>
          <w:p w:rsidR="004B6D13" w:rsidRPr="004B6D13" w:rsidRDefault="004B6D13" w:rsidP="004B6D13">
            <w:pPr>
              <w:widowControl w:val="0"/>
              <w:autoSpaceDE w:val="0"/>
              <w:autoSpaceDN w:val="0"/>
              <w:adjustRightInd w:val="0"/>
              <w:rPr>
                <w:b/>
                <w:bCs/>
              </w:rPr>
            </w:pPr>
            <w:r w:rsidRPr="004B6D13">
              <w:rPr>
                <w:b/>
                <w:bCs/>
              </w:rPr>
              <w:t>100,0%</w:t>
            </w:r>
          </w:p>
        </w:tc>
        <w:tc>
          <w:tcPr>
            <w:tcW w:w="1612" w:type="dxa"/>
            <w:noWrap/>
            <w:hideMark/>
          </w:tcPr>
          <w:p w:rsidR="004B6D13" w:rsidRPr="004B6D13" w:rsidRDefault="004B6D13" w:rsidP="004B6D13">
            <w:pPr>
              <w:widowControl w:val="0"/>
              <w:autoSpaceDE w:val="0"/>
              <w:autoSpaceDN w:val="0"/>
              <w:adjustRightInd w:val="0"/>
              <w:rPr>
                <w:b/>
                <w:bCs/>
              </w:rPr>
            </w:pPr>
            <w:r w:rsidRPr="004B6D13">
              <w:rPr>
                <w:b/>
                <w:bCs/>
              </w:rPr>
              <w:t>0,00</w:t>
            </w:r>
          </w:p>
        </w:tc>
      </w:tr>
      <w:tr w:rsidR="004B6D13" w:rsidRPr="004B6D13" w:rsidTr="004B6D13">
        <w:trPr>
          <w:trHeight w:val="1668"/>
        </w:trPr>
        <w:tc>
          <w:tcPr>
            <w:tcW w:w="696" w:type="dxa"/>
            <w:hideMark/>
          </w:tcPr>
          <w:p w:rsidR="004B6D13" w:rsidRPr="004B6D13" w:rsidRDefault="004B6D13" w:rsidP="004B6D13">
            <w:pPr>
              <w:widowControl w:val="0"/>
              <w:autoSpaceDE w:val="0"/>
              <w:autoSpaceDN w:val="0"/>
              <w:adjustRightInd w:val="0"/>
              <w:rPr>
                <w:b/>
                <w:bCs/>
              </w:rPr>
            </w:pPr>
            <w:r w:rsidRPr="004B6D13">
              <w:rPr>
                <w:b/>
                <w:bCs/>
              </w:rPr>
              <w:t> </w:t>
            </w:r>
          </w:p>
        </w:tc>
        <w:tc>
          <w:tcPr>
            <w:tcW w:w="1572" w:type="dxa"/>
            <w:hideMark/>
          </w:tcPr>
          <w:p w:rsidR="004B6D13" w:rsidRPr="004B6D13" w:rsidRDefault="004B6D13" w:rsidP="004B6D13">
            <w:pPr>
              <w:widowControl w:val="0"/>
              <w:autoSpaceDE w:val="0"/>
              <w:autoSpaceDN w:val="0"/>
              <w:adjustRightInd w:val="0"/>
              <w:rPr>
                <w:b/>
                <w:bCs/>
              </w:rPr>
            </w:pPr>
            <w:r w:rsidRPr="004B6D13">
              <w:rPr>
                <w:b/>
                <w:bCs/>
              </w:rPr>
              <w:t>Расходы на содержание МБУ Центральная библиотека за счет средств субсидии на сбалансированность</w:t>
            </w:r>
          </w:p>
        </w:tc>
        <w:tc>
          <w:tcPr>
            <w:tcW w:w="1625" w:type="dxa"/>
            <w:hideMark/>
          </w:tcPr>
          <w:p w:rsidR="004B6D13" w:rsidRPr="004B6D13" w:rsidRDefault="004B6D13" w:rsidP="004B6D13">
            <w:pPr>
              <w:widowControl w:val="0"/>
              <w:autoSpaceDE w:val="0"/>
              <w:autoSpaceDN w:val="0"/>
              <w:adjustRightInd w:val="0"/>
              <w:rPr>
                <w:b/>
                <w:bCs/>
              </w:rPr>
            </w:pPr>
            <w:r w:rsidRPr="004B6D13">
              <w:rPr>
                <w:b/>
                <w:bCs/>
              </w:rPr>
              <w:t>7 358 193,96</w:t>
            </w:r>
          </w:p>
        </w:tc>
        <w:tc>
          <w:tcPr>
            <w:tcW w:w="1636" w:type="dxa"/>
            <w:hideMark/>
          </w:tcPr>
          <w:p w:rsidR="004B6D13" w:rsidRPr="004B6D13" w:rsidRDefault="004B6D13" w:rsidP="004B6D13">
            <w:pPr>
              <w:widowControl w:val="0"/>
              <w:autoSpaceDE w:val="0"/>
              <w:autoSpaceDN w:val="0"/>
              <w:adjustRightInd w:val="0"/>
              <w:rPr>
                <w:b/>
                <w:bCs/>
              </w:rPr>
            </w:pPr>
            <w:r w:rsidRPr="004B6D13">
              <w:rPr>
                <w:b/>
                <w:bCs/>
              </w:rPr>
              <w:t>7 358 193,96</w:t>
            </w:r>
          </w:p>
        </w:tc>
        <w:tc>
          <w:tcPr>
            <w:tcW w:w="708" w:type="dxa"/>
            <w:noWrap/>
            <w:hideMark/>
          </w:tcPr>
          <w:p w:rsidR="004B6D13" w:rsidRPr="004B6D13" w:rsidRDefault="004B6D13" w:rsidP="004B6D13">
            <w:pPr>
              <w:widowControl w:val="0"/>
              <w:autoSpaceDE w:val="0"/>
              <w:autoSpaceDN w:val="0"/>
              <w:adjustRightInd w:val="0"/>
              <w:rPr>
                <w:b/>
                <w:bCs/>
              </w:rPr>
            </w:pPr>
            <w:r w:rsidRPr="004B6D13">
              <w:rPr>
                <w:b/>
                <w:bCs/>
              </w:rPr>
              <w:t>100,0%</w:t>
            </w:r>
          </w:p>
        </w:tc>
        <w:tc>
          <w:tcPr>
            <w:tcW w:w="1612" w:type="dxa"/>
            <w:noWrap/>
            <w:hideMark/>
          </w:tcPr>
          <w:p w:rsidR="004B6D13" w:rsidRPr="004B6D13" w:rsidRDefault="004B6D13" w:rsidP="004B6D13">
            <w:pPr>
              <w:widowControl w:val="0"/>
              <w:autoSpaceDE w:val="0"/>
              <w:autoSpaceDN w:val="0"/>
              <w:adjustRightInd w:val="0"/>
              <w:rPr>
                <w:b/>
                <w:bCs/>
              </w:rPr>
            </w:pPr>
            <w:r w:rsidRPr="004B6D13">
              <w:rPr>
                <w:b/>
                <w:bCs/>
              </w:rPr>
              <w:t>0,00</w:t>
            </w:r>
          </w:p>
        </w:tc>
      </w:tr>
      <w:tr w:rsidR="004B6D13" w:rsidRPr="004B6D13" w:rsidTr="004B6D13">
        <w:trPr>
          <w:trHeight w:val="1668"/>
        </w:trPr>
        <w:tc>
          <w:tcPr>
            <w:tcW w:w="696" w:type="dxa"/>
            <w:hideMark/>
          </w:tcPr>
          <w:p w:rsidR="004B6D13" w:rsidRPr="004B6D13" w:rsidRDefault="004B6D13" w:rsidP="004B6D13">
            <w:pPr>
              <w:widowControl w:val="0"/>
              <w:autoSpaceDE w:val="0"/>
              <w:autoSpaceDN w:val="0"/>
              <w:adjustRightInd w:val="0"/>
              <w:rPr>
                <w:b/>
                <w:bCs/>
              </w:rPr>
            </w:pPr>
            <w:r w:rsidRPr="004B6D13">
              <w:rPr>
                <w:b/>
                <w:bCs/>
              </w:rPr>
              <w:t> </w:t>
            </w:r>
          </w:p>
        </w:tc>
        <w:tc>
          <w:tcPr>
            <w:tcW w:w="1572" w:type="dxa"/>
            <w:hideMark/>
          </w:tcPr>
          <w:p w:rsidR="004B6D13" w:rsidRPr="004B6D13" w:rsidRDefault="004B6D13" w:rsidP="004B6D13">
            <w:pPr>
              <w:widowControl w:val="0"/>
              <w:autoSpaceDE w:val="0"/>
              <w:autoSpaceDN w:val="0"/>
              <w:adjustRightInd w:val="0"/>
              <w:rPr>
                <w:b/>
                <w:bCs/>
              </w:rPr>
            </w:pPr>
            <w:r w:rsidRPr="004B6D13">
              <w:rPr>
                <w:b/>
                <w:bCs/>
              </w:rPr>
              <w:t>Расходы на комплектование книжных фондов библиотек муниципальных образований ФБ</w:t>
            </w:r>
          </w:p>
        </w:tc>
        <w:tc>
          <w:tcPr>
            <w:tcW w:w="1625" w:type="dxa"/>
            <w:hideMark/>
          </w:tcPr>
          <w:p w:rsidR="004B6D13" w:rsidRPr="004B6D13" w:rsidRDefault="004B6D13" w:rsidP="004B6D13">
            <w:pPr>
              <w:widowControl w:val="0"/>
              <w:autoSpaceDE w:val="0"/>
              <w:autoSpaceDN w:val="0"/>
              <w:adjustRightInd w:val="0"/>
              <w:rPr>
                <w:b/>
                <w:bCs/>
              </w:rPr>
            </w:pPr>
            <w:r w:rsidRPr="004B6D13">
              <w:rPr>
                <w:b/>
                <w:bCs/>
              </w:rPr>
              <w:t>38 000,00</w:t>
            </w:r>
          </w:p>
        </w:tc>
        <w:tc>
          <w:tcPr>
            <w:tcW w:w="1636" w:type="dxa"/>
            <w:hideMark/>
          </w:tcPr>
          <w:p w:rsidR="004B6D13" w:rsidRPr="004B6D13" w:rsidRDefault="004B6D13" w:rsidP="004B6D13">
            <w:pPr>
              <w:widowControl w:val="0"/>
              <w:autoSpaceDE w:val="0"/>
              <w:autoSpaceDN w:val="0"/>
              <w:adjustRightInd w:val="0"/>
              <w:rPr>
                <w:b/>
                <w:bCs/>
              </w:rPr>
            </w:pPr>
            <w:r w:rsidRPr="004B6D13">
              <w:rPr>
                <w:b/>
                <w:bCs/>
              </w:rPr>
              <w:t>38 000,00</w:t>
            </w:r>
          </w:p>
        </w:tc>
        <w:tc>
          <w:tcPr>
            <w:tcW w:w="708" w:type="dxa"/>
            <w:noWrap/>
            <w:hideMark/>
          </w:tcPr>
          <w:p w:rsidR="004B6D13" w:rsidRPr="004B6D13" w:rsidRDefault="004B6D13" w:rsidP="004B6D13">
            <w:pPr>
              <w:widowControl w:val="0"/>
              <w:autoSpaceDE w:val="0"/>
              <w:autoSpaceDN w:val="0"/>
              <w:adjustRightInd w:val="0"/>
              <w:rPr>
                <w:b/>
                <w:bCs/>
              </w:rPr>
            </w:pPr>
            <w:r w:rsidRPr="004B6D13">
              <w:rPr>
                <w:b/>
                <w:bCs/>
              </w:rPr>
              <w:t>100,0%</w:t>
            </w:r>
          </w:p>
        </w:tc>
        <w:tc>
          <w:tcPr>
            <w:tcW w:w="1612" w:type="dxa"/>
            <w:noWrap/>
            <w:hideMark/>
          </w:tcPr>
          <w:p w:rsidR="004B6D13" w:rsidRPr="004B6D13" w:rsidRDefault="004B6D13" w:rsidP="004B6D13">
            <w:pPr>
              <w:widowControl w:val="0"/>
              <w:autoSpaceDE w:val="0"/>
              <w:autoSpaceDN w:val="0"/>
              <w:adjustRightInd w:val="0"/>
              <w:rPr>
                <w:b/>
                <w:bCs/>
              </w:rPr>
            </w:pPr>
            <w:r w:rsidRPr="004B6D13">
              <w:rPr>
                <w:b/>
                <w:bCs/>
              </w:rPr>
              <w:t>0,00</w:t>
            </w:r>
          </w:p>
        </w:tc>
      </w:tr>
      <w:tr w:rsidR="004B6D13" w:rsidRPr="004B6D13" w:rsidTr="004B6D13">
        <w:trPr>
          <w:trHeight w:val="564"/>
        </w:trPr>
        <w:tc>
          <w:tcPr>
            <w:tcW w:w="696" w:type="dxa"/>
            <w:hideMark/>
          </w:tcPr>
          <w:p w:rsidR="004B6D13" w:rsidRPr="004B6D13" w:rsidRDefault="004B6D13" w:rsidP="004B6D13">
            <w:pPr>
              <w:widowControl w:val="0"/>
              <w:autoSpaceDE w:val="0"/>
              <w:autoSpaceDN w:val="0"/>
              <w:adjustRightInd w:val="0"/>
              <w:rPr>
                <w:b/>
                <w:bCs/>
              </w:rPr>
            </w:pPr>
            <w:r w:rsidRPr="004B6D13">
              <w:rPr>
                <w:b/>
                <w:bCs/>
              </w:rPr>
              <w:t> </w:t>
            </w:r>
          </w:p>
        </w:tc>
        <w:tc>
          <w:tcPr>
            <w:tcW w:w="1572" w:type="dxa"/>
            <w:hideMark/>
          </w:tcPr>
          <w:p w:rsidR="004B6D13" w:rsidRPr="004B6D13" w:rsidRDefault="004B6D13" w:rsidP="004B6D13">
            <w:pPr>
              <w:widowControl w:val="0"/>
              <w:autoSpaceDE w:val="0"/>
              <w:autoSpaceDN w:val="0"/>
              <w:adjustRightInd w:val="0"/>
              <w:rPr>
                <w:b/>
                <w:bCs/>
              </w:rPr>
            </w:pPr>
            <w:proofErr w:type="spellStart"/>
            <w:r w:rsidRPr="004B6D13">
              <w:rPr>
                <w:b/>
                <w:bCs/>
              </w:rPr>
              <w:t>Софинансирование</w:t>
            </w:r>
            <w:proofErr w:type="spellEnd"/>
            <w:r w:rsidRPr="004B6D13">
              <w:rPr>
                <w:b/>
                <w:bCs/>
              </w:rPr>
              <w:t xml:space="preserve"> за счет средств МБ</w:t>
            </w:r>
          </w:p>
        </w:tc>
        <w:tc>
          <w:tcPr>
            <w:tcW w:w="1625" w:type="dxa"/>
            <w:hideMark/>
          </w:tcPr>
          <w:p w:rsidR="004B6D13" w:rsidRPr="004B6D13" w:rsidRDefault="004B6D13" w:rsidP="004B6D13">
            <w:pPr>
              <w:widowControl w:val="0"/>
              <w:autoSpaceDE w:val="0"/>
              <w:autoSpaceDN w:val="0"/>
              <w:adjustRightInd w:val="0"/>
              <w:rPr>
                <w:b/>
                <w:bCs/>
              </w:rPr>
            </w:pPr>
            <w:r w:rsidRPr="004B6D13">
              <w:rPr>
                <w:b/>
                <w:bCs/>
              </w:rPr>
              <w:t>2 000,00</w:t>
            </w:r>
          </w:p>
        </w:tc>
        <w:tc>
          <w:tcPr>
            <w:tcW w:w="1636" w:type="dxa"/>
            <w:hideMark/>
          </w:tcPr>
          <w:p w:rsidR="004B6D13" w:rsidRPr="004B6D13" w:rsidRDefault="004B6D13" w:rsidP="004B6D13">
            <w:pPr>
              <w:widowControl w:val="0"/>
              <w:autoSpaceDE w:val="0"/>
              <w:autoSpaceDN w:val="0"/>
              <w:adjustRightInd w:val="0"/>
              <w:rPr>
                <w:b/>
                <w:bCs/>
              </w:rPr>
            </w:pPr>
            <w:r w:rsidRPr="004B6D13">
              <w:rPr>
                <w:b/>
                <w:bCs/>
              </w:rPr>
              <w:t>2 000,00</w:t>
            </w:r>
          </w:p>
        </w:tc>
        <w:tc>
          <w:tcPr>
            <w:tcW w:w="708" w:type="dxa"/>
            <w:noWrap/>
            <w:hideMark/>
          </w:tcPr>
          <w:p w:rsidR="004B6D13" w:rsidRPr="004B6D13" w:rsidRDefault="004B6D13" w:rsidP="004B6D13">
            <w:pPr>
              <w:widowControl w:val="0"/>
              <w:autoSpaceDE w:val="0"/>
              <w:autoSpaceDN w:val="0"/>
              <w:adjustRightInd w:val="0"/>
              <w:rPr>
                <w:b/>
                <w:bCs/>
              </w:rPr>
            </w:pPr>
            <w:r w:rsidRPr="004B6D13">
              <w:rPr>
                <w:b/>
                <w:bCs/>
              </w:rPr>
              <w:t>100,0%</w:t>
            </w:r>
          </w:p>
        </w:tc>
        <w:tc>
          <w:tcPr>
            <w:tcW w:w="1612" w:type="dxa"/>
            <w:noWrap/>
            <w:hideMark/>
          </w:tcPr>
          <w:p w:rsidR="004B6D13" w:rsidRPr="004B6D13" w:rsidRDefault="004B6D13" w:rsidP="004B6D13">
            <w:pPr>
              <w:widowControl w:val="0"/>
              <w:autoSpaceDE w:val="0"/>
              <w:autoSpaceDN w:val="0"/>
              <w:adjustRightInd w:val="0"/>
              <w:rPr>
                <w:b/>
                <w:bCs/>
              </w:rPr>
            </w:pPr>
            <w:r w:rsidRPr="004B6D13">
              <w:rPr>
                <w:b/>
                <w:bCs/>
              </w:rPr>
              <w:t>0,00</w:t>
            </w:r>
          </w:p>
        </w:tc>
      </w:tr>
      <w:tr w:rsidR="004B6D13" w:rsidRPr="004B6D13" w:rsidTr="004B6D13">
        <w:trPr>
          <w:trHeight w:val="1440"/>
        </w:trPr>
        <w:tc>
          <w:tcPr>
            <w:tcW w:w="696" w:type="dxa"/>
            <w:hideMark/>
          </w:tcPr>
          <w:p w:rsidR="004B6D13" w:rsidRPr="004B6D13" w:rsidRDefault="004B6D13" w:rsidP="004B6D13">
            <w:pPr>
              <w:widowControl w:val="0"/>
              <w:autoSpaceDE w:val="0"/>
              <w:autoSpaceDN w:val="0"/>
              <w:adjustRightInd w:val="0"/>
              <w:rPr>
                <w:b/>
                <w:bCs/>
              </w:rPr>
            </w:pPr>
            <w:r w:rsidRPr="004B6D13">
              <w:rPr>
                <w:b/>
                <w:bCs/>
              </w:rPr>
              <w:lastRenderedPageBreak/>
              <w:t> </w:t>
            </w:r>
          </w:p>
        </w:tc>
        <w:tc>
          <w:tcPr>
            <w:tcW w:w="1572" w:type="dxa"/>
            <w:hideMark/>
          </w:tcPr>
          <w:p w:rsidR="004B6D13" w:rsidRPr="004B6D13" w:rsidRDefault="004B6D13" w:rsidP="004B6D13">
            <w:pPr>
              <w:widowControl w:val="0"/>
              <w:autoSpaceDE w:val="0"/>
              <w:autoSpaceDN w:val="0"/>
              <w:adjustRightInd w:val="0"/>
              <w:rPr>
                <w:b/>
                <w:bCs/>
              </w:rPr>
            </w:pPr>
            <w:r w:rsidRPr="004B6D13">
              <w:rPr>
                <w:b/>
                <w:bCs/>
              </w:rPr>
              <w:t xml:space="preserve">Расходы на проведение мероприятий, не </w:t>
            </w:r>
            <w:proofErr w:type="spellStart"/>
            <w:r w:rsidRPr="004B6D13">
              <w:rPr>
                <w:b/>
                <w:bCs/>
              </w:rPr>
              <w:t>включенныхв</w:t>
            </w:r>
            <w:proofErr w:type="spellEnd"/>
            <w:r w:rsidRPr="004B6D13">
              <w:rPr>
                <w:b/>
                <w:bCs/>
              </w:rPr>
              <w:t xml:space="preserve"> МЗ МАУ РДК (СИЦ)</w:t>
            </w:r>
          </w:p>
        </w:tc>
        <w:tc>
          <w:tcPr>
            <w:tcW w:w="1625" w:type="dxa"/>
            <w:hideMark/>
          </w:tcPr>
          <w:p w:rsidR="004B6D13" w:rsidRPr="004B6D13" w:rsidRDefault="004B6D13" w:rsidP="004B6D13">
            <w:pPr>
              <w:widowControl w:val="0"/>
              <w:autoSpaceDE w:val="0"/>
              <w:autoSpaceDN w:val="0"/>
              <w:adjustRightInd w:val="0"/>
              <w:rPr>
                <w:b/>
                <w:bCs/>
              </w:rPr>
            </w:pPr>
            <w:r w:rsidRPr="004B6D13">
              <w:rPr>
                <w:b/>
                <w:bCs/>
              </w:rPr>
              <w:t>197 000,00</w:t>
            </w:r>
          </w:p>
        </w:tc>
        <w:tc>
          <w:tcPr>
            <w:tcW w:w="1636" w:type="dxa"/>
            <w:hideMark/>
          </w:tcPr>
          <w:p w:rsidR="004B6D13" w:rsidRPr="004B6D13" w:rsidRDefault="004B6D13" w:rsidP="004B6D13">
            <w:pPr>
              <w:widowControl w:val="0"/>
              <w:autoSpaceDE w:val="0"/>
              <w:autoSpaceDN w:val="0"/>
              <w:adjustRightInd w:val="0"/>
              <w:rPr>
                <w:b/>
                <w:bCs/>
              </w:rPr>
            </w:pPr>
            <w:r w:rsidRPr="004B6D13">
              <w:rPr>
                <w:b/>
                <w:bCs/>
              </w:rPr>
              <w:t>180 600,00</w:t>
            </w:r>
          </w:p>
        </w:tc>
        <w:tc>
          <w:tcPr>
            <w:tcW w:w="708" w:type="dxa"/>
            <w:noWrap/>
            <w:hideMark/>
          </w:tcPr>
          <w:p w:rsidR="004B6D13" w:rsidRPr="004B6D13" w:rsidRDefault="004B6D13" w:rsidP="004B6D13">
            <w:pPr>
              <w:widowControl w:val="0"/>
              <w:autoSpaceDE w:val="0"/>
              <w:autoSpaceDN w:val="0"/>
              <w:adjustRightInd w:val="0"/>
              <w:rPr>
                <w:b/>
                <w:bCs/>
              </w:rPr>
            </w:pPr>
            <w:r w:rsidRPr="004B6D13">
              <w:rPr>
                <w:b/>
                <w:bCs/>
              </w:rPr>
              <w:t>91,7%</w:t>
            </w:r>
          </w:p>
        </w:tc>
        <w:tc>
          <w:tcPr>
            <w:tcW w:w="1612" w:type="dxa"/>
            <w:noWrap/>
            <w:hideMark/>
          </w:tcPr>
          <w:p w:rsidR="004B6D13" w:rsidRPr="004B6D13" w:rsidRDefault="004B6D13" w:rsidP="004B6D13">
            <w:pPr>
              <w:widowControl w:val="0"/>
              <w:autoSpaceDE w:val="0"/>
              <w:autoSpaceDN w:val="0"/>
              <w:adjustRightInd w:val="0"/>
              <w:rPr>
                <w:b/>
                <w:bCs/>
              </w:rPr>
            </w:pPr>
            <w:r w:rsidRPr="004B6D13">
              <w:rPr>
                <w:b/>
                <w:bCs/>
              </w:rPr>
              <w:t>16 400,00</w:t>
            </w:r>
          </w:p>
        </w:tc>
      </w:tr>
    </w:tbl>
    <w:p w:rsidR="004B6D13" w:rsidRPr="004B6D13" w:rsidRDefault="004B6D13" w:rsidP="004B6D13"/>
    <w:p w:rsidR="004B6D13" w:rsidRPr="004B6D13" w:rsidRDefault="004B6D13" w:rsidP="004B6D13">
      <w:pPr>
        <w:ind w:firstLine="709"/>
      </w:pPr>
      <w:r w:rsidRPr="004B6D13">
        <w:t xml:space="preserve">Средства субсидии по ГП НСО «Культура в НСО» остались на остатке на 01.01.2018 г. в связи с тем, что добавлены в план и поступили в конце года, не было возможности их использовать по целевому назначению. Остатки средств субсидии перечислены  в областной бюджет в 2018 г. Возвращенные ГРБС остатки средств будут использованы в 2018 году </w:t>
      </w:r>
      <w:proofErr w:type="gramStart"/>
      <w:r w:rsidRPr="004B6D13">
        <w:t>на те</w:t>
      </w:r>
      <w:proofErr w:type="gramEnd"/>
      <w:r w:rsidRPr="004B6D13">
        <w:t xml:space="preserve"> же цели.</w:t>
      </w:r>
    </w:p>
    <w:p w:rsidR="004B6D13" w:rsidRPr="004B6D13" w:rsidRDefault="004B6D13" w:rsidP="004B6D13">
      <w:pPr>
        <w:ind w:firstLine="709"/>
      </w:pPr>
      <w:r w:rsidRPr="004B6D13">
        <w:t xml:space="preserve">Средства ИМТ за счет резервного фонда Правительства НСО на выплату заработной платы работникам учреждений культуры </w:t>
      </w:r>
      <w:proofErr w:type="gramStart"/>
      <w:r w:rsidRPr="004B6D13">
        <w:t>остались</w:t>
      </w:r>
      <w:proofErr w:type="gramEnd"/>
      <w:r w:rsidRPr="004B6D13">
        <w:t xml:space="preserve"> не востребованы, в связи с достижением установленного норматива. Остатки средств МБТ перечислены в областной бюджет в 2018 г.</w:t>
      </w:r>
    </w:p>
    <w:p w:rsidR="004B6D13" w:rsidRPr="004B6D13" w:rsidRDefault="004B6D13" w:rsidP="004B6D13">
      <w:pPr>
        <w:ind w:firstLine="709"/>
      </w:pPr>
      <w:r w:rsidRPr="004B6D13">
        <w:t>Средства субсидии на реализацию мероприятий по обеспечению развития и укрепления материально-технической базы муниципальных домов культуры в рамках ГП НСО "Культура Новосибирской области" на 2015-2020 годы" были израсходованы на приобретение оборудования (музыкального, звукового, фотокамеры и т.д.), одежды для сцены, концертных костюмов. 1188600,00 руб. передано в бюджеты сельских МО</w:t>
      </w:r>
    </w:p>
    <w:p w:rsidR="004B6D13" w:rsidRPr="004B6D13" w:rsidRDefault="004B6D13" w:rsidP="004B6D13">
      <w:pPr>
        <w:ind w:firstLine="709"/>
      </w:pPr>
      <w:r w:rsidRPr="004B6D13">
        <w:t xml:space="preserve">Остатки СИЦ на проведение мероприятий МАУ РДК </w:t>
      </w:r>
      <w:proofErr w:type="gramStart"/>
      <w:r w:rsidRPr="004B6D13">
        <w:t>остались</w:t>
      </w:r>
      <w:proofErr w:type="gramEnd"/>
      <w:r w:rsidRPr="004B6D13">
        <w:t xml:space="preserve"> не востребованы, в связи с изменением планов мероприятий.</w:t>
      </w:r>
    </w:p>
    <w:p w:rsidR="004B6D13" w:rsidRPr="004B6D13" w:rsidRDefault="004B6D13" w:rsidP="004B6D13">
      <w:pPr>
        <w:ind w:firstLine="709"/>
      </w:pPr>
    </w:p>
    <w:p w:rsidR="004B6D13" w:rsidRPr="004B6D13" w:rsidRDefault="004B6D13" w:rsidP="004B6D13">
      <w:pPr>
        <w:ind w:firstLine="709"/>
      </w:pPr>
      <w:r w:rsidRPr="004B6D13">
        <w:rPr>
          <w:b/>
        </w:rPr>
        <w:t>По подразделу 1001</w:t>
      </w:r>
      <w:r w:rsidRPr="004B6D13">
        <w:t xml:space="preserve"> « Пенсионное обеспечение» запланированы и произведены расходы на доплату к пенсиям по старости муниципальным служащим, назначено 1 283 950,92 руб., исполнено 1 283 950,92 руб. Исполнение  составило 100,0 %.</w:t>
      </w:r>
    </w:p>
    <w:p w:rsidR="004B6D13" w:rsidRPr="004B6D13" w:rsidRDefault="004B6D13" w:rsidP="004B6D13">
      <w:pPr>
        <w:ind w:firstLine="709"/>
      </w:pPr>
    </w:p>
    <w:p w:rsidR="004B6D13" w:rsidRPr="004B6D13" w:rsidRDefault="004B6D13" w:rsidP="004B6D13">
      <w:pPr>
        <w:ind w:firstLine="709"/>
      </w:pPr>
      <w:r w:rsidRPr="004B6D13">
        <w:rPr>
          <w:b/>
        </w:rPr>
        <w:t>По подразделу 1002</w:t>
      </w:r>
      <w:r w:rsidRPr="004B6D13">
        <w:t xml:space="preserve"> « Социальное обслуживание населения» отражены расходы на финансирование МАУ «Комплексный центр социального обслуживания населения». Исполнение плана составило 100 %, назначено и исполнено 33 082 350,00 руб. Расшифровка расходов представлена в таблице:</w:t>
      </w:r>
    </w:p>
    <w:p w:rsidR="004B6D13" w:rsidRPr="004B6D13" w:rsidRDefault="004B6D13" w:rsidP="004B6D13">
      <w:pPr>
        <w:ind w:firstLine="709"/>
      </w:pPr>
    </w:p>
    <w:tbl>
      <w:tblPr>
        <w:tblW w:w="8032" w:type="dxa"/>
        <w:tblInd w:w="-459" w:type="dxa"/>
        <w:tblLook w:val="04A0"/>
      </w:tblPr>
      <w:tblGrid>
        <w:gridCol w:w="776"/>
        <w:gridCol w:w="2104"/>
        <w:gridCol w:w="1826"/>
        <w:gridCol w:w="1826"/>
        <w:gridCol w:w="1623"/>
        <w:gridCol w:w="1188"/>
      </w:tblGrid>
      <w:tr w:rsidR="004B6D13" w:rsidRPr="004B6D13" w:rsidTr="004B6D13">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730"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План</w:t>
            </w:r>
          </w:p>
        </w:tc>
        <w:tc>
          <w:tcPr>
            <w:tcW w:w="1481"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Факт</w:t>
            </w: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исполнения</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Остаток</w:t>
            </w:r>
          </w:p>
        </w:tc>
      </w:tr>
      <w:tr w:rsidR="004B6D13" w:rsidRPr="004B6D13" w:rsidTr="004B6D13">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1002</w:t>
            </w:r>
          </w:p>
        </w:tc>
        <w:tc>
          <w:tcPr>
            <w:tcW w:w="1730"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660" w:type="dxa"/>
            <w:tcBorders>
              <w:top w:val="nil"/>
              <w:left w:val="nil"/>
              <w:bottom w:val="single" w:sz="4" w:space="0" w:color="auto"/>
              <w:right w:val="single" w:sz="4" w:space="0" w:color="auto"/>
            </w:tcBorders>
            <w:shd w:val="clear" w:color="auto" w:fill="auto"/>
            <w:vAlign w:val="center"/>
          </w:tcPr>
          <w:p w:rsidR="004B6D13" w:rsidRPr="004B6D13" w:rsidRDefault="004B6D13" w:rsidP="004B6D13">
            <w:pPr>
              <w:jc w:val="right"/>
            </w:pPr>
            <w:r w:rsidRPr="004B6D13">
              <w:t>33 082 350,00</w:t>
            </w:r>
          </w:p>
        </w:tc>
        <w:tc>
          <w:tcPr>
            <w:tcW w:w="1481" w:type="dxa"/>
            <w:tcBorders>
              <w:top w:val="nil"/>
              <w:left w:val="nil"/>
              <w:bottom w:val="single" w:sz="4" w:space="0" w:color="auto"/>
              <w:right w:val="single" w:sz="4" w:space="0" w:color="auto"/>
            </w:tcBorders>
            <w:shd w:val="clear" w:color="auto" w:fill="auto"/>
            <w:vAlign w:val="center"/>
          </w:tcPr>
          <w:p w:rsidR="004B6D13" w:rsidRPr="004B6D13" w:rsidRDefault="004B6D13" w:rsidP="004B6D13">
            <w:pPr>
              <w:jc w:val="right"/>
            </w:pPr>
            <w:r w:rsidRPr="004B6D13">
              <w:t>33 082 350,00</w:t>
            </w:r>
          </w:p>
        </w:tc>
        <w:tc>
          <w:tcPr>
            <w:tcW w:w="132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16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 xml:space="preserve">0,00 </w:t>
            </w:r>
          </w:p>
        </w:tc>
      </w:tr>
      <w:tr w:rsidR="004B6D13" w:rsidRPr="004B6D13" w:rsidTr="004B6D13">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tcPr>
          <w:p w:rsidR="004B6D13" w:rsidRPr="004B6D13" w:rsidRDefault="004B6D13" w:rsidP="004B6D13">
            <w:pPr>
              <w:rPr>
                <w:color w:val="000000"/>
              </w:rPr>
            </w:pPr>
          </w:p>
        </w:tc>
        <w:tc>
          <w:tcPr>
            <w:tcW w:w="1730" w:type="dxa"/>
            <w:tcBorders>
              <w:top w:val="nil"/>
              <w:left w:val="nil"/>
              <w:bottom w:val="single" w:sz="4" w:space="0" w:color="auto"/>
              <w:right w:val="single" w:sz="4" w:space="0" w:color="auto"/>
            </w:tcBorders>
            <w:shd w:val="clear" w:color="auto" w:fill="auto"/>
            <w:vAlign w:val="bottom"/>
          </w:tcPr>
          <w:p w:rsidR="004B6D13" w:rsidRPr="004B6D13" w:rsidRDefault="004B6D13" w:rsidP="004B6D13">
            <w:pPr>
              <w:rPr>
                <w:color w:val="000000"/>
              </w:rPr>
            </w:pPr>
            <w:r w:rsidRPr="004B6D13">
              <w:rPr>
                <w:color w:val="000000"/>
              </w:rPr>
              <w:t xml:space="preserve">Расходы на предоставление </w:t>
            </w:r>
            <w:r w:rsidRPr="004B6D13">
              <w:rPr>
                <w:color w:val="000000"/>
              </w:rPr>
              <w:lastRenderedPageBreak/>
              <w:t xml:space="preserve">субсидии на муниципальное задание МАУ КЦСОН за счет средств субвенции </w:t>
            </w:r>
            <w:proofErr w:type="gramStart"/>
            <w:r w:rsidRPr="004B6D13">
              <w:rPr>
                <w:color w:val="000000"/>
              </w:rPr>
              <w:t>ОБ</w:t>
            </w:r>
            <w:proofErr w:type="gramEnd"/>
          </w:p>
        </w:tc>
        <w:tc>
          <w:tcPr>
            <w:tcW w:w="1660" w:type="dxa"/>
            <w:tcBorders>
              <w:top w:val="nil"/>
              <w:left w:val="nil"/>
              <w:bottom w:val="single" w:sz="4" w:space="0" w:color="auto"/>
              <w:right w:val="single" w:sz="4" w:space="0" w:color="auto"/>
            </w:tcBorders>
            <w:shd w:val="clear" w:color="auto" w:fill="auto"/>
            <w:vAlign w:val="center"/>
          </w:tcPr>
          <w:p w:rsidR="004B6D13" w:rsidRPr="004B6D13" w:rsidRDefault="004B6D13" w:rsidP="004B6D13">
            <w:pPr>
              <w:jc w:val="right"/>
            </w:pPr>
            <w:r w:rsidRPr="004B6D13">
              <w:lastRenderedPageBreak/>
              <w:t>32 962 350,00</w:t>
            </w:r>
          </w:p>
        </w:tc>
        <w:tc>
          <w:tcPr>
            <w:tcW w:w="1481" w:type="dxa"/>
            <w:tcBorders>
              <w:top w:val="nil"/>
              <w:left w:val="nil"/>
              <w:bottom w:val="single" w:sz="4" w:space="0" w:color="auto"/>
              <w:right w:val="single" w:sz="4" w:space="0" w:color="auto"/>
            </w:tcBorders>
            <w:shd w:val="clear" w:color="auto" w:fill="auto"/>
            <w:vAlign w:val="center"/>
          </w:tcPr>
          <w:p w:rsidR="004B6D13" w:rsidRPr="004B6D13" w:rsidRDefault="004B6D13" w:rsidP="004B6D13">
            <w:pPr>
              <w:jc w:val="right"/>
            </w:pPr>
            <w:r w:rsidRPr="004B6D13">
              <w:t>32 962 350,00</w:t>
            </w:r>
          </w:p>
        </w:tc>
        <w:tc>
          <w:tcPr>
            <w:tcW w:w="1321" w:type="dxa"/>
            <w:tcBorders>
              <w:top w:val="nil"/>
              <w:left w:val="nil"/>
              <w:bottom w:val="single" w:sz="4" w:space="0" w:color="auto"/>
              <w:right w:val="single" w:sz="4" w:space="0" w:color="auto"/>
            </w:tcBorders>
            <w:shd w:val="clear" w:color="auto" w:fill="auto"/>
            <w:noWrap/>
            <w:vAlign w:val="center"/>
          </w:tcPr>
          <w:p w:rsidR="004B6D13" w:rsidRPr="004B6D13" w:rsidRDefault="004B6D13" w:rsidP="004B6D13">
            <w:pPr>
              <w:ind w:right="285"/>
              <w:jc w:val="right"/>
              <w:rPr>
                <w:color w:val="000000"/>
              </w:rPr>
            </w:pPr>
            <w:r w:rsidRPr="004B6D13">
              <w:rPr>
                <w:color w:val="000000"/>
              </w:rPr>
              <w:t>100,0%</w:t>
            </w:r>
          </w:p>
        </w:tc>
        <w:tc>
          <w:tcPr>
            <w:tcW w:w="1160" w:type="dxa"/>
            <w:tcBorders>
              <w:top w:val="nil"/>
              <w:left w:val="nil"/>
              <w:bottom w:val="single" w:sz="4" w:space="0" w:color="auto"/>
              <w:right w:val="single" w:sz="4" w:space="0" w:color="auto"/>
            </w:tcBorders>
            <w:shd w:val="clear" w:color="auto" w:fill="auto"/>
            <w:noWrap/>
            <w:vAlign w:val="center"/>
          </w:tcPr>
          <w:p w:rsidR="004B6D13" w:rsidRPr="004B6D13" w:rsidRDefault="004B6D13" w:rsidP="004B6D13">
            <w:pPr>
              <w:jc w:val="right"/>
              <w:rPr>
                <w:color w:val="000000"/>
              </w:rPr>
            </w:pPr>
            <w:r w:rsidRPr="004B6D13">
              <w:rPr>
                <w:color w:val="000000"/>
              </w:rPr>
              <w:t xml:space="preserve">0,00 </w:t>
            </w:r>
          </w:p>
        </w:tc>
      </w:tr>
      <w:tr w:rsidR="004B6D13" w:rsidRPr="004B6D13" w:rsidTr="004B6D13">
        <w:trPr>
          <w:trHeight w:val="144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 </w:t>
            </w:r>
          </w:p>
        </w:tc>
        <w:tc>
          <w:tcPr>
            <w:tcW w:w="1730"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Расходы на укрепление МТБ МАУ КЦСОН за счет средств депутатского фонда (СИЦ)</w:t>
            </w:r>
          </w:p>
        </w:tc>
        <w:tc>
          <w:tcPr>
            <w:tcW w:w="1660" w:type="dxa"/>
            <w:tcBorders>
              <w:top w:val="nil"/>
              <w:left w:val="nil"/>
              <w:bottom w:val="single" w:sz="4" w:space="0" w:color="auto"/>
              <w:right w:val="single" w:sz="4" w:space="0" w:color="auto"/>
            </w:tcBorders>
            <w:shd w:val="clear" w:color="auto" w:fill="auto"/>
            <w:vAlign w:val="center"/>
          </w:tcPr>
          <w:p w:rsidR="004B6D13" w:rsidRPr="004B6D13" w:rsidRDefault="004B6D13" w:rsidP="004B6D13">
            <w:pPr>
              <w:jc w:val="right"/>
            </w:pPr>
            <w:r w:rsidRPr="004B6D13">
              <w:t>120 000,00</w:t>
            </w:r>
          </w:p>
        </w:tc>
        <w:tc>
          <w:tcPr>
            <w:tcW w:w="1481" w:type="dxa"/>
            <w:tcBorders>
              <w:top w:val="nil"/>
              <w:left w:val="nil"/>
              <w:bottom w:val="single" w:sz="4" w:space="0" w:color="auto"/>
              <w:right w:val="single" w:sz="4" w:space="0" w:color="auto"/>
            </w:tcBorders>
            <w:shd w:val="clear" w:color="auto" w:fill="auto"/>
            <w:vAlign w:val="center"/>
          </w:tcPr>
          <w:p w:rsidR="004B6D13" w:rsidRPr="004B6D13" w:rsidRDefault="004B6D13" w:rsidP="004B6D13">
            <w:pPr>
              <w:jc w:val="right"/>
            </w:pPr>
            <w:r w:rsidRPr="004B6D13">
              <w:t>120 000,00</w:t>
            </w:r>
          </w:p>
        </w:tc>
        <w:tc>
          <w:tcPr>
            <w:tcW w:w="1321"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16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 xml:space="preserve">0,00 </w:t>
            </w:r>
          </w:p>
        </w:tc>
      </w:tr>
    </w:tbl>
    <w:p w:rsidR="004B6D13" w:rsidRPr="004B6D13" w:rsidRDefault="004B6D13" w:rsidP="004B6D13">
      <w:pPr>
        <w:ind w:firstLine="709"/>
      </w:pPr>
    </w:p>
    <w:p w:rsidR="004B6D13" w:rsidRPr="004B6D13" w:rsidRDefault="004B6D13" w:rsidP="004B6D13">
      <w:pPr>
        <w:ind w:firstLine="709"/>
      </w:pPr>
    </w:p>
    <w:p w:rsidR="004B6D13" w:rsidRPr="004B6D13" w:rsidRDefault="004B6D13" w:rsidP="004B6D13">
      <w:pPr>
        <w:ind w:firstLine="709"/>
      </w:pPr>
      <w:r w:rsidRPr="004B6D13">
        <w:rPr>
          <w:b/>
        </w:rPr>
        <w:t>По подразделу 1003</w:t>
      </w:r>
      <w:r w:rsidRPr="004B6D13">
        <w:t xml:space="preserve"> «Социальное обеспечение населения» исполнение составило 94,5 % (план 8 747 200,00 руб., факт 8 226 926,00 руб.) Расшифровка расходов приведена в таблице:</w:t>
      </w:r>
    </w:p>
    <w:p w:rsidR="004B6D13" w:rsidRPr="004B6D13" w:rsidRDefault="004B6D13" w:rsidP="004B6D13">
      <w:pPr>
        <w:ind w:firstLine="709"/>
      </w:pPr>
    </w:p>
    <w:tbl>
      <w:tblPr>
        <w:tblW w:w="8041" w:type="dxa"/>
        <w:tblInd w:w="-459" w:type="dxa"/>
        <w:tblLayout w:type="fixed"/>
        <w:tblLook w:val="04A0"/>
      </w:tblPr>
      <w:tblGrid>
        <w:gridCol w:w="740"/>
        <w:gridCol w:w="1812"/>
        <w:gridCol w:w="1743"/>
        <w:gridCol w:w="1560"/>
        <w:gridCol w:w="666"/>
        <w:gridCol w:w="1520"/>
      </w:tblGrid>
      <w:tr w:rsidR="004B6D13" w:rsidRPr="004B6D13" w:rsidTr="004B6D13">
        <w:trPr>
          <w:trHeight w:val="600"/>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743" w:type="dxa"/>
            <w:tcBorders>
              <w:top w:val="single" w:sz="4" w:space="0" w:color="auto"/>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План</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Факт</w:t>
            </w:r>
          </w:p>
        </w:tc>
        <w:tc>
          <w:tcPr>
            <w:tcW w:w="666"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исполнения</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xml:space="preserve">Остаток </w:t>
            </w:r>
          </w:p>
        </w:tc>
      </w:tr>
      <w:tr w:rsidR="004B6D13" w:rsidRPr="004B6D13" w:rsidTr="004B6D13">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1003</w:t>
            </w:r>
          </w:p>
        </w:tc>
        <w:tc>
          <w:tcPr>
            <w:tcW w:w="1812"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ВСЕГО</w:t>
            </w:r>
          </w:p>
        </w:tc>
        <w:tc>
          <w:tcPr>
            <w:tcW w:w="1743"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 xml:space="preserve">8 747 200,00 </w:t>
            </w:r>
          </w:p>
        </w:tc>
        <w:tc>
          <w:tcPr>
            <w:tcW w:w="156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 xml:space="preserve">8 226 926,00 </w:t>
            </w:r>
          </w:p>
        </w:tc>
        <w:tc>
          <w:tcPr>
            <w:tcW w:w="666"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94,1%</w:t>
            </w:r>
          </w:p>
        </w:tc>
        <w:tc>
          <w:tcPr>
            <w:tcW w:w="152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 xml:space="preserve">520 274,00 </w:t>
            </w:r>
          </w:p>
        </w:tc>
      </w:tr>
      <w:tr w:rsidR="004B6D13" w:rsidRPr="004B6D13" w:rsidTr="004B6D13">
        <w:trPr>
          <w:trHeight w:val="3345"/>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1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r w:rsidRPr="004B6D13">
              <w:t xml:space="preserve">Расходы на осуществление мероприятий по улучшению жилищных условий граждан, проживающих в сельской местности, в том числе молодых семей и молодых специалистов, в рамках </w:t>
            </w:r>
            <w:r w:rsidRPr="004B6D13">
              <w:lastRenderedPageBreak/>
              <w:t>ГП НСО "Устойчивое развитие сельских территорий в НСО на 2015-2017годы и на период до 2020 года"</w:t>
            </w:r>
          </w:p>
        </w:tc>
        <w:tc>
          <w:tcPr>
            <w:tcW w:w="1743"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lastRenderedPageBreak/>
              <w:t>857 000,00</w:t>
            </w:r>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857 000,00</w:t>
            </w:r>
          </w:p>
        </w:tc>
        <w:tc>
          <w:tcPr>
            <w:tcW w:w="666"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52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1585"/>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 </w:t>
            </w:r>
          </w:p>
        </w:tc>
        <w:tc>
          <w:tcPr>
            <w:tcW w:w="1812"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r w:rsidRPr="004B6D13">
              <w:t>Расходы на реализацию мероприятий ГП НСО "Обеспечение жильем молодых семей в Новосибирской области на 2015-2020 годы"</w:t>
            </w:r>
          </w:p>
        </w:tc>
        <w:tc>
          <w:tcPr>
            <w:tcW w:w="1743"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999 600,00</w:t>
            </w:r>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999 600,00</w:t>
            </w:r>
          </w:p>
        </w:tc>
        <w:tc>
          <w:tcPr>
            <w:tcW w:w="666"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52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3675"/>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12"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r w:rsidRPr="004B6D13">
              <w:t xml:space="preserve"> Расходы на обеспечение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w:t>
            </w:r>
            <w:r w:rsidRPr="004B6D13">
              <w:lastRenderedPageBreak/>
              <w:t>обеспечении жильем ветеранов Великой Отечественной войны 1941 - 1945 годов"</w:t>
            </w:r>
          </w:p>
        </w:tc>
        <w:tc>
          <w:tcPr>
            <w:tcW w:w="1743"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lastRenderedPageBreak/>
              <w:t>5 666 700,00</w:t>
            </w:r>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5 666 580,00</w:t>
            </w:r>
          </w:p>
        </w:tc>
        <w:tc>
          <w:tcPr>
            <w:tcW w:w="666"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52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120,00</w:t>
            </w:r>
          </w:p>
        </w:tc>
      </w:tr>
      <w:tr w:rsidR="004B6D13" w:rsidRPr="004B6D13" w:rsidTr="004B6D13">
        <w:trPr>
          <w:trHeight w:val="2707"/>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 </w:t>
            </w:r>
          </w:p>
        </w:tc>
        <w:tc>
          <w:tcPr>
            <w:tcW w:w="1812"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r w:rsidRPr="004B6D13">
              <w:t>Расходы на обеспечение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w:t>
            </w:r>
          </w:p>
        </w:tc>
        <w:tc>
          <w:tcPr>
            <w:tcW w:w="1743"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1 223 900,00</w:t>
            </w:r>
          </w:p>
        </w:tc>
        <w:tc>
          <w:tcPr>
            <w:tcW w:w="156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703 746,00</w:t>
            </w:r>
          </w:p>
        </w:tc>
        <w:tc>
          <w:tcPr>
            <w:tcW w:w="666"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57,5%</w:t>
            </w:r>
          </w:p>
        </w:tc>
        <w:tc>
          <w:tcPr>
            <w:tcW w:w="152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520 154,00</w:t>
            </w:r>
          </w:p>
        </w:tc>
      </w:tr>
    </w:tbl>
    <w:p w:rsidR="004B6D13" w:rsidRPr="004B6D13" w:rsidRDefault="004B6D13" w:rsidP="004B6D13">
      <w:pPr>
        <w:ind w:firstLine="709"/>
      </w:pPr>
    </w:p>
    <w:p w:rsidR="004B6D13" w:rsidRPr="004B6D13" w:rsidRDefault="004B6D13" w:rsidP="004B6D13">
      <w:pPr>
        <w:ind w:firstLine="709"/>
      </w:pPr>
      <w:r w:rsidRPr="004B6D13">
        <w:t>Остаток субвенции на обеспечение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 остался не востребованным, так как сумма остатка меньше, чем норматив выплаты на одного нуждающегося.</w:t>
      </w:r>
    </w:p>
    <w:p w:rsidR="004B6D13" w:rsidRPr="004B6D13" w:rsidRDefault="004B6D13" w:rsidP="004B6D13">
      <w:pPr>
        <w:ind w:firstLine="709"/>
      </w:pPr>
    </w:p>
    <w:p w:rsidR="004B6D13" w:rsidRPr="004B6D13" w:rsidRDefault="004B6D13" w:rsidP="004B6D13">
      <w:pPr>
        <w:ind w:firstLine="709"/>
      </w:pPr>
      <w:r w:rsidRPr="004B6D13">
        <w:rPr>
          <w:b/>
        </w:rPr>
        <w:t>По подразделу 1004</w:t>
      </w:r>
      <w:r w:rsidRPr="004B6D13">
        <w:t xml:space="preserve"> «Охрана семьи и детства» исполнение составило 98,3% (план 69 810 661,62 руб. и факт 68 622 902,28 руб.).  Расшифровка расходов приведена в таблице:</w:t>
      </w:r>
    </w:p>
    <w:p w:rsidR="004B6D13" w:rsidRPr="004B6D13" w:rsidRDefault="004B6D13" w:rsidP="004B6D13">
      <w:pPr>
        <w:ind w:firstLine="709"/>
      </w:pPr>
    </w:p>
    <w:tbl>
      <w:tblPr>
        <w:tblW w:w="8209" w:type="dxa"/>
        <w:tblInd w:w="-318" w:type="dxa"/>
        <w:tblLayout w:type="fixed"/>
        <w:tblLook w:val="04A0"/>
      </w:tblPr>
      <w:tblGrid>
        <w:gridCol w:w="657"/>
        <w:gridCol w:w="2335"/>
        <w:gridCol w:w="1545"/>
        <w:gridCol w:w="1418"/>
        <w:gridCol w:w="836"/>
        <w:gridCol w:w="1418"/>
      </w:tblGrid>
      <w:tr w:rsidR="004B6D13" w:rsidRPr="004B6D13" w:rsidTr="004B6D13">
        <w:trPr>
          <w:trHeight w:val="570"/>
        </w:trPr>
        <w:tc>
          <w:tcPr>
            <w:tcW w:w="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 </w:t>
            </w:r>
          </w:p>
        </w:tc>
        <w:tc>
          <w:tcPr>
            <w:tcW w:w="2335"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545"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План</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Факт</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исполнения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Остаток</w:t>
            </w:r>
          </w:p>
        </w:tc>
      </w:tr>
      <w:tr w:rsidR="004B6D13" w:rsidRPr="004B6D13" w:rsidTr="004B6D13">
        <w:trPr>
          <w:trHeight w:val="363"/>
        </w:trPr>
        <w:tc>
          <w:tcPr>
            <w:tcW w:w="657"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1004</w:t>
            </w:r>
          </w:p>
        </w:tc>
        <w:tc>
          <w:tcPr>
            <w:tcW w:w="2335"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ВСЕГО</w:t>
            </w:r>
          </w:p>
        </w:tc>
        <w:tc>
          <w:tcPr>
            <w:tcW w:w="154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color w:val="000000"/>
              </w:rPr>
            </w:pPr>
            <w:r w:rsidRPr="004B6D13">
              <w:rPr>
                <w:color w:val="000000"/>
              </w:rPr>
              <w:t>69 810 661,62</w:t>
            </w:r>
          </w:p>
        </w:tc>
        <w:tc>
          <w:tcPr>
            <w:tcW w:w="141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color w:val="000000"/>
              </w:rPr>
            </w:pPr>
            <w:r w:rsidRPr="004B6D13">
              <w:rPr>
                <w:color w:val="000000"/>
              </w:rPr>
              <w:t>68 622 902,28</w:t>
            </w:r>
          </w:p>
        </w:tc>
        <w:tc>
          <w:tcPr>
            <w:tcW w:w="836"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color w:val="000000"/>
              </w:rPr>
            </w:pPr>
            <w:r w:rsidRPr="004B6D13">
              <w:rPr>
                <w:color w:val="000000"/>
              </w:rPr>
              <w:t>98,3%</w:t>
            </w:r>
          </w:p>
        </w:tc>
        <w:tc>
          <w:tcPr>
            <w:tcW w:w="141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color w:val="000000"/>
              </w:rPr>
            </w:pPr>
            <w:r w:rsidRPr="004B6D13">
              <w:rPr>
                <w:color w:val="000000"/>
              </w:rPr>
              <w:t>1 187 759,34</w:t>
            </w:r>
          </w:p>
        </w:tc>
      </w:tr>
      <w:tr w:rsidR="004B6D13" w:rsidRPr="004B6D13" w:rsidTr="004B6D13">
        <w:trPr>
          <w:trHeight w:val="1052"/>
        </w:trPr>
        <w:tc>
          <w:tcPr>
            <w:tcW w:w="657"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2335"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r w:rsidRPr="004B6D13">
              <w:t xml:space="preserve">Расходы на выплаты приемной семье на содержание подопечных детей за счет средств </w:t>
            </w:r>
            <w:proofErr w:type="gramStart"/>
            <w:r w:rsidRPr="004B6D13">
              <w:t>ОБ</w:t>
            </w:r>
            <w:proofErr w:type="gramEnd"/>
          </w:p>
        </w:tc>
        <w:tc>
          <w:tcPr>
            <w:tcW w:w="154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25 340 100,00</w:t>
            </w:r>
          </w:p>
        </w:tc>
        <w:tc>
          <w:tcPr>
            <w:tcW w:w="141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25 143 931,78</w:t>
            </w:r>
          </w:p>
        </w:tc>
        <w:tc>
          <w:tcPr>
            <w:tcW w:w="836"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99,2%</w:t>
            </w:r>
          </w:p>
        </w:tc>
        <w:tc>
          <w:tcPr>
            <w:tcW w:w="1418"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196 168,22</w:t>
            </w:r>
          </w:p>
        </w:tc>
      </w:tr>
      <w:tr w:rsidR="004B6D13" w:rsidRPr="004B6D13" w:rsidTr="004B6D13">
        <w:trPr>
          <w:trHeight w:val="1198"/>
        </w:trPr>
        <w:tc>
          <w:tcPr>
            <w:tcW w:w="657"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2335"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r w:rsidRPr="004B6D13">
              <w:t xml:space="preserve">Расходы на выплаты семьям опекунов на содержание подопечных детей за счет средств </w:t>
            </w:r>
            <w:proofErr w:type="gramStart"/>
            <w:r w:rsidRPr="004B6D13">
              <w:t>ОБ</w:t>
            </w:r>
            <w:proofErr w:type="gramEnd"/>
          </w:p>
        </w:tc>
        <w:tc>
          <w:tcPr>
            <w:tcW w:w="154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14 528 200,00</w:t>
            </w:r>
          </w:p>
        </w:tc>
        <w:tc>
          <w:tcPr>
            <w:tcW w:w="141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13 536 608,88</w:t>
            </w:r>
          </w:p>
        </w:tc>
        <w:tc>
          <w:tcPr>
            <w:tcW w:w="836"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93,2%</w:t>
            </w:r>
          </w:p>
        </w:tc>
        <w:tc>
          <w:tcPr>
            <w:tcW w:w="1418"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991 591,12</w:t>
            </w:r>
          </w:p>
        </w:tc>
      </w:tr>
      <w:tr w:rsidR="004B6D13" w:rsidRPr="004B6D13" w:rsidTr="004B6D13">
        <w:trPr>
          <w:trHeight w:val="840"/>
        </w:trPr>
        <w:tc>
          <w:tcPr>
            <w:tcW w:w="657"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2335"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r w:rsidRPr="004B6D13">
              <w:t xml:space="preserve">Расходы на выплату вознаграждения приемным родителям за счет средств </w:t>
            </w:r>
            <w:proofErr w:type="gramStart"/>
            <w:r w:rsidRPr="004B6D13">
              <w:t>ОБ</w:t>
            </w:r>
            <w:proofErr w:type="gramEnd"/>
          </w:p>
        </w:tc>
        <w:tc>
          <w:tcPr>
            <w:tcW w:w="154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29 942 361,62</w:t>
            </w:r>
          </w:p>
        </w:tc>
        <w:tc>
          <w:tcPr>
            <w:tcW w:w="141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29 942 361,62</w:t>
            </w:r>
          </w:p>
        </w:tc>
        <w:tc>
          <w:tcPr>
            <w:tcW w:w="836"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0,00</w:t>
            </w:r>
          </w:p>
        </w:tc>
      </w:tr>
    </w:tbl>
    <w:p w:rsidR="004B6D13" w:rsidRPr="004B6D13" w:rsidRDefault="004B6D13" w:rsidP="004B6D13">
      <w:pPr>
        <w:ind w:firstLine="709"/>
      </w:pPr>
      <w:r w:rsidRPr="004B6D13">
        <w:t>Остатки МБТ на 01.01.2018 перечислены в областной бюджет в 2018 г.</w:t>
      </w:r>
    </w:p>
    <w:p w:rsidR="004B6D13" w:rsidRPr="004B6D13" w:rsidRDefault="004B6D13" w:rsidP="004B6D13">
      <w:pPr>
        <w:ind w:firstLine="709"/>
      </w:pPr>
    </w:p>
    <w:p w:rsidR="004B6D13" w:rsidRPr="004B6D13" w:rsidRDefault="004B6D13" w:rsidP="004B6D13">
      <w:pPr>
        <w:ind w:firstLine="709"/>
      </w:pPr>
      <w:r w:rsidRPr="004B6D13">
        <w:rPr>
          <w:b/>
        </w:rPr>
        <w:t xml:space="preserve">По подразделу 1006 </w:t>
      </w:r>
      <w:r w:rsidRPr="004B6D13">
        <w:t>«Другие вопросы в области социальной политики» исполнение составило 46,1 % (назначено 1 231 004,45 руб., исполнено 567 024,52 руб.) Расшифровка расходов приведена в таблице:</w:t>
      </w:r>
    </w:p>
    <w:p w:rsidR="004B6D13" w:rsidRPr="004B6D13" w:rsidRDefault="004B6D13" w:rsidP="004B6D13">
      <w:pPr>
        <w:ind w:firstLine="709"/>
      </w:pPr>
    </w:p>
    <w:tbl>
      <w:tblPr>
        <w:tblW w:w="7939" w:type="dxa"/>
        <w:tblInd w:w="-318" w:type="dxa"/>
        <w:tblLayout w:type="fixed"/>
        <w:tblLook w:val="04A0"/>
      </w:tblPr>
      <w:tblGrid>
        <w:gridCol w:w="656"/>
        <w:gridCol w:w="2322"/>
        <w:gridCol w:w="1418"/>
        <w:gridCol w:w="1275"/>
        <w:gridCol w:w="993"/>
        <w:gridCol w:w="1275"/>
      </w:tblGrid>
      <w:tr w:rsidR="004B6D13" w:rsidRPr="004B6D13" w:rsidTr="004B6D13">
        <w:trPr>
          <w:trHeight w:val="600"/>
        </w:trPr>
        <w:tc>
          <w:tcPr>
            <w:tcW w:w="6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2322"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План</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Факт</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исполнения</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Остаток</w:t>
            </w:r>
          </w:p>
        </w:tc>
      </w:tr>
      <w:tr w:rsidR="004B6D13" w:rsidRPr="004B6D13" w:rsidTr="004B6D13">
        <w:trPr>
          <w:trHeight w:val="30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1006</w:t>
            </w:r>
          </w:p>
        </w:tc>
        <w:tc>
          <w:tcPr>
            <w:tcW w:w="2322"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ВСЕГО</w:t>
            </w:r>
          </w:p>
        </w:tc>
        <w:tc>
          <w:tcPr>
            <w:tcW w:w="1418" w:type="dxa"/>
            <w:tcBorders>
              <w:top w:val="nil"/>
              <w:left w:val="nil"/>
              <w:bottom w:val="single" w:sz="4" w:space="0" w:color="auto"/>
              <w:right w:val="single" w:sz="4" w:space="0" w:color="auto"/>
            </w:tcBorders>
            <w:shd w:val="clear" w:color="auto" w:fill="auto"/>
            <w:hideMark/>
          </w:tcPr>
          <w:p w:rsidR="004B6D13" w:rsidRPr="004B6D13" w:rsidRDefault="004B6D13" w:rsidP="004B6D13">
            <w:r w:rsidRPr="004B6D13">
              <w:t>1 231 004,45</w:t>
            </w:r>
          </w:p>
        </w:tc>
        <w:tc>
          <w:tcPr>
            <w:tcW w:w="1275" w:type="dxa"/>
            <w:tcBorders>
              <w:top w:val="nil"/>
              <w:left w:val="nil"/>
              <w:bottom w:val="single" w:sz="4" w:space="0" w:color="auto"/>
              <w:right w:val="single" w:sz="4" w:space="0" w:color="auto"/>
            </w:tcBorders>
            <w:shd w:val="clear" w:color="auto" w:fill="auto"/>
            <w:hideMark/>
          </w:tcPr>
          <w:p w:rsidR="004B6D13" w:rsidRPr="004B6D13" w:rsidRDefault="004B6D13" w:rsidP="004B6D13">
            <w:r w:rsidRPr="004B6D13">
              <w:t>567 024,52</w:t>
            </w:r>
          </w:p>
        </w:tc>
        <w:tc>
          <w:tcPr>
            <w:tcW w:w="993" w:type="dxa"/>
            <w:tcBorders>
              <w:top w:val="nil"/>
              <w:left w:val="nil"/>
              <w:bottom w:val="single" w:sz="4" w:space="0" w:color="auto"/>
              <w:right w:val="single" w:sz="4" w:space="0" w:color="auto"/>
            </w:tcBorders>
            <w:shd w:val="clear" w:color="auto" w:fill="auto"/>
            <w:noWrap/>
            <w:hideMark/>
          </w:tcPr>
          <w:p w:rsidR="004B6D13" w:rsidRPr="004B6D13" w:rsidRDefault="004B6D13" w:rsidP="004B6D13">
            <w:r w:rsidRPr="004B6D13">
              <w:t>46,1%</w:t>
            </w:r>
          </w:p>
        </w:tc>
        <w:tc>
          <w:tcPr>
            <w:tcW w:w="1275" w:type="dxa"/>
            <w:tcBorders>
              <w:top w:val="nil"/>
              <w:left w:val="nil"/>
              <w:bottom w:val="single" w:sz="4" w:space="0" w:color="auto"/>
              <w:right w:val="single" w:sz="4" w:space="0" w:color="auto"/>
            </w:tcBorders>
            <w:shd w:val="clear" w:color="auto" w:fill="auto"/>
            <w:noWrap/>
            <w:hideMark/>
          </w:tcPr>
          <w:p w:rsidR="004B6D13" w:rsidRPr="004B6D13" w:rsidRDefault="004B6D13" w:rsidP="004B6D13">
            <w:r w:rsidRPr="004B6D13">
              <w:t>663 979,93</w:t>
            </w:r>
          </w:p>
        </w:tc>
      </w:tr>
      <w:tr w:rsidR="004B6D13" w:rsidRPr="004B6D13" w:rsidTr="004B6D13">
        <w:trPr>
          <w:trHeight w:val="114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2322"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на выплаты в рамках МЦП "Меры социальной поддержки молодых </w:t>
            </w:r>
            <w:r w:rsidRPr="004B6D13">
              <w:rPr>
                <w:color w:val="000000"/>
              </w:rPr>
              <w:lastRenderedPageBreak/>
              <w:t xml:space="preserve">специалистов, окончивших высшие учебные заведения и трудоустраивающихся в муниципальные и государственные учреждения социальной сферы </w:t>
            </w:r>
            <w:proofErr w:type="spellStart"/>
            <w:r w:rsidRPr="004B6D13">
              <w:rPr>
                <w:color w:val="000000"/>
              </w:rPr>
              <w:t>Купинского</w:t>
            </w:r>
            <w:proofErr w:type="spellEnd"/>
            <w:r w:rsidRPr="004B6D13">
              <w:rPr>
                <w:color w:val="000000"/>
              </w:rPr>
              <w:t xml:space="preserve"> района НСО на 2016-2018 гг."</w:t>
            </w:r>
          </w:p>
        </w:tc>
        <w:tc>
          <w:tcPr>
            <w:tcW w:w="141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lastRenderedPageBreak/>
              <w:t>500 000,00</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300 000,00</w:t>
            </w:r>
          </w:p>
        </w:tc>
        <w:tc>
          <w:tcPr>
            <w:tcW w:w="993"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60,0%</w:t>
            </w:r>
          </w:p>
        </w:tc>
        <w:tc>
          <w:tcPr>
            <w:tcW w:w="1275"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200 000,00</w:t>
            </w:r>
          </w:p>
        </w:tc>
      </w:tr>
      <w:tr w:rsidR="004B6D13" w:rsidRPr="004B6D13" w:rsidTr="004B6D13">
        <w:trPr>
          <w:trHeight w:val="114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 </w:t>
            </w:r>
          </w:p>
        </w:tc>
        <w:tc>
          <w:tcPr>
            <w:tcW w:w="2322"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r w:rsidRPr="004B6D13">
              <w:t xml:space="preserve"> Расходы по муниципальной целевой программе " О бесплатном проезде беременных женщин </w:t>
            </w:r>
            <w:proofErr w:type="spellStart"/>
            <w:r w:rsidRPr="004B6D13">
              <w:t>Купинского</w:t>
            </w:r>
            <w:proofErr w:type="spellEnd"/>
            <w:r w:rsidRPr="004B6D13">
              <w:t xml:space="preserve"> района Новосибирской области на 2017-2019 годы "</w:t>
            </w:r>
          </w:p>
        </w:tc>
        <w:tc>
          <w:tcPr>
            <w:tcW w:w="141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259,00</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259,00</w:t>
            </w:r>
          </w:p>
        </w:tc>
        <w:tc>
          <w:tcPr>
            <w:tcW w:w="993"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275"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727"/>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2322"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Расходы на реализацию мероприятий по введению "Социальной карты"</w:t>
            </w:r>
          </w:p>
        </w:tc>
        <w:tc>
          <w:tcPr>
            <w:tcW w:w="141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475 345,43</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11 365,50</w:t>
            </w:r>
          </w:p>
        </w:tc>
        <w:tc>
          <w:tcPr>
            <w:tcW w:w="993"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2,4%</w:t>
            </w:r>
          </w:p>
        </w:tc>
        <w:tc>
          <w:tcPr>
            <w:tcW w:w="1275"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463 979,93</w:t>
            </w:r>
          </w:p>
        </w:tc>
      </w:tr>
      <w:tr w:rsidR="004B6D13" w:rsidRPr="004B6D13" w:rsidTr="004B6D13">
        <w:trPr>
          <w:trHeight w:val="1247"/>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2322"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Выплата материальной помощи гражданам, пострадавшим от пожаров из средств резервного фонда МР</w:t>
            </w:r>
          </w:p>
        </w:tc>
        <w:tc>
          <w:tcPr>
            <w:tcW w:w="141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71 000,02</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71 000,02</w:t>
            </w:r>
          </w:p>
        </w:tc>
        <w:tc>
          <w:tcPr>
            <w:tcW w:w="993"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275"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95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 </w:t>
            </w:r>
          </w:p>
        </w:tc>
        <w:tc>
          <w:tcPr>
            <w:tcW w:w="2322"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Выплата материальной помощи нуждающимся гражданам из средств депутатского фонда</w:t>
            </w:r>
          </w:p>
        </w:tc>
        <w:tc>
          <w:tcPr>
            <w:tcW w:w="141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155 400,00</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155 400,00</w:t>
            </w:r>
          </w:p>
        </w:tc>
        <w:tc>
          <w:tcPr>
            <w:tcW w:w="993"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275"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1132"/>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2322"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Субсидия МАУ КЦСОН на проведение мероприятий, посвященных Международному дню инвалидов</w:t>
            </w:r>
          </w:p>
        </w:tc>
        <w:tc>
          <w:tcPr>
            <w:tcW w:w="141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29 000,00</w:t>
            </w:r>
          </w:p>
        </w:tc>
        <w:tc>
          <w:tcPr>
            <w:tcW w:w="1275"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29 000,00</w:t>
            </w:r>
          </w:p>
        </w:tc>
        <w:tc>
          <w:tcPr>
            <w:tcW w:w="993"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100,0%</w:t>
            </w:r>
          </w:p>
        </w:tc>
        <w:tc>
          <w:tcPr>
            <w:tcW w:w="1275"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right"/>
              <w:rPr>
                <w:color w:val="000000"/>
              </w:rPr>
            </w:pPr>
            <w:r w:rsidRPr="004B6D13">
              <w:rPr>
                <w:color w:val="000000"/>
              </w:rPr>
              <w:t>0,00</w:t>
            </w:r>
          </w:p>
        </w:tc>
      </w:tr>
    </w:tbl>
    <w:p w:rsidR="004B6D13" w:rsidRPr="004B6D13" w:rsidRDefault="004B6D13" w:rsidP="004B6D13">
      <w:pPr>
        <w:ind w:firstLine="709"/>
      </w:pPr>
    </w:p>
    <w:p w:rsidR="004B6D13" w:rsidRPr="004B6D13" w:rsidRDefault="004B6D13" w:rsidP="004B6D13">
      <w:pPr>
        <w:ind w:firstLine="709"/>
      </w:pPr>
      <w:r w:rsidRPr="004B6D13">
        <w:t xml:space="preserve">Расходы на выплаты в рамках МЦП "Меры социальной поддержки молодых специалистов, окончивших высшие учебные заведения и трудоустраивающихся в муниципальные и государственные учреждения социальной сферы </w:t>
      </w:r>
      <w:proofErr w:type="spellStart"/>
      <w:r w:rsidRPr="004B6D13">
        <w:t>Купинского</w:t>
      </w:r>
      <w:proofErr w:type="spellEnd"/>
      <w:r w:rsidRPr="004B6D13">
        <w:t xml:space="preserve"> района НСО на 2016-2018 годы " не выполнены в полном объеме, потому что не было специалистов, попадающих под требования данной программы. По расходам на реализацию мероприятий по введению "Социальной карты" запланировано было приобретение специального оборудования (терминалы и считывающие устройства), однако контракты в 2017 г. не были подписаны. </w:t>
      </w:r>
    </w:p>
    <w:p w:rsidR="004B6D13" w:rsidRPr="004B6D13" w:rsidRDefault="004B6D13" w:rsidP="004B6D13">
      <w:pPr>
        <w:ind w:firstLine="709"/>
      </w:pPr>
    </w:p>
    <w:p w:rsidR="004B6D13" w:rsidRPr="004B6D13" w:rsidRDefault="004B6D13" w:rsidP="004B6D13">
      <w:pPr>
        <w:ind w:firstLine="709"/>
      </w:pPr>
      <w:r w:rsidRPr="004B6D13">
        <w:rPr>
          <w:b/>
        </w:rPr>
        <w:t>По разделу 1100</w:t>
      </w:r>
      <w:r w:rsidRPr="004B6D13">
        <w:t xml:space="preserve"> «Физическая культура» исполнение 73,3 % (план 37 119 041,00 руб., факт 27 219 041,00 руб.) Расшифровка расходов приведена в таблице:</w:t>
      </w:r>
    </w:p>
    <w:p w:rsidR="004B6D13" w:rsidRPr="004B6D13" w:rsidRDefault="004B6D13" w:rsidP="004B6D13">
      <w:pPr>
        <w:ind w:firstLine="709"/>
      </w:pPr>
    </w:p>
    <w:tbl>
      <w:tblPr>
        <w:tblW w:w="7940" w:type="dxa"/>
        <w:tblInd w:w="-318" w:type="dxa"/>
        <w:tblLayout w:type="fixed"/>
        <w:tblLook w:val="04A0"/>
      </w:tblPr>
      <w:tblGrid>
        <w:gridCol w:w="866"/>
        <w:gridCol w:w="1828"/>
        <w:gridCol w:w="1559"/>
        <w:gridCol w:w="1559"/>
        <w:gridCol w:w="710"/>
        <w:gridCol w:w="1418"/>
      </w:tblGrid>
      <w:tr w:rsidR="004B6D13" w:rsidRPr="004B6D13" w:rsidTr="004B6D13">
        <w:trPr>
          <w:trHeight w:val="6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28"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План</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Факт</w:t>
            </w:r>
          </w:p>
        </w:tc>
        <w:tc>
          <w:tcPr>
            <w:tcW w:w="710"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исполнения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Остаток</w:t>
            </w:r>
          </w:p>
        </w:tc>
      </w:tr>
      <w:tr w:rsidR="004B6D13" w:rsidRPr="004B6D13" w:rsidTr="004B6D13">
        <w:trPr>
          <w:trHeight w:val="30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1102</w:t>
            </w:r>
          </w:p>
        </w:tc>
        <w:tc>
          <w:tcPr>
            <w:tcW w:w="1828"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37 119 041,00</w:t>
            </w:r>
          </w:p>
        </w:tc>
        <w:tc>
          <w:tcPr>
            <w:tcW w:w="155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27 219 041,00</w:t>
            </w:r>
          </w:p>
        </w:tc>
        <w:tc>
          <w:tcPr>
            <w:tcW w:w="71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color w:val="000000"/>
              </w:rPr>
            </w:pPr>
            <w:r w:rsidRPr="004B6D13">
              <w:rPr>
                <w:color w:val="000000"/>
              </w:rPr>
              <w:t>73,3%</w:t>
            </w:r>
          </w:p>
        </w:tc>
        <w:tc>
          <w:tcPr>
            <w:tcW w:w="141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color w:val="000000"/>
              </w:rPr>
            </w:pPr>
            <w:r w:rsidRPr="004B6D13">
              <w:rPr>
                <w:color w:val="000000"/>
              </w:rPr>
              <w:t>9 900 000,00</w:t>
            </w:r>
          </w:p>
        </w:tc>
      </w:tr>
      <w:tr w:rsidR="004B6D13" w:rsidRPr="004B6D13" w:rsidTr="004B6D13">
        <w:trPr>
          <w:trHeight w:val="156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28"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Расходы на реализацию мероприятий ГП НСО "Развитие физической культуры и спорта в </w:t>
            </w:r>
            <w:r w:rsidRPr="004B6D13">
              <w:rPr>
                <w:color w:val="000000"/>
              </w:rPr>
              <w:lastRenderedPageBreak/>
              <w:t>НСО на 2015-2021 годы"</w:t>
            </w:r>
          </w:p>
        </w:tc>
        <w:tc>
          <w:tcPr>
            <w:tcW w:w="155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lastRenderedPageBreak/>
              <w:t>7 000 000,00</w:t>
            </w:r>
          </w:p>
        </w:tc>
        <w:tc>
          <w:tcPr>
            <w:tcW w:w="155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0,00</w:t>
            </w:r>
          </w:p>
        </w:tc>
        <w:tc>
          <w:tcPr>
            <w:tcW w:w="71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color w:val="000000"/>
              </w:rPr>
            </w:pPr>
            <w:r w:rsidRPr="004B6D13">
              <w:rPr>
                <w:color w:val="000000"/>
              </w:rPr>
              <w:t>0,0%</w:t>
            </w:r>
          </w:p>
        </w:tc>
        <w:tc>
          <w:tcPr>
            <w:tcW w:w="141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color w:val="000000"/>
              </w:rPr>
            </w:pPr>
            <w:r w:rsidRPr="004B6D13">
              <w:rPr>
                <w:color w:val="000000"/>
              </w:rPr>
              <w:t>7 000 000,00</w:t>
            </w:r>
          </w:p>
        </w:tc>
      </w:tr>
      <w:tr w:rsidR="004B6D13" w:rsidRPr="004B6D13" w:rsidTr="004B6D13">
        <w:trPr>
          <w:trHeight w:val="499"/>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lastRenderedPageBreak/>
              <w:t> </w:t>
            </w:r>
          </w:p>
        </w:tc>
        <w:tc>
          <w:tcPr>
            <w:tcW w:w="1828"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proofErr w:type="spellStart"/>
            <w:r w:rsidRPr="004B6D13">
              <w:rPr>
                <w:color w:val="000000"/>
              </w:rPr>
              <w:t>Софинансирование</w:t>
            </w:r>
            <w:proofErr w:type="spellEnd"/>
            <w:r w:rsidRPr="004B6D13">
              <w:rPr>
                <w:color w:val="000000"/>
              </w:rPr>
              <w:t xml:space="preserve"> из бюджета МР</w:t>
            </w:r>
          </w:p>
        </w:tc>
        <w:tc>
          <w:tcPr>
            <w:tcW w:w="155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2 500 000,00</w:t>
            </w:r>
          </w:p>
        </w:tc>
        <w:tc>
          <w:tcPr>
            <w:tcW w:w="155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0,00</w:t>
            </w:r>
          </w:p>
        </w:tc>
        <w:tc>
          <w:tcPr>
            <w:tcW w:w="71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color w:val="000000"/>
              </w:rPr>
            </w:pPr>
            <w:r w:rsidRPr="004B6D13">
              <w:rPr>
                <w:color w:val="000000"/>
              </w:rPr>
              <w:t>0,0%</w:t>
            </w:r>
          </w:p>
        </w:tc>
        <w:tc>
          <w:tcPr>
            <w:tcW w:w="141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color w:val="000000"/>
              </w:rPr>
            </w:pPr>
            <w:r w:rsidRPr="004B6D13">
              <w:rPr>
                <w:color w:val="000000"/>
              </w:rPr>
              <w:t>2 500 000,00</w:t>
            </w:r>
          </w:p>
        </w:tc>
      </w:tr>
      <w:tr w:rsidR="004B6D13" w:rsidRPr="004B6D13" w:rsidTr="004B6D13">
        <w:trPr>
          <w:trHeight w:val="677"/>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28"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Субсидия на выполнение МЗ МАУ ФКС</w:t>
            </w:r>
          </w:p>
        </w:tc>
        <w:tc>
          <w:tcPr>
            <w:tcW w:w="155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16 440 000,00</w:t>
            </w:r>
          </w:p>
        </w:tc>
        <w:tc>
          <w:tcPr>
            <w:tcW w:w="155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16 440 000,00</w:t>
            </w:r>
          </w:p>
        </w:tc>
        <w:tc>
          <w:tcPr>
            <w:tcW w:w="71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color w:val="000000"/>
              </w:rPr>
            </w:pPr>
            <w:r w:rsidRPr="004B6D13">
              <w:rPr>
                <w:color w:val="000000"/>
              </w:rPr>
              <w:t>100,0%</w:t>
            </w:r>
          </w:p>
        </w:tc>
        <w:tc>
          <w:tcPr>
            <w:tcW w:w="141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773"/>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28"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Субсидия на выполнение МЗ МАУ Плавательный бассейн</w:t>
            </w:r>
          </w:p>
        </w:tc>
        <w:tc>
          <w:tcPr>
            <w:tcW w:w="155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10 779 041,00</w:t>
            </w:r>
          </w:p>
        </w:tc>
        <w:tc>
          <w:tcPr>
            <w:tcW w:w="155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10 779 041,00</w:t>
            </w:r>
          </w:p>
        </w:tc>
        <w:tc>
          <w:tcPr>
            <w:tcW w:w="71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color w:val="000000"/>
              </w:rPr>
            </w:pPr>
            <w:r w:rsidRPr="004B6D13">
              <w:rPr>
                <w:color w:val="000000"/>
              </w:rPr>
              <w:t>100,0%</w:t>
            </w:r>
          </w:p>
        </w:tc>
        <w:tc>
          <w:tcPr>
            <w:tcW w:w="141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color w:val="000000"/>
              </w:rPr>
            </w:pPr>
            <w:r w:rsidRPr="004B6D13">
              <w:rPr>
                <w:color w:val="000000"/>
              </w:rPr>
              <w:t>0,00</w:t>
            </w:r>
          </w:p>
        </w:tc>
      </w:tr>
      <w:tr w:rsidR="004B6D13" w:rsidRPr="004B6D13" w:rsidTr="004B6D13">
        <w:trPr>
          <w:trHeight w:val="557"/>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828"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Расходы по программе "Доступная среда"</w:t>
            </w:r>
          </w:p>
        </w:tc>
        <w:tc>
          <w:tcPr>
            <w:tcW w:w="155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400 000,00</w:t>
            </w:r>
          </w:p>
        </w:tc>
        <w:tc>
          <w:tcPr>
            <w:tcW w:w="1559"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0,00</w:t>
            </w:r>
          </w:p>
        </w:tc>
        <w:tc>
          <w:tcPr>
            <w:tcW w:w="71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color w:val="000000"/>
              </w:rPr>
            </w:pPr>
            <w:r w:rsidRPr="004B6D13">
              <w:rPr>
                <w:color w:val="000000"/>
              </w:rPr>
              <w:t>0,0%</w:t>
            </w:r>
          </w:p>
        </w:tc>
        <w:tc>
          <w:tcPr>
            <w:tcW w:w="1418"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rPr>
                <w:color w:val="000000"/>
              </w:rPr>
            </w:pPr>
            <w:r w:rsidRPr="004B6D13">
              <w:rPr>
                <w:color w:val="000000"/>
              </w:rPr>
              <w:t>400 000,00</w:t>
            </w:r>
          </w:p>
        </w:tc>
      </w:tr>
    </w:tbl>
    <w:p w:rsidR="004B6D13" w:rsidRPr="004B6D13" w:rsidRDefault="004B6D13" w:rsidP="004B6D13">
      <w:pPr>
        <w:ind w:firstLine="709"/>
      </w:pPr>
    </w:p>
    <w:p w:rsidR="004B6D13" w:rsidRPr="004B6D13" w:rsidRDefault="004B6D13" w:rsidP="004B6D13">
      <w:pPr>
        <w:ind w:firstLine="709"/>
      </w:pPr>
      <w:r w:rsidRPr="004B6D13">
        <w:t xml:space="preserve">Средства субсидии на реализацию мероприятий государственной программы Новосибирской области "Развитие физической культуры и спорта в Новосибирской области на 2015-2021 годы" и средства </w:t>
      </w:r>
      <w:proofErr w:type="spellStart"/>
      <w:r w:rsidRPr="004B6D13">
        <w:t>софинансирования</w:t>
      </w:r>
      <w:proofErr w:type="spellEnd"/>
      <w:r w:rsidRPr="004B6D13">
        <w:t xml:space="preserve"> из бюджета МР не израсходованы потому, что по техническим причинам учреждение МАУ ФКС и ДО «Олимп» не смогло поставить на учет контракты в системе ГИСЗ НСО. Средства были перечислены учреждению в виде субсидии на иные цели и так как они </w:t>
      </w:r>
      <w:proofErr w:type="gramStart"/>
      <w:r w:rsidRPr="004B6D13">
        <w:t>остались</w:t>
      </w:r>
      <w:proofErr w:type="gramEnd"/>
      <w:r w:rsidRPr="004B6D13">
        <w:t xml:space="preserve"> не израсходованы, 29.12.2017 г. - возвращены в бюджет МР. Остатки средств субсидии перечислены в областной бюджет в 2018 г. Возвращенные ГРБС остатки средств будут использованы в 2018 году </w:t>
      </w:r>
      <w:proofErr w:type="gramStart"/>
      <w:r w:rsidRPr="004B6D13">
        <w:t>на те</w:t>
      </w:r>
      <w:proofErr w:type="gramEnd"/>
      <w:r w:rsidRPr="004B6D13">
        <w:t xml:space="preserve"> же цели.</w:t>
      </w:r>
    </w:p>
    <w:p w:rsidR="004B6D13" w:rsidRPr="004B6D13" w:rsidRDefault="004B6D13" w:rsidP="004B6D13">
      <w:pPr>
        <w:ind w:firstLine="709"/>
      </w:pPr>
      <w:r w:rsidRPr="004B6D13">
        <w:t xml:space="preserve">Средства ИМТ на формирование условий для обеспечения беспрепятственного доступа инвалидов и других </w:t>
      </w:r>
      <w:proofErr w:type="spellStart"/>
      <w:r w:rsidRPr="004B6D13">
        <w:t>маломобильных</w:t>
      </w:r>
      <w:proofErr w:type="spellEnd"/>
      <w:r w:rsidRPr="004B6D13">
        <w:t xml:space="preserve"> групп населения к приоритетным для них объектам и услугам поступили в бюджет МР 28.12.2017 г. Использовать данные средства по целевому назначению до конца года было невозможно. Средства ИМТ перечислены в областной бюджет в 2018 г. Возвращенные ГРБС остатки средств будут использованы в 2018 году </w:t>
      </w:r>
      <w:proofErr w:type="gramStart"/>
      <w:r w:rsidRPr="004B6D13">
        <w:t>на те</w:t>
      </w:r>
      <w:proofErr w:type="gramEnd"/>
      <w:r w:rsidRPr="004B6D13">
        <w:t xml:space="preserve"> же цели.</w:t>
      </w:r>
    </w:p>
    <w:p w:rsidR="004B6D13" w:rsidRPr="004B6D13" w:rsidRDefault="004B6D13" w:rsidP="004B6D13">
      <w:pPr>
        <w:ind w:firstLine="709"/>
        <w:rPr>
          <w:b/>
        </w:rPr>
      </w:pPr>
    </w:p>
    <w:p w:rsidR="004B6D13" w:rsidRPr="004B6D13" w:rsidRDefault="004B6D13" w:rsidP="004B6D13">
      <w:pPr>
        <w:ind w:firstLine="709"/>
      </w:pPr>
      <w:r w:rsidRPr="004B6D13">
        <w:rPr>
          <w:b/>
        </w:rPr>
        <w:t>По подразделу</w:t>
      </w:r>
      <w:r w:rsidRPr="004B6D13">
        <w:t xml:space="preserve"> 1301 «Обслуживание внутреннего государственного и муниципального долга» отражены расходы по уплате процентов по коммерческим кредитам исполнение 34,3 % (план-226 434,14 руб., факт-77 763,57 руб.) </w:t>
      </w:r>
    </w:p>
    <w:p w:rsidR="004B6D13" w:rsidRPr="004B6D13" w:rsidRDefault="004B6D13" w:rsidP="004B6D13">
      <w:pPr>
        <w:ind w:firstLine="709"/>
      </w:pPr>
      <w:r w:rsidRPr="004B6D13">
        <w:lastRenderedPageBreak/>
        <w:t>Остаток плана связан с остатком по контракту на предоставление коммерческого кредита по МР. Остатки по контракту перенесены на 2018 год.</w:t>
      </w:r>
    </w:p>
    <w:p w:rsidR="004B6D13" w:rsidRPr="004B6D13" w:rsidRDefault="004B6D13" w:rsidP="004B6D13">
      <w:pPr>
        <w:ind w:firstLine="709"/>
      </w:pPr>
      <w:r w:rsidRPr="004B6D13">
        <w:t xml:space="preserve"> </w:t>
      </w:r>
    </w:p>
    <w:p w:rsidR="004B6D13" w:rsidRPr="004B6D13" w:rsidRDefault="004B6D13" w:rsidP="004B6D13">
      <w:pPr>
        <w:ind w:firstLine="709"/>
      </w:pPr>
      <w:r w:rsidRPr="004B6D13">
        <w:rPr>
          <w:b/>
        </w:rPr>
        <w:t>По подразделу 1401</w:t>
      </w:r>
      <w:r w:rsidRPr="004B6D13">
        <w:t xml:space="preserve"> «Дотации на выравнивание бюджетной обеспеченности субъектов Российской Федерации и муниципальных образований» исполнение составило 99,8%.  Отражены расходы по передаче дотации из районного фонда финансовой поддержки поселений бюджетам МО. Расшифровка расходов приведена в таблице:</w:t>
      </w:r>
    </w:p>
    <w:p w:rsidR="004B6D13" w:rsidRPr="004B6D13" w:rsidRDefault="004B6D13" w:rsidP="004B6D13">
      <w:pPr>
        <w:ind w:firstLine="709"/>
      </w:pPr>
    </w:p>
    <w:tbl>
      <w:tblPr>
        <w:tblW w:w="7939" w:type="dxa"/>
        <w:tblInd w:w="-318" w:type="dxa"/>
        <w:tblLayout w:type="fixed"/>
        <w:tblLook w:val="04A0"/>
      </w:tblPr>
      <w:tblGrid>
        <w:gridCol w:w="961"/>
        <w:gridCol w:w="1450"/>
        <w:gridCol w:w="1701"/>
        <w:gridCol w:w="1701"/>
        <w:gridCol w:w="850"/>
        <w:gridCol w:w="1276"/>
      </w:tblGrid>
      <w:tr w:rsidR="004B6D13" w:rsidRPr="004B6D13" w:rsidTr="004B6D13">
        <w:trPr>
          <w:trHeight w:val="6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450"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План</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Факт</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исполнения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Остаток</w:t>
            </w:r>
          </w:p>
        </w:tc>
      </w:tr>
      <w:tr w:rsidR="004B6D13" w:rsidRPr="004B6D13" w:rsidTr="004B6D13">
        <w:trPr>
          <w:trHeight w:val="525"/>
        </w:trPr>
        <w:tc>
          <w:tcPr>
            <w:tcW w:w="961"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1401</w:t>
            </w:r>
          </w:p>
        </w:tc>
        <w:tc>
          <w:tcPr>
            <w:tcW w:w="145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r w:rsidRPr="004B6D13">
              <w:t>Всего</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t>117 172 450,00</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t>116 947 944,00</w:t>
            </w:r>
          </w:p>
        </w:tc>
        <w:tc>
          <w:tcPr>
            <w:tcW w:w="85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99,8%</w:t>
            </w:r>
          </w:p>
        </w:tc>
        <w:tc>
          <w:tcPr>
            <w:tcW w:w="1276"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224 506,00</w:t>
            </w:r>
          </w:p>
        </w:tc>
      </w:tr>
      <w:tr w:rsidR="004B6D13" w:rsidRPr="004B6D13" w:rsidTr="004B6D13">
        <w:trPr>
          <w:trHeight w:val="2320"/>
        </w:trPr>
        <w:tc>
          <w:tcPr>
            <w:tcW w:w="961"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45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r w:rsidRPr="004B6D13">
              <w:t>Дотация за счет средств субвенции на осуществление отдельных государственных полномочий НСО по расчету и предоставлению дотаций бюджетам поселений</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t>63 481 200,00</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t>63 481 200,00</w:t>
            </w:r>
          </w:p>
        </w:tc>
        <w:tc>
          <w:tcPr>
            <w:tcW w:w="85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100,0%</w:t>
            </w:r>
          </w:p>
        </w:tc>
        <w:tc>
          <w:tcPr>
            <w:tcW w:w="1276"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0,00</w:t>
            </w:r>
          </w:p>
        </w:tc>
      </w:tr>
      <w:tr w:rsidR="004B6D13" w:rsidRPr="004B6D13" w:rsidTr="004B6D13">
        <w:trPr>
          <w:trHeight w:val="3260"/>
        </w:trPr>
        <w:tc>
          <w:tcPr>
            <w:tcW w:w="961"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lastRenderedPageBreak/>
              <w:t> </w:t>
            </w:r>
          </w:p>
        </w:tc>
        <w:tc>
          <w:tcPr>
            <w:tcW w:w="145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r w:rsidRPr="004B6D13">
              <w:t>Дотация за счет средств субсидии на реализацию мероприятий по обеспечению сбалансированности местных бюджетов в рамках ГП НСО "Управление государственными финансами в Новосибирской области на 2014-2019 годы"</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t>20 563 344,00</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t>20 563 344,00</w:t>
            </w:r>
          </w:p>
        </w:tc>
        <w:tc>
          <w:tcPr>
            <w:tcW w:w="85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100,0%</w:t>
            </w:r>
          </w:p>
        </w:tc>
        <w:tc>
          <w:tcPr>
            <w:tcW w:w="1276"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0,00</w:t>
            </w:r>
          </w:p>
        </w:tc>
      </w:tr>
      <w:tr w:rsidR="004B6D13" w:rsidRPr="004B6D13" w:rsidTr="004B6D13">
        <w:trPr>
          <w:trHeight w:val="440"/>
        </w:trPr>
        <w:tc>
          <w:tcPr>
            <w:tcW w:w="961"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1450"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За счет средств МР</w:t>
            </w:r>
          </w:p>
        </w:tc>
        <w:tc>
          <w:tcPr>
            <w:tcW w:w="1701"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33 127 906,00</w:t>
            </w:r>
          </w:p>
        </w:tc>
        <w:tc>
          <w:tcPr>
            <w:tcW w:w="1701" w:type="dxa"/>
            <w:tcBorders>
              <w:top w:val="nil"/>
              <w:left w:val="nil"/>
              <w:bottom w:val="single" w:sz="4" w:space="0" w:color="auto"/>
              <w:right w:val="single" w:sz="8" w:space="0" w:color="auto"/>
            </w:tcBorders>
            <w:shd w:val="clear" w:color="auto" w:fill="auto"/>
            <w:vAlign w:val="center"/>
            <w:hideMark/>
          </w:tcPr>
          <w:p w:rsidR="004B6D13" w:rsidRPr="004B6D13" w:rsidRDefault="004B6D13" w:rsidP="004B6D13">
            <w:pPr>
              <w:jc w:val="right"/>
            </w:pPr>
            <w:r w:rsidRPr="004B6D13">
              <w:t>32 903 400,00</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99,3%</w:t>
            </w:r>
          </w:p>
        </w:tc>
        <w:tc>
          <w:tcPr>
            <w:tcW w:w="1276"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224 506,00</w:t>
            </w:r>
          </w:p>
        </w:tc>
      </w:tr>
    </w:tbl>
    <w:p w:rsidR="004B6D13" w:rsidRPr="004B6D13" w:rsidRDefault="004B6D13" w:rsidP="004B6D13">
      <w:pPr>
        <w:ind w:firstLine="709"/>
      </w:pPr>
    </w:p>
    <w:p w:rsidR="004B6D13" w:rsidRPr="004B6D13" w:rsidRDefault="004B6D13" w:rsidP="004B6D13">
      <w:pPr>
        <w:ind w:firstLine="709"/>
      </w:pPr>
      <w:r w:rsidRPr="004B6D13">
        <w:t>Из-за отсутствия средств на счете бюджета МР осталась не перечисленной дотация из РФФПП за счет собственных средств. Данный остаток будет перечислен в 2018 году.</w:t>
      </w:r>
    </w:p>
    <w:p w:rsidR="004B6D13" w:rsidRPr="004B6D13" w:rsidRDefault="004B6D13" w:rsidP="004B6D13">
      <w:pPr>
        <w:ind w:firstLine="709"/>
      </w:pPr>
    </w:p>
    <w:p w:rsidR="004B6D13" w:rsidRPr="004B6D13" w:rsidRDefault="004B6D13" w:rsidP="004B6D13">
      <w:pPr>
        <w:ind w:firstLine="709"/>
      </w:pPr>
      <w:r w:rsidRPr="004B6D13">
        <w:rPr>
          <w:b/>
        </w:rPr>
        <w:t>По подразделу 1403</w:t>
      </w:r>
      <w:r w:rsidRPr="004B6D13">
        <w:t xml:space="preserve"> «Прочие межбюджетные трансферты бюджетам субъектов Российской Федерации и муниципальных образований общего характера» исполнение составило 96,8%. Расшифровка расходов приведена в таблице:</w:t>
      </w:r>
    </w:p>
    <w:p w:rsidR="004B6D13" w:rsidRPr="004B6D13" w:rsidRDefault="004B6D13" w:rsidP="004B6D13">
      <w:pPr>
        <w:ind w:firstLine="709"/>
      </w:pPr>
    </w:p>
    <w:tbl>
      <w:tblPr>
        <w:tblW w:w="7938" w:type="dxa"/>
        <w:tblInd w:w="-459" w:type="dxa"/>
        <w:tblLayout w:type="fixed"/>
        <w:tblLook w:val="04A0"/>
      </w:tblPr>
      <w:tblGrid>
        <w:gridCol w:w="656"/>
        <w:gridCol w:w="2194"/>
        <w:gridCol w:w="1701"/>
        <w:gridCol w:w="1701"/>
        <w:gridCol w:w="836"/>
        <w:gridCol w:w="850"/>
      </w:tblGrid>
      <w:tr w:rsidR="004B6D13" w:rsidRPr="004B6D13" w:rsidTr="004B6D13">
        <w:trPr>
          <w:trHeight w:val="840"/>
        </w:trPr>
        <w:tc>
          <w:tcPr>
            <w:tcW w:w="6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2194"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План</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Факт</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 исполнен</w:t>
            </w:r>
            <w:r w:rsidRPr="004B6D13">
              <w:rPr>
                <w:color w:val="000000"/>
              </w:rPr>
              <w:lastRenderedPageBreak/>
              <w:t>ия</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lastRenderedPageBreak/>
              <w:t>Остаток</w:t>
            </w:r>
          </w:p>
        </w:tc>
      </w:tr>
      <w:tr w:rsidR="004B6D13" w:rsidRPr="004B6D13" w:rsidTr="004B6D13">
        <w:trPr>
          <w:trHeight w:val="300"/>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lastRenderedPageBreak/>
              <w:t>1403</w:t>
            </w:r>
          </w:p>
        </w:tc>
        <w:tc>
          <w:tcPr>
            <w:tcW w:w="2194"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Всего:</w:t>
            </w:r>
          </w:p>
        </w:tc>
        <w:tc>
          <w:tcPr>
            <w:tcW w:w="1701" w:type="dxa"/>
            <w:tcBorders>
              <w:top w:val="nil"/>
              <w:left w:val="nil"/>
              <w:bottom w:val="single" w:sz="4" w:space="0" w:color="auto"/>
              <w:right w:val="single" w:sz="4" w:space="0" w:color="auto"/>
            </w:tcBorders>
            <w:shd w:val="clear" w:color="auto" w:fill="auto"/>
            <w:hideMark/>
          </w:tcPr>
          <w:p w:rsidR="004B6D13" w:rsidRPr="004B6D13" w:rsidRDefault="004B6D13" w:rsidP="004B6D13">
            <w:r w:rsidRPr="004B6D13">
              <w:t>23 927 600,00</w:t>
            </w:r>
          </w:p>
        </w:tc>
        <w:tc>
          <w:tcPr>
            <w:tcW w:w="1701" w:type="dxa"/>
            <w:tcBorders>
              <w:top w:val="nil"/>
              <w:left w:val="nil"/>
              <w:bottom w:val="single" w:sz="4" w:space="0" w:color="auto"/>
              <w:right w:val="single" w:sz="4" w:space="0" w:color="auto"/>
            </w:tcBorders>
            <w:shd w:val="clear" w:color="auto" w:fill="auto"/>
            <w:hideMark/>
          </w:tcPr>
          <w:p w:rsidR="004B6D13" w:rsidRPr="004B6D13" w:rsidRDefault="004B6D13" w:rsidP="004B6D13">
            <w:r w:rsidRPr="004B6D13">
              <w:t>23 927 600,00</w:t>
            </w:r>
          </w:p>
        </w:tc>
        <w:tc>
          <w:tcPr>
            <w:tcW w:w="836" w:type="dxa"/>
            <w:tcBorders>
              <w:top w:val="nil"/>
              <w:left w:val="nil"/>
              <w:bottom w:val="single" w:sz="4" w:space="0" w:color="auto"/>
              <w:right w:val="single" w:sz="4" w:space="0" w:color="auto"/>
            </w:tcBorders>
            <w:shd w:val="clear" w:color="auto" w:fill="auto"/>
            <w:hideMark/>
          </w:tcPr>
          <w:p w:rsidR="004B6D13" w:rsidRPr="004B6D13" w:rsidRDefault="004B6D13" w:rsidP="004B6D13">
            <w:r w:rsidRPr="004B6D13">
              <w:t>100,0%</w:t>
            </w:r>
          </w:p>
        </w:tc>
        <w:tc>
          <w:tcPr>
            <w:tcW w:w="850" w:type="dxa"/>
            <w:tcBorders>
              <w:top w:val="nil"/>
              <w:left w:val="nil"/>
              <w:bottom w:val="single" w:sz="4" w:space="0" w:color="auto"/>
              <w:right w:val="single" w:sz="4" w:space="0" w:color="auto"/>
            </w:tcBorders>
            <w:shd w:val="clear" w:color="auto" w:fill="auto"/>
            <w:hideMark/>
          </w:tcPr>
          <w:p w:rsidR="004B6D13" w:rsidRPr="004B6D13" w:rsidRDefault="004B6D13" w:rsidP="004B6D13">
            <w:r w:rsidRPr="004B6D13">
              <w:t>0,00</w:t>
            </w:r>
          </w:p>
        </w:tc>
      </w:tr>
      <w:tr w:rsidR="004B6D13" w:rsidRPr="004B6D13" w:rsidTr="004B6D13">
        <w:trPr>
          <w:trHeight w:val="960"/>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2194"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ИМТ из средств субсидии на сбалансированность МБ</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22 871 700,00</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22 871 700,00</w:t>
            </w:r>
          </w:p>
        </w:tc>
        <w:tc>
          <w:tcPr>
            <w:tcW w:w="836"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100,0%</w:t>
            </w:r>
          </w:p>
        </w:tc>
        <w:tc>
          <w:tcPr>
            <w:tcW w:w="85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0,00</w:t>
            </w:r>
          </w:p>
        </w:tc>
      </w:tr>
      <w:tr w:rsidR="004B6D13" w:rsidRPr="004B6D13" w:rsidTr="004B6D13">
        <w:trPr>
          <w:trHeight w:val="671"/>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2194"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ИМТ из средств резервного фонда Правительства НСО</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766 900,00</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766 900,00</w:t>
            </w:r>
          </w:p>
        </w:tc>
        <w:tc>
          <w:tcPr>
            <w:tcW w:w="836"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100,0%</w:t>
            </w:r>
          </w:p>
        </w:tc>
        <w:tc>
          <w:tcPr>
            <w:tcW w:w="85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0,00</w:t>
            </w:r>
          </w:p>
        </w:tc>
      </w:tr>
      <w:tr w:rsidR="004B6D13" w:rsidRPr="004B6D13" w:rsidTr="004B6D13">
        <w:trPr>
          <w:trHeight w:val="900"/>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rPr>
                <w:color w:val="000000"/>
              </w:rPr>
            </w:pPr>
            <w:r w:rsidRPr="004B6D13">
              <w:rPr>
                <w:color w:val="000000"/>
              </w:rPr>
              <w:t> </w:t>
            </w:r>
          </w:p>
        </w:tc>
        <w:tc>
          <w:tcPr>
            <w:tcW w:w="2194"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ИМТ в бюджеты МО из средств резервного фонда МР</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289 000,00</w:t>
            </w:r>
          </w:p>
        </w:tc>
        <w:tc>
          <w:tcPr>
            <w:tcW w:w="1701"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289 000,00</w:t>
            </w:r>
          </w:p>
        </w:tc>
        <w:tc>
          <w:tcPr>
            <w:tcW w:w="836"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100,0%</w:t>
            </w:r>
          </w:p>
        </w:tc>
        <w:tc>
          <w:tcPr>
            <w:tcW w:w="85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rPr>
                <w:color w:val="000000"/>
              </w:rPr>
            </w:pPr>
            <w:r w:rsidRPr="004B6D13">
              <w:rPr>
                <w:color w:val="000000"/>
              </w:rPr>
              <w:t>0,00</w:t>
            </w:r>
          </w:p>
        </w:tc>
      </w:tr>
    </w:tbl>
    <w:p w:rsidR="004B6D13" w:rsidRPr="004B6D13" w:rsidRDefault="004B6D13" w:rsidP="004B6D13">
      <w:pPr>
        <w:ind w:firstLine="709"/>
      </w:pPr>
    </w:p>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Pr>
        <w:jc w:val="center"/>
        <w:rPr>
          <w:b/>
        </w:rPr>
      </w:pPr>
      <w:r w:rsidRPr="004B6D13">
        <w:rPr>
          <w:b/>
          <w:noProof/>
        </w:rPr>
        <w:lastRenderedPageBreak/>
        <w:drawing>
          <wp:inline distT="0" distB="0" distL="0" distR="0">
            <wp:extent cx="333375" cy="408940"/>
            <wp:effectExtent l="19050" t="0" r="9525"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33375" cy="408940"/>
                    </a:xfrm>
                    <a:prstGeom prst="rect">
                      <a:avLst/>
                    </a:prstGeom>
                    <a:noFill/>
                    <a:ln w="9525">
                      <a:noFill/>
                      <a:miter lim="800000"/>
                      <a:headEnd/>
                      <a:tailEnd/>
                    </a:ln>
                  </pic:spPr>
                </pic:pic>
              </a:graphicData>
            </a:graphic>
          </wp:inline>
        </w:drawing>
      </w:r>
    </w:p>
    <w:p w:rsidR="004B6D13" w:rsidRPr="004B6D13" w:rsidRDefault="004B6D13" w:rsidP="004B6D13">
      <w:pPr>
        <w:jc w:val="center"/>
        <w:rPr>
          <w:b/>
        </w:rPr>
      </w:pPr>
      <w:r w:rsidRPr="004B6D13">
        <w:rPr>
          <w:b/>
        </w:rPr>
        <w:t>СОВЕТ ДЕПУТАТОВ КУПИНСКОГО РАЙОНА</w:t>
      </w:r>
    </w:p>
    <w:p w:rsidR="004B6D13" w:rsidRPr="004B6D13" w:rsidRDefault="004B6D13" w:rsidP="004B6D13">
      <w:pPr>
        <w:tabs>
          <w:tab w:val="left" w:pos="2127"/>
        </w:tabs>
        <w:jc w:val="center"/>
        <w:rPr>
          <w:b/>
        </w:rPr>
      </w:pPr>
      <w:r w:rsidRPr="004B6D13">
        <w:rPr>
          <w:b/>
        </w:rPr>
        <w:t>НОВОСИБИРСКОЙ ОБЛАСТИ</w:t>
      </w:r>
    </w:p>
    <w:p w:rsidR="004B6D13" w:rsidRPr="004B6D13" w:rsidRDefault="004B6D13" w:rsidP="004B6D13">
      <w:pPr>
        <w:jc w:val="center"/>
        <w:rPr>
          <w:b/>
        </w:rPr>
      </w:pPr>
      <w:r w:rsidRPr="004B6D13">
        <w:rPr>
          <w:b/>
        </w:rPr>
        <w:t>ВТОРОГО СОЗЫВА</w:t>
      </w:r>
    </w:p>
    <w:p w:rsidR="004B6D13" w:rsidRPr="004B6D13" w:rsidRDefault="004B6D13" w:rsidP="004B6D13"/>
    <w:p w:rsidR="004B6D13" w:rsidRPr="004B6D13" w:rsidRDefault="004B6D13" w:rsidP="004B6D13">
      <w:pPr>
        <w:jc w:val="center"/>
        <w:rPr>
          <w:b/>
        </w:rPr>
      </w:pPr>
      <w:proofErr w:type="gramStart"/>
      <w:r w:rsidRPr="004B6D13">
        <w:rPr>
          <w:b/>
        </w:rPr>
        <w:t>Р</w:t>
      </w:r>
      <w:proofErr w:type="gramEnd"/>
      <w:r w:rsidRPr="004B6D13">
        <w:rPr>
          <w:b/>
        </w:rPr>
        <w:t xml:space="preserve"> Е Ш Е Н И Е</w:t>
      </w:r>
    </w:p>
    <w:p w:rsidR="004B6D13" w:rsidRPr="004B6D13" w:rsidRDefault="004B6D13" w:rsidP="004B6D13">
      <w:pPr>
        <w:jc w:val="center"/>
        <w:rPr>
          <w:b/>
        </w:rPr>
      </w:pPr>
      <w:r w:rsidRPr="004B6D13">
        <w:rPr>
          <w:b/>
        </w:rPr>
        <w:t>двадцать первой сессии</w:t>
      </w:r>
    </w:p>
    <w:p w:rsidR="004B6D13" w:rsidRPr="004B6D13" w:rsidRDefault="004B6D13" w:rsidP="004B6D13">
      <w:pPr>
        <w:rPr>
          <w:b/>
        </w:rPr>
      </w:pPr>
      <w:r w:rsidRPr="004B6D13">
        <w:rPr>
          <w:b/>
        </w:rPr>
        <w:t>10.04.2018                                                                                                    № 169</w:t>
      </w:r>
    </w:p>
    <w:p w:rsidR="004B6D13" w:rsidRPr="004B6D13" w:rsidRDefault="004B6D13" w:rsidP="004B6D13">
      <w:pPr>
        <w:jc w:val="center"/>
      </w:pPr>
      <w:r w:rsidRPr="004B6D13">
        <w:rPr>
          <w:b/>
        </w:rPr>
        <w:t>г. Купино</w:t>
      </w:r>
    </w:p>
    <w:p w:rsidR="004B6D13" w:rsidRPr="004B6D13" w:rsidRDefault="004B6D13" w:rsidP="004B6D13"/>
    <w:p w:rsidR="004B6D13" w:rsidRPr="004B6D13" w:rsidRDefault="004B6D13" w:rsidP="004B6D13">
      <w:r w:rsidRPr="004B6D13">
        <w:t xml:space="preserve">О внесении изменений в решение Совета </w:t>
      </w:r>
    </w:p>
    <w:p w:rsidR="004B6D13" w:rsidRPr="004B6D13" w:rsidRDefault="004B6D13" w:rsidP="004B6D13">
      <w:r w:rsidRPr="004B6D13">
        <w:t xml:space="preserve">депутатов от 21.12.2017 № 145 «О бюджете </w:t>
      </w:r>
    </w:p>
    <w:p w:rsidR="004B6D13" w:rsidRPr="004B6D13" w:rsidRDefault="004B6D13" w:rsidP="004B6D13">
      <w:proofErr w:type="spellStart"/>
      <w:r w:rsidRPr="004B6D13">
        <w:t>Купинского</w:t>
      </w:r>
      <w:proofErr w:type="spellEnd"/>
      <w:r w:rsidRPr="004B6D13">
        <w:t xml:space="preserve"> района Новосибирской области </w:t>
      </w:r>
    </w:p>
    <w:p w:rsidR="004B6D13" w:rsidRPr="004B6D13" w:rsidRDefault="004B6D13" w:rsidP="004B6D13">
      <w:r w:rsidRPr="004B6D13">
        <w:t>на 2018 год и плановый период 2019 и 2020 годов»</w:t>
      </w:r>
    </w:p>
    <w:p w:rsidR="004B6D13" w:rsidRPr="004B6D13" w:rsidRDefault="004B6D13" w:rsidP="004B6D13"/>
    <w:p w:rsidR="004B6D13" w:rsidRPr="004B6D13" w:rsidRDefault="004B6D13" w:rsidP="004B6D13">
      <w:pPr>
        <w:rPr>
          <w:bCs/>
        </w:rPr>
      </w:pPr>
      <w:r w:rsidRPr="004B6D13">
        <w:t xml:space="preserve">      </w:t>
      </w:r>
      <w:proofErr w:type="gramStart"/>
      <w:r w:rsidRPr="004B6D13">
        <w:rPr>
          <w:bCs/>
        </w:rPr>
        <w:t xml:space="preserve">В соответствии с Бюджетным кодексом Российской Федерации, Федеральным законом от 06.10.2003г. №131-ФЗ “Об общих принципах организации местного самоуправления в Российской Федерации”, Положением о бюджетном устройстве и бюджетном процессе в </w:t>
      </w:r>
      <w:proofErr w:type="spellStart"/>
      <w:r w:rsidRPr="004B6D13">
        <w:rPr>
          <w:bCs/>
        </w:rPr>
        <w:t>Купинском</w:t>
      </w:r>
      <w:proofErr w:type="spellEnd"/>
      <w:r w:rsidRPr="004B6D13">
        <w:rPr>
          <w:bCs/>
        </w:rPr>
        <w:t xml:space="preserve"> районе Новосибирской области, утверждённым решением Совета депутатов </w:t>
      </w:r>
      <w:proofErr w:type="spellStart"/>
      <w:r w:rsidRPr="004B6D13">
        <w:rPr>
          <w:bCs/>
        </w:rPr>
        <w:t>Купинского</w:t>
      </w:r>
      <w:proofErr w:type="spellEnd"/>
      <w:r w:rsidRPr="004B6D13">
        <w:rPr>
          <w:bCs/>
        </w:rPr>
        <w:t xml:space="preserve"> района от 13.06.2017 № 113, руководствуясь Уставом </w:t>
      </w:r>
      <w:proofErr w:type="spellStart"/>
      <w:r w:rsidRPr="004B6D13">
        <w:rPr>
          <w:bCs/>
        </w:rPr>
        <w:t>Купинского</w:t>
      </w:r>
      <w:proofErr w:type="spellEnd"/>
      <w:r w:rsidRPr="004B6D13">
        <w:rPr>
          <w:bCs/>
        </w:rPr>
        <w:t xml:space="preserve"> района</w:t>
      </w:r>
      <w:r w:rsidRPr="004B6D13">
        <w:t xml:space="preserve"> </w:t>
      </w:r>
      <w:r w:rsidRPr="004B6D13">
        <w:rPr>
          <w:bCs/>
        </w:rPr>
        <w:t xml:space="preserve">Новосибирской области, Совет депутатов </w:t>
      </w:r>
      <w:proofErr w:type="spellStart"/>
      <w:r w:rsidRPr="004B6D13">
        <w:rPr>
          <w:bCs/>
        </w:rPr>
        <w:t>Купинского</w:t>
      </w:r>
      <w:proofErr w:type="spellEnd"/>
      <w:r w:rsidRPr="004B6D13">
        <w:rPr>
          <w:bCs/>
        </w:rPr>
        <w:t xml:space="preserve"> района Новосибирской области</w:t>
      </w:r>
      <w:proofErr w:type="gramEnd"/>
    </w:p>
    <w:p w:rsidR="004B6D13" w:rsidRPr="004B6D13" w:rsidRDefault="004B6D13" w:rsidP="004B6D13">
      <w:pPr>
        <w:rPr>
          <w:bCs/>
        </w:rPr>
      </w:pPr>
    </w:p>
    <w:p w:rsidR="004B6D13" w:rsidRPr="004B6D13" w:rsidRDefault="004B6D13" w:rsidP="004B6D13">
      <w:pPr>
        <w:autoSpaceDE w:val="0"/>
        <w:autoSpaceDN w:val="0"/>
        <w:adjustRightInd w:val="0"/>
        <w:rPr>
          <w:bCs/>
        </w:rPr>
      </w:pPr>
      <w:proofErr w:type="gramStart"/>
      <w:r w:rsidRPr="004B6D13">
        <w:rPr>
          <w:bCs/>
        </w:rPr>
        <w:t>Р</w:t>
      </w:r>
      <w:proofErr w:type="gramEnd"/>
      <w:r w:rsidRPr="004B6D13">
        <w:rPr>
          <w:bCs/>
        </w:rPr>
        <w:t xml:space="preserve"> Е Ш И Л:</w:t>
      </w:r>
    </w:p>
    <w:p w:rsidR="004B6D13" w:rsidRPr="004B6D13" w:rsidRDefault="004B6D13" w:rsidP="004B6D13">
      <w:pPr>
        <w:autoSpaceDE w:val="0"/>
        <w:autoSpaceDN w:val="0"/>
        <w:adjustRightInd w:val="0"/>
        <w:rPr>
          <w:bCs/>
        </w:rPr>
      </w:pPr>
    </w:p>
    <w:p w:rsidR="004B6D13" w:rsidRPr="004B6D13" w:rsidRDefault="004B6D13" w:rsidP="004B6D13">
      <w:pPr>
        <w:numPr>
          <w:ilvl w:val="0"/>
          <w:numId w:val="34"/>
        </w:numPr>
        <w:suppressLineNumbers w:val="0"/>
        <w:autoSpaceDE w:val="0"/>
        <w:autoSpaceDN w:val="0"/>
        <w:adjustRightInd w:val="0"/>
        <w:ind w:left="0" w:firstLine="0"/>
        <w:rPr>
          <w:bCs/>
        </w:rPr>
      </w:pPr>
      <w:r w:rsidRPr="004B6D13">
        <w:rPr>
          <w:bCs/>
        </w:rPr>
        <w:t xml:space="preserve">Внести в решение Совета депутатов от 21.12.2017 года № 145 «О бюджете </w:t>
      </w:r>
      <w:proofErr w:type="spellStart"/>
      <w:r w:rsidRPr="004B6D13">
        <w:rPr>
          <w:bCs/>
        </w:rPr>
        <w:t>Купинского</w:t>
      </w:r>
      <w:proofErr w:type="spellEnd"/>
      <w:r w:rsidRPr="004B6D13">
        <w:rPr>
          <w:bCs/>
        </w:rPr>
        <w:t xml:space="preserve"> района Новосибирской области на 2018 год и плановый период 2019 и 2020 годов» следующие изменения:</w:t>
      </w:r>
    </w:p>
    <w:p w:rsidR="004B6D13" w:rsidRPr="004B6D13" w:rsidRDefault="004B6D13" w:rsidP="004B6D13">
      <w:pPr>
        <w:autoSpaceDE w:val="0"/>
        <w:autoSpaceDN w:val="0"/>
        <w:adjustRightInd w:val="0"/>
        <w:rPr>
          <w:bCs/>
        </w:rPr>
      </w:pPr>
      <w:r w:rsidRPr="004B6D13">
        <w:rPr>
          <w:bCs/>
        </w:rPr>
        <w:t>1.1 Пункт 1.1 изложить в следующей редакции:</w:t>
      </w:r>
    </w:p>
    <w:p w:rsidR="004B6D13" w:rsidRPr="004B6D13" w:rsidRDefault="004B6D13" w:rsidP="004B6D13">
      <w:pPr>
        <w:autoSpaceDE w:val="0"/>
        <w:autoSpaceDN w:val="0"/>
        <w:adjustRightInd w:val="0"/>
        <w:rPr>
          <w:bCs/>
        </w:rPr>
      </w:pPr>
      <w:r w:rsidRPr="004B6D13">
        <w:rPr>
          <w:bCs/>
        </w:rPr>
        <w:t xml:space="preserve">«1.1. на 2018 </w:t>
      </w:r>
      <w:proofErr w:type="gramStart"/>
      <w:r w:rsidRPr="004B6D13">
        <w:rPr>
          <w:bCs/>
        </w:rPr>
        <w:t>год</w:t>
      </w:r>
      <w:proofErr w:type="gramEnd"/>
      <w:r w:rsidRPr="004B6D13">
        <w:rPr>
          <w:bCs/>
        </w:rPr>
        <w:t xml:space="preserve"> прогнозируемый общий объем доходов районного бюджета в сумме 1 305 376 505,13 рублей, в том числе объем межбюджетных трансфертов, получаемых из других бюджетов бюджетной системы Российской Федерации в сумме 1 185 808 605,13 рублей».</w:t>
      </w:r>
    </w:p>
    <w:p w:rsidR="004B6D13" w:rsidRPr="004B6D13" w:rsidRDefault="004B6D13" w:rsidP="004B6D13">
      <w:pPr>
        <w:autoSpaceDE w:val="0"/>
        <w:autoSpaceDN w:val="0"/>
        <w:adjustRightInd w:val="0"/>
        <w:rPr>
          <w:bCs/>
        </w:rPr>
      </w:pPr>
      <w:r w:rsidRPr="004B6D13">
        <w:rPr>
          <w:bCs/>
        </w:rPr>
        <w:t xml:space="preserve">1.2. пункт 1.2. изложить в следующей редакции: </w:t>
      </w:r>
    </w:p>
    <w:p w:rsidR="004B6D13" w:rsidRPr="004B6D13" w:rsidRDefault="004B6D13" w:rsidP="004B6D13">
      <w:pPr>
        <w:autoSpaceDE w:val="0"/>
        <w:autoSpaceDN w:val="0"/>
        <w:adjustRightInd w:val="0"/>
        <w:rPr>
          <w:bCs/>
        </w:rPr>
      </w:pPr>
      <w:r w:rsidRPr="004B6D13">
        <w:rPr>
          <w:bCs/>
        </w:rPr>
        <w:t>«1.2 на 2018 год общий объем расходов районного бюджета в сумме 1 331 397 808,33 руб.».</w:t>
      </w:r>
    </w:p>
    <w:p w:rsidR="004B6D13" w:rsidRPr="004B6D13" w:rsidRDefault="004B6D13" w:rsidP="004B6D13">
      <w:pPr>
        <w:autoSpaceDE w:val="0"/>
        <w:autoSpaceDN w:val="0"/>
        <w:adjustRightInd w:val="0"/>
        <w:rPr>
          <w:bCs/>
        </w:rPr>
      </w:pPr>
      <w:r w:rsidRPr="004B6D13">
        <w:rPr>
          <w:bCs/>
        </w:rPr>
        <w:t>1.3. пункт 1.3. изложить в следующей редакции:</w:t>
      </w:r>
    </w:p>
    <w:p w:rsidR="004B6D13" w:rsidRPr="004B6D13" w:rsidRDefault="004B6D13" w:rsidP="004B6D13">
      <w:pPr>
        <w:autoSpaceDE w:val="0"/>
        <w:autoSpaceDN w:val="0"/>
        <w:adjustRightInd w:val="0"/>
        <w:rPr>
          <w:bCs/>
        </w:rPr>
      </w:pPr>
      <w:r w:rsidRPr="004B6D13">
        <w:rPr>
          <w:bCs/>
        </w:rPr>
        <w:t>«1.3. дефицит бюджета в 2018 году составит 26 021 303,20, в том числе остатки на начало года 17 621 303,20 руб., из них остатки МБТ 15 666 157,00 руб.»</w:t>
      </w:r>
    </w:p>
    <w:p w:rsidR="004B6D13" w:rsidRPr="004B6D13" w:rsidRDefault="004B6D13" w:rsidP="004B6D13">
      <w:pPr>
        <w:autoSpaceDE w:val="0"/>
        <w:autoSpaceDN w:val="0"/>
        <w:adjustRightInd w:val="0"/>
        <w:rPr>
          <w:bCs/>
        </w:rPr>
      </w:pPr>
      <w:r w:rsidRPr="004B6D13">
        <w:rPr>
          <w:bCs/>
        </w:rPr>
        <w:t xml:space="preserve"> 1.3. Приложения 4, 5(таблица 1), 6(таблица 1), 9 (таблица 1), 10(таблица 1) изложить соответственно в редакции приложения 1,2 (таблица</w:t>
      </w:r>
      <w:proofErr w:type="gramStart"/>
      <w:r w:rsidRPr="004B6D13">
        <w:rPr>
          <w:bCs/>
        </w:rPr>
        <w:t>1</w:t>
      </w:r>
      <w:proofErr w:type="gramEnd"/>
      <w:r w:rsidRPr="004B6D13">
        <w:rPr>
          <w:bCs/>
        </w:rPr>
        <w:t xml:space="preserve">), 3 (таблица 1), 4 таблица 1), 5 (таблица 1) к настоящему решению».    </w:t>
      </w:r>
    </w:p>
    <w:p w:rsidR="004B6D13" w:rsidRPr="004B6D13" w:rsidRDefault="004B6D13" w:rsidP="004B6D13">
      <w:pPr>
        <w:numPr>
          <w:ilvl w:val="0"/>
          <w:numId w:val="33"/>
        </w:numPr>
        <w:suppressLineNumbers w:val="0"/>
        <w:autoSpaceDE w:val="0"/>
        <w:autoSpaceDN w:val="0"/>
        <w:adjustRightInd w:val="0"/>
        <w:ind w:left="0" w:firstLine="708"/>
        <w:rPr>
          <w:b/>
        </w:rPr>
      </w:pPr>
      <w:r w:rsidRPr="004B6D13">
        <w:rPr>
          <w:bCs/>
        </w:rPr>
        <w:lastRenderedPageBreak/>
        <w:t>Настоящее решение вступает в силу со дня его официального опубликования.</w:t>
      </w:r>
      <w:r w:rsidRPr="004B6D13">
        <w:t xml:space="preserve"> </w:t>
      </w:r>
    </w:p>
    <w:p w:rsidR="004B6D13" w:rsidRPr="004B6D13" w:rsidRDefault="004B6D13" w:rsidP="004B6D13"/>
    <w:p w:rsidR="004B6D13" w:rsidRPr="004B6D13" w:rsidRDefault="004B6D13" w:rsidP="004B6D13">
      <w:r w:rsidRPr="004B6D13">
        <w:t xml:space="preserve">И.о. Главы </w:t>
      </w:r>
      <w:proofErr w:type="spellStart"/>
      <w:r w:rsidRPr="004B6D13">
        <w:t>Купинского</w:t>
      </w:r>
      <w:proofErr w:type="spellEnd"/>
      <w:r w:rsidRPr="004B6D13">
        <w:t xml:space="preserve"> района                Председатель Совета депутатов</w:t>
      </w:r>
    </w:p>
    <w:p w:rsidR="004B6D13" w:rsidRPr="004B6D13" w:rsidRDefault="004B6D13" w:rsidP="004B6D13">
      <w:r w:rsidRPr="004B6D13">
        <w:t xml:space="preserve">Новосибирской области                            </w:t>
      </w:r>
      <w:proofErr w:type="spellStart"/>
      <w:r w:rsidRPr="004B6D13">
        <w:t>Купинского</w:t>
      </w:r>
      <w:proofErr w:type="spellEnd"/>
      <w:r w:rsidRPr="004B6D13">
        <w:t xml:space="preserve"> района                                         </w:t>
      </w:r>
    </w:p>
    <w:p w:rsidR="004B6D13" w:rsidRPr="004B6D13" w:rsidRDefault="004B6D13" w:rsidP="004B6D13">
      <w:pPr>
        <w:jc w:val="center"/>
      </w:pPr>
      <w:r w:rsidRPr="004B6D13">
        <w:t xml:space="preserve">                                                    Новосибирской области   </w:t>
      </w:r>
    </w:p>
    <w:p w:rsidR="004B6D13" w:rsidRPr="004B6D13" w:rsidRDefault="004B6D13" w:rsidP="004B6D13">
      <w:pPr>
        <w:jc w:val="center"/>
      </w:pPr>
      <w:r w:rsidRPr="004B6D13">
        <w:t xml:space="preserve">     </w:t>
      </w:r>
    </w:p>
    <w:p w:rsidR="004B6D13" w:rsidRPr="004B6D13" w:rsidRDefault="004B6D13" w:rsidP="004B6D13">
      <w:pPr>
        <w:jc w:val="center"/>
      </w:pPr>
      <w:r w:rsidRPr="004B6D13">
        <w:t xml:space="preserve">                                 </w:t>
      </w:r>
      <w:proofErr w:type="spellStart"/>
      <w:r w:rsidRPr="004B6D13">
        <w:t>А.А.Воличенко</w:t>
      </w:r>
      <w:proofErr w:type="spellEnd"/>
      <w:r w:rsidRPr="004B6D13">
        <w:t xml:space="preserve">                                             Н.В.Сорокина</w:t>
      </w:r>
    </w:p>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tbl>
      <w:tblPr>
        <w:tblW w:w="10245" w:type="dxa"/>
        <w:tblInd w:w="93" w:type="dxa"/>
        <w:tblLook w:val="04A0"/>
      </w:tblPr>
      <w:tblGrid>
        <w:gridCol w:w="5995"/>
        <w:gridCol w:w="2100"/>
        <w:gridCol w:w="2150"/>
      </w:tblGrid>
      <w:tr w:rsidR="004B6D13" w:rsidRPr="004B6D13" w:rsidTr="004B6D13">
        <w:trPr>
          <w:trHeight w:val="300"/>
        </w:trPr>
        <w:tc>
          <w:tcPr>
            <w:tcW w:w="10245" w:type="dxa"/>
            <w:gridSpan w:val="3"/>
            <w:tcBorders>
              <w:top w:val="nil"/>
              <w:left w:val="nil"/>
              <w:bottom w:val="nil"/>
              <w:right w:val="nil"/>
            </w:tcBorders>
            <w:shd w:val="clear" w:color="auto" w:fill="auto"/>
            <w:noWrap/>
            <w:vAlign w:val="bottom"/>
            <w:hideMark/>
          </w:tcPr>
          <w:tbl>
            <w:tblPr>
              <w:tblW w:w="9546" w:type="dxa"/>
              <w:tblLook w:val="04A0"/>
            </w:tblPr>
            <w:tblGrid>
              <w:gridCol w:w="261"/>
              <w:gridCol w:w="272"/>
              <w:gridCol w:w="272"/>
              <w:gridCol w:w="272"/>
              <w:gridCol w:w="272"/>
              <w:gridCol w:w="272"/>
              <w:gridCol w:w="272"/>
              <w:gridCol w:w="340"/>
              <w:gridCol w:w="1786"/>
              <w:gridCol w:w="423"/>
              <w:gridCol w:w="700"/>
              <w:gridCol w:w="1133"/>
              <w:gridCol w:w="640"/>
              <w:gridCol w:w="2631"/>
            </w:tblGrid>
            <w:tr w:rsidR="004B6D13" w:rsidRPr="004B6D13" w:rsidTr="004B6D13">
              <w:trPr>
                <w:trHeight w:val="255"/>
              </w:trPr>
              <w:tc>
                <w:tcPr>
                  <w:tcW w:w="26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34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786"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2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70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13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3271" w:type="dxa"/>
                  <w:gridSpan w:val="2"/>
                  <w:tcBorders>
                    <w:top w:val="nil"/>
                    <w:left w:val="nil"/>
                    <w:bottom w:val="nil"/>
                    <w:right w:val="nil"/>
                  </w:tcBorders>
                  <w:shd w:val="clear" w:color="auto" w:fill="auto"/>
                  <w:noWrap/>
                  <w:vAlign w:val="bottom"/>
                  <w:hideMark/>
                </w:tcPr>
                <w:p w:rsidR="004B6D13" w:rsidRPr="004B6D13" w:rsidRDefault="004B6D13" w:rsidP="004B6D13">
                  <w:pPr>
                    <w:ind w:left="-871" w:firstLine="871"/>
                    <w:jc w:val="center"/>
                    <w:rPr>
                      <w:sz w:val="20"/>
                      <w:szCs w:val="20"/>
                    </w:rPr>
                  </w:pPr>
                  <w:r w:rsidRPr="004B6D13">
                    <w:rPr>
                      <w:sz w:val="20"/>
                      <w:szCs w:val="20"/>
                    </w:rPr>
                    <w:t>Приложение 1</w:t>
                  </w:r>
                </w:p>
                <w:p w:rsidR="004B6D13" w:rsidRPr="004B6D13" w:rsidRDefault="004B6D13" w:rsidP="004B6D13">
                  <w:pPr>
                    <w:ind w:left="-871" w:firstLine="871"/>
                    <w:jc w:val="center"/>
                    <w:rPr>
                      <w:sz w:val="20"/>
                      <w:szCs w:val="20"/>
                    </w:rPr>
                  </w:pPr>
                  <w:r w:rsidRPr="004B6D13">
                    <w:rPr>
                      <w:sz w:val="20"/>
                      <w:szCs w:val="20"/>
                    </w:rPr>
                    <w:t xml:space="preserve">к решению Совета депутатов </w:t>
                  </w:r>
                  <w:proofErr w:type="spellStart"/>
                  <w:r w:rsidRPr="004B6D13">
                    <w:rPr>
                      <w:sz w:val="20"/>
                      <w:szCs w:val="20"/>
                    </w:rPr>
                    <w:t>Купинского</w:t>
                  </w:r>
                  <w:proofErr w:type="spellEnd"/>
                  <w:r w:rsidRPr="004B6D13">
                    <w:rPr>
                      <w:sz w:val="20"/>
                      <w:szCs w:val="20"/>
                    </w:rPr>
                    <w:t xml:space="preserve"> района </w:t>
                  </w:r>
                </w:p>
                <w:p w:rsidR="004B6D13" w:rsidRPr="004B6D13" w:rsidRDefault="004B6D13" w:rsidP="004B6D13">
                  <w:pPr>
                    <w:ind w:left="-871" w:firstLine="871"/>
                    <w:jc w:val="center"/>
                    <w:rPr>
                      <w:sz w:val="20"/>
                      <w:szCs w:val="20"/>
                    </w:rPr>
                  </w:pPr>
                  <w:r w:rsidRPr="004B6D13">
                    <w:rPr>
                      <w:sz w:val="20"/>
                      <w:szCs w:val="20"/>
                    </w:rPr>
                    <w:t>от 10.04.2018г. №168</w:t>
                  </w:r>
                </w:p>
                <w:p w:rsidR="004B6D13" w:rsidRPr="004B6D13" w:rsidRDefault="004B6D13" w:rsidP="004B6D13">
                  <w:pPr>
                    <w:ind w:left="-871" w:firstLine="871"/>
                    <w:jc w:val="center"/>
                    <w:rPr>
                      <w:sz w:val="20"/>
                      <w:szCs w:val="20"/>
                    </w:rPr>
                  </w:pPr>
                  <w:r w:rsidRPr="004B6D13">
                    <w:rPr>
                      <w:sz w:val="20"/>
                      <w:szCs w:val="20"/>
                    </w:rPr>
                    <w:t>Таблица 1</w:t>
                  </w:r>
                </w:p>
                <w:p w:rsidR="004B6D13" w:rsidRPr="004B6D13" w:rsidRDefault="004B6D13" w:rsidP="004B6D13">
                  <w:pPr>
                    <w:ind w:left="-871" w:firstLine="871"/>
                    <w:jc w:val="center"/>
                    <w:rPr>
                      <w:sz w:val="20"/>
                      <w:szCs w:val="20"/>
                    </w:rPr>
                  </w:pPr>
                </w:p>
                <w:p w:rsidR="004B6D13" w:rsidRPr="004B6D13" w:rsidRDefault="004B6D13" w:rsidP="004B6D13">
                  <w:pPr>
                    <w:ind w:left="-871" w:firstLine="871"/>
                    <w:jc w:val="center"/>
                    <w:rPr>
                      <w:sz w:val="20"/>
                      <w:szCs w:val="20"/>
                    </w:rPr>
                  </w:pPr>
                  <w:r w:rsidRPr="004B6D13">
                    <w:rPr>
                      <w:sz w:val="20"/>
                      <w:szCs w:val="20"/>
                    </w:rPr>
                    <w:t>Приложения 4</w:t>
                  </w:r>
                </w:p>
                <w:p w:rsidR="004B6D13" w:rsidRPr="004B6D13" w:rsidRDefault="004B6D13" w:rsidP="004B6D13">
                  <w:pPr>
                    <w:ind w:left="-871" w:firstLine="871"/>
                    <w:jc w:val="center"/>
                    <w:rPr>
                      <w:sz w:val="20"/>
                      <w:szCs w:val="20"/>
                    </w:rPr>
                  </w:pPr>
                  <w:r w:rsidRPr="004B6D13">
                    <w:rPr>
                      <w:sz w:val="20"/>
                      <w:szCs w:val="20"/>
                    </w:rPr>
                    <w:t>к решению Совета депутатов</w:t>
                  </w:r>
                </w:p>
                <w:p w:rsidR="004B6D13" w:rsidRPr="004B6D13" w:rsidRDefault="004B6D13" w:rsidP="004B6D13">
                  <w:pPr>
                    <w:ind w:left="-871" w:firstLine="871"/>
                    <w:jc w:val="center"/>
                    <w:rPr>
                      <w:sz w:val="20"/>
                      <w:szCs w:val="20"/>
                    </w:rPr>
                  </w:pPr>
                  <w:proofErr w:type="spellStart"/>
                  <w:r w:rsidRPr="004B6D13">
                    <w:rPr>
                      <w:sz w:val="20"/>
                      <w:szCs w:val="20"/>
                    </w:rPr>
                    <w:t>Купинского</w:t>
                  </w:r>
                  <w:proofErr w:type="spellEnd"/>
                  <w:r w:rsidRPr="004B6D13">
                    <w:rPr>
                      <w:sz w:val="20"/>
                      <w:szCs w:val="20"/>
                    </w:rPr>
                    <w:t xml:space="preserve"> района </w:t>
                  </w:r>
                </w:p>
                <w:p w:rsidR="004B6D13" w:rsidRPr="004B6D13" w:rsidRDefault="004B6D13" w:rsidP="004B6D13">
                  <w:pPr>
                    <w:ind w:left="-871" w:firstLine="871"/>
                    <w:jc w:val="center"/>
                    <w:rPr>
                      <w:sz w:val="20"/>
                      <w:szCs w:val="20"/>
                    </w:rPr>
                  </w:pPr>
                  <w:r w:rsidRPr="004B6D13">
                    <w:rPr>
                      <w:sz w:val="20"/>
                      <w:szCs w:val="20"/>
                    </w:rPr>
                    <w:t>от 21.12.2017г. №145</w:t>
                  </w:r>
                </w:p>
                <w:p w:rsidR="004B6D13" w:rsidRPr="004B6D13" w:rsidRDefault="004B6D13" w:rsidP="004B6D13">
                  <w:pPr>
                    <w:ind w:left="-871" w:firstLine="871"/>
                    <w:jc w:val="center"/>
                    <w:rPr>
                      <w:sz w:val="20"/>
                      <w:szCs w:val="20"/>
                    </w:rPr>
                  </w:pPr>
                  <w:r w:rsidRPr="004B6D13">
                    <w:rPr>
                      <w:sz w:val="20"/>
                      <w:szCs w:val="20"/>
                    </w:rPr>
                    <w:t>Таблица 1</w:t>
                  </w:r>
                </w:p>
              </w:tc>
            </w:tr>
            <w:tr w:rsidR="004B6D13" w:rsidRPr="004B6D13" w:rsidTr="004B6D13">
              <w:trPr>
                <w:trHeight w:val="255"/>
              </w:trPr>
              <w:tc>
                <w:tcPr>
                  <w:tcW w:w="26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34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786"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2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70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13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3271" w:type="dxa"/>
                  <w:gridSpan w:val="2"/>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r>
            <w:tr w:rsidR="004B6D13" w:rsidRPr="004B6D13" w:rsidTr="004B6D13">
              <w:trPr>
                <w:trHeight w:val="255"/>
              </w:trPr>
              <w:tc>
                <w:tcPr>
                  <w:tcW w:w="26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34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786"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2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70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13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3271" w:type="dxa"/>
                  <w:gridSpan w:val="2"/>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r>
            <w:tr w:rsidR="004B6D13" w:rsidRPr="004B6D13" w:rsidTr="004B6D13">
              <w:trPr>
                <w:trHeight w:val="255"/>
              </w:trPr>
              <w:tc>
                <w:tcPr>
                  <w:tcW w:w="26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34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786"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2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70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13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3271" w:type="dxa"/>
                  <w:gridSpan w:val="2"/>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r>
            <w:tr w:rsidR="004B6D13" w:rsidRPr="004B6D13" w:rsidTr="004B6D13">
              <w:trPr>
                <w:trHeight w:val="255"/>
              </w:trPr>
              <w:tc>
                <w:tcPr>
                  <w:tcW w:w="26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34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786"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2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70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13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3271" w:type="dxa"/>
                  <w:gridSpan w:val="2"/>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r>
            <w:tr w:rsidR="004B6D13" w:rsidRPr="004B6D13" w:rsidTr="004B6D13">
              <w:trPr>
                <w:trHeight w:val="255"/>
              </w:trPr>
              <w:tc>
                <w:tcPr>
                  <w:tcW w:w="26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34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786"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2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70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13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3271" w:type="dxa"/>
                  <w:gridSpan w:val="2"/>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r>
            <w:tr w:rsidR="004B6D13" w:rsidRPr="004B6D13" w:rsidTr="004B6D13">
              <w:trPr>
                <w:trHeight w:val="255"/>
              </w:trPr>
              <w:tc>
                <w:tcPr>
                  <w:tcW w:w="9546" w:type="dxa"/>
                  <w:gridSpan w:val="14"/>
                  <w:tcBorders>
                    <w:top w:val="nil"/>
                    <w:left w:val="nil"/>
                    <w:bottom w:val="nil"/>
                    <w:right w:val="nil"/>
                  </w:tcBorders>
                  <w:shd w:val="clear" w:color="auto" w:fill="auto"/>
                  <w:noWrap/>
                  <w:vAlign w:val="bottom"/>
                  <w:hideMark/>
                </w:tcPr>
                <w:p w:rsidR="004B6D13" w:rsidRPr="004B6D13" w:rsidRDefault="004B6D13" w:rsidP="004B6D13">
                  <w:pPr>
                    <w:jc w:val="center"/>
                    <w:rPr>
                      <w:b/>
                      <w:bCs/>
                      <w:sz w:val="20"/>
                      <w:szCs w:val="20"/>
                    </w:rPr>
                  </w:pPr>
                  <w:r w:rsidRPr="004B6D13">
                    <w:rPr>
                      <w:b/>
                      <w:bCs/>
                      <w:sz w:val="20"/>
                      <w:szCs w:val="20"/>
                    </w:rPr>
                    <w:t>Распределение бюджетных ассигнований по сводной бюджетной росписи расходов</w:t>
                  </w:r>
                </w:p>
              </w:tc>
            </w:tr>
            <w:tr w:rsidR="004B6D13" w:rsidRPr="004B6D13" w:rsidTr="004B6D13">
              <w:trPr>
                <w:trHeight w:val="255"/>
              </w:trPr>
              <w:tc>
                <w:tcPr>
                  <w:tcW w:w="6915" w:type="dxa"/>
                  <w:gridSpan w:val="13"/>
                  <w:tcBorders>
                    <w:top w:val="nil"/>
                    <w:left w:val="nil"/>
                    <w:bottom w:val="nil"/>
                    <w:right w:val="nil"/>
                  </w:tcBorders>
                  <w:shd w:val="clear" w:color="auto" w:fill="auto"/>
                  <w:noWrap/>
                  <w:vAlign w:val="bottom"/>
                  <w:hideMark/>
                </w:tcPr>
                <w:p w:rsidR="004B6D13" w:rsidRPr="004B6D13" w:rsidRDefault="004B6D13" w:rsidP="004B6D13">
                  <w:pPr>
                    <w:jc w:val="center"/>
                    <w:rPr>
                      <w:b/>
                      <w:bCs/>
                      <w:sz w:val="20"/>
                      <w:szCs w:val="20"/>
                    </w:rPr>
                  </w:pPr>
                  <w:r w:rsidRPr="004B6D13">
                    <w:rPr>
                      <w:b/>
                      <w:bCs/>
                      <w:sz w:val="20"/>
                      <w:szCs w:val="20"/>
                    </w:rPr>
                    <w:t>на 2018 год по функциональной структуре расходов</w:t>
                  </w:r>
                </w:p>
              </w:tc>
              <w:tc>
                <w:tcPr>
                  <w:tcW w:w="263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r>
            <w:tr w:rsidR="004B6D13" w:rsidRPr="004B6D13" w:rsidTr="004B6D13">
              <w:trPr>
                <w:trHeight w:val="255"/>
              </w:trPr>
              <w:tc>
                <w:tcPr>
                  <w:tcW w:w="26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34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786"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2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70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13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640" w:type="dxa"/>
                  <w:tcBorders>
                    <w:top w:val="nil"/>
                    <w:left w:val="nil"/>
                    <w:bottom w:val="nil"/>
                    <w:right w:val="nil"/>
                  </w:tcBorders>
                  <w:shd w:val="clear" w:color="auto" w:fill="auto"/>
                  <w:noWrap/>
                  <w:vAlign w:val="bottom"/>
                  <w:hideMark/>
                </w:tcPr>
                <w:p w:rsidR="004B6D13" w:rsidRPr="004B6D13" w:rsidRDefault="004B6D13" w:rsidP="004B6D13">
                  <w:pPr>
                    <w:jc w:val="right"/>
                    <w:rPr>
                      <w:sz w:val="16"/>
                      <w:szCs w:val="16"/>
                    </w:rPr>
                  </w:pPr>
                </w:p>
              </w:tc>
              <w:tc>
                <w:tcPr>
                  <w:tcW w:w="263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r>
            <w:tr w:rsidR="004B6D13" w:rsidRPr="004B6D13" w:rsidTr="004B6D13">
              <w:trPr>
                <w:trHeight w:val="1069"/>
              </w:trPr>
              <w:tc>
                <w:tcPr>
                  <w:tcW w:w="2233" w:type="dxa"/>
                  <w:gridSpan w:val="8"/>
                  <w:tcBorders>
                    <w:top w:val="nil"/>
                    <w:left w:val="nil"/>
                    <w:bottom w:val="nil"/>
                    <w:right w:val="nil"/>
                  </w:tcBorders>
                  <w:shd w:val="clear" w:color="auto" w:fill="auto"/>
                  <w:vAlign w:val="bottom"/>
                  <w:hideMark/>
                </w:tcPr>
                <w:p w:rsidR="004B6D13" w:rsidRPr="004B6D13" w:rsidRDefault="004B6D13" w:rsidP="004B6D13">
                  <w:pPr>
                    <w:jc w:val="center"/>
                    <w:rPr>
                      <w:sz w:val="16"/>
                      <w:szCs w:val="16"/>
                    </w:rPr>
                  </w:pPr>
                  <w:r w:rsidRPr="004B6D13">
                    <w:rPr>
                      <w:sz w:val="16"/>
                      <w:szCs w:val="16"/>
                    </w:rPr>
                    <w:t>Наименование органа, организующего исполнение бюджета:</w:t>
                  </w:r>
                </w:p>
              </w:tc>
              <w:tc>
                <w:tcPr>
                  <w:tcW w:w="4042" w:type="dxa"/>
                  <w:gridSpan w:val="4"/>
                  <w:tcBorders>
                    <w:top w:val="nil"/>
                    <w:left w:val="nil"/>
                    <w:bottom w:val="single" w:sz="4" w:space="0" w:color="auto"/>
                    <w:right w:val="nil"/>
                  </w:tcBorders>
                  <w:shd w:val="clear" w:color="auto" w:fill="auto"/>
                  <w:vAlign w:val="bottom"/>
                  <w:hideMark/>
                </w:tcPr>
                <w:p w:rsidR="004B6D13" w:rsidRPr="004B6D13" w:rsidRDefault="004B6D13" w:rsidP="004B6D13">
                  <w:pPr>
                    <w:rPr>
                      <w:sz w:val="16"/>
                      <w:szCs w:val="16"/>
                    </w:rPr>
                  </w:pPr>
                  <w:r w:rsidRPr="004B6D13">
                    <w:rPr>
                      <w:sz w:val="16"/>
                      <w:szCs w:val="16"/>
                    </w:rPr>
                    <w:t xml:space="preserve">администрация </w:t>
                  </w:r>
                  <w:proofErr w:type="spellStart"/>
                  <w:r w:rsidRPr="004B6D13">
                    <w:rPr>
                      <w:sz w:val="16"/>
                      <w:szCs w:val="16"/>
                    </w:rPr>
                    <w:t>Купинского</w:t>
                  </w:r>
                  <w:proofErr w:type="spellEnd"/>
                  <w:r w:rsidRPr="004B6D13">
                    <w:rPr>
                      <w:sz w:val="16"/>
                      <w:szCs w:val="16"/>
                    </w:rPr>
                    <w:t xml:space="preserve"> района Новосибирской области</w:t>
                  </w:r>
                </w:p>
              </w:tc>
              <w:tc>
                <w:tcPr>
                  <w:tcW w:w="640" w:type="dxa"/>
                  <w:tcBorders>
                    <w:top w:val="nil"/>
                    <w:left w:val="nil"/>
                    <w:bottom w:val="nil"/>
                    <w:right w:val="nil"/>
                  </w:tcBorders>
                  <w:shd w:val="clear" w:color="auto" w:fill="auto"/>
                  <w:noWrap/>
                  <w:vAlign w:val="bottom"/>
                  <w:hideMark/>
                </w:tcPr>
                <w:p w:rsidR="004B6D13" w:rsidRPr="004B6D13" w:rsidRDefault="004B6D13" w:rsidP="004B6D13">
                  <w:pPr>
                    <w:jc w:val="right"/>
                    <w:rPr>
                      <w:sz w:val="16"/>
                      <w:szCs w:val="16"/>
                    </w:rPr>
                  </w:pPr>
                </w:p>
              </w:tc>
              <w:tc>
                <w:tcPr>
                  <w:tcW w:w="263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r>
            <w:tr w:rsidR="004B6D13" w:rsidRPr="004B6D13" w:rsidTr="004B6D13">
              <w:trPr>
                <w:trHeight w:val="443"/>
              </w:trPr>
              <w:tc>
                <w:tcPr>
                  <w:tcW w:w="2233" w:type="dxa"/>
                  <w:gridSpan w:val="8"/>
                  <w:tcBorders>
                    <w:top w:val="nil"/>
                    <w:left w:val="nil"/>
                    <w:bottom w:val="nil"/>
                    <w:right w:val="nil"/>
                  </w:tcBorders>
                  <w:shd w:val="clear" w:color="auto" w:fill="auto"/>
                  <w:vAlign w:val="bottom"/>
                  <w:hideMark/>
                </w:tcPr>
                <w:p w:rsidR="004B6D13" w:rsidRPr="004B6D13" w:rsidRDefault="004B6D13" w:rsidP="004B6D13">
                  <w:pPr>
                    <w:jc w:val="center"/>
                    <w:rPr>
                      <w:sz w:val="16"/>
                      <w:szCs w:val="16"/>
                    </w:rPr>
                  </w:pPr>
                  <w:r w:rsidRPr="004B6D13">
                    <w:rPr>
                      <w:sz w:val="16"/>
                      <w:szCs w:val="16"/>
                    </w:rPr>
                    <w:t>Наименование бюджета:</w:t>
                  </w:r>
                </w:p>
              </w:tc>
              <w:tc>
                <w:tcPr>
                  <w:tcW w:w="4042" w:type="dxa"/>
                  <w:gridSpan w:val="4"/>
                  <w:tcBorders>
                    <w:top w:val="nil"/>
                    <w:left w:val="nil"/>
                    <w:bottom w:val="single" w:sz="4" w:space="0" w:color="auto"/>
                    <w:right w:val="nil"/>
                  </w:tcBorders>
                  <w:shd w:val="clear" w:color="auto" w:fill="auto"/>
                  <w:vAlign w:val="bottom"/>
                  <w:hideMark/>
                </w:tcPr>
                <w:p w:rsidR="004B6D13" w:rsidRPr="004B6D13" w:rsidRDefault="004B6D13" w:rsidP="004B6D13">
                  <w:pPr>
                    <w:rPr>
                      <w:sz w:val="16"/>
                      <w:szCs w:val="16"/>
                    </w:rPr>
                  </w:pPr>
                  <w:proofErr w:type="spellStart"/>
                  <w:r w:rsidRPr="004B6D13">
                    <w:rPr>
                      <w:sz w:val="16"/>
                      <w:szCs w:val="16"/>
                    </w:rPr>
                    <w:t>Купинский</w:t>
                  </w:r>
                  <w:proofErr w:type="spellEnd"/>
                  <w:r w:rsidRPr="004B6D13">
                    <w:rPr>
                      <w:sz w:val="16"/>
                      <w:szCs w:val="16"/>
                    </w:rPr>
                    <w:t xml:space="preserve"> район</w:t>
                  </w:r>
                </w:p>
              </w:tc>
              <w:tc>
                <w:tcPr>
                  <w:tcW w:w="640" w:type="dxa"/>
                  <w:tcBorders>
                    <w:top w:val="nil"/>
                    <w:left w:val="nil"/>
                    <w:bottom w:val="nil"/>
                    <w:right w:val="nil"/>
                  </w:tcBorders>
                  <w:shd w:val="clear" w:color="auto" w:fill="auto"/>
                  <w:noWrap/>
                  <w:vAlign w:val="bottom"/>
                  <w:hideMark/>
                </w:tcPr>
                <w:p w:rsidR="004B6D13" w:rsidRPr="004B6D13" w:rsidRDefault="004B6D13" w:rsidP="004B6D13">
                  <w:pPr>
                    <w:jc w:val="right"/>
                    <w:rPr>
                      <w:sz w:val="16"/>
                      <w:szCs w:val="16"/>
                    </w:rPr>
                  </w:pPr>
                </w:p>
              </w:tc>
              <w:tc>
                <w:tcPr>
                  <w:tcW w:w="263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r>
            <w:tr w:rsidR="004B6D13" w:rsidRPr="004B6D13" w:rsidTr="004B6D13">
              <w:trPr>
                <w:trHeight w:val="255"/>
              </w:trPr>
              <w:tc>
                <w:tcPr>
                  <w:tcW w:w="4019" w:type="dxa"/>
                  <w:gridSpan w:val="9"/>
                  <w:tcBorders>
                    <w:top w:val="nil"/>
                    <w:left w:val="nil"/>
                    <w:bottom w:val="nil"/>
                    <w:right w:val="nil"/>
                  </w:tcBorders>
                  <w:shd w:val="clear" w:color="auto" w:fill="auto"/>
                  <w:noWrap/>
                  <w:vAlign w:val="bottom"/>
                  <w:hideMark/>
                </w:tcPr>
                <w:p w:rsidR="004B6D13" w:rsidRPr="004B6D13" w:rsidRDefault="004B6D13" w:rsidP="004B6D13">
                  <w:pPr>
                    <w:rPr>
                      <w:sz w:val="16"/>
                      <w:szCs w:val="16"/>
                    </w:rPr>
                  </w:pPr>
                  <w:r w:rsidRPr="004B6D13">
                    <w:rPr>
                      <w:sz w:val="16"/>
                      <w:szCs w:val="16"/>
                    </w:rPr>
                    <w:t>Единица измерения: руб.</w:t>
                  </w:r>
                </w:p>
              </w:tc>
              <w:tc>
                <w:tcPr>
                  <w:tcW w:w="42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70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13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640" w:type="dxa"/>
                  <w:tcBorders>
                    <w:top w:val="nil"/>
                    <w:left w:val="nil"/>
                    <w:bottom w:val="nil"/>
                    <w:right w:val="nil"/>
                  </w:tcBorders>
                  <w:shd w:val="clear" w:color="auto" w:fill="auto"/>
                  <w:noWrap/>
                  <w:vAlign w:val="bottom"/>
                  <w:hideMark/>
                </w:tcPr>
                <w:p w:rsidR="004B6D13" w:rsidRPr="004B6D13" w:rsidRDefault="004B6D13" w:rsidP="004B6D13">
                  <w:pPr>
                    <w:jc w:val="right"/>
                    <w:rPr>
                      <w:sz w:val="16"/>
                      <w:szCs w:val="16"/>
                    </w:rPr>
                  </w:pPr>
                </w:p>
              </w:tc>
              <w:tc>
                <w:tcPr>
                  <w:tcW w:w="263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r>
            <w:tr w:rsidR="004B6D13" w:rsidRPr="004B6D13" w:rsidTr="004B6D13">
              <w:trPr>
                <w:trHeight w:val="225"/>
              </w:trPr>
              <w:tc>
                <w:tcPr>
                  <w:tcW w:w="261"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340"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1786"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23"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700"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1133"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640"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263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r>
            <w:tr w:rsidR="004B6D13" w:rsidRPr="004B6D13" w:rsidTr="004B6D13">
              <w:trPr>
                <w:trHeight w:val="398"/>
              </w:trPr>
              <w:tc>
                <w:tcPr>
                  <w:tcW w:w="261"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3758"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B6D13" w:rsidRPr="004B6D13" w:rsidRDefault="004B6D13" w:rsidP="004B6D13">
                  <w:pPr>
                    <w:jc w:val="center"/>
                    <w:rPr>
                      <w:b/>
                      <w:bCs/>
                      <w:sz w:val="16"/>
                      <w:szCs w:val="16"/>
                    </w:rPr>
                  </w:pPr>
                  <w:r w:rsidRPr="004B6D13">
                    <w:rPr>
                      <w:b/>
                      <w:bCs/>
                      <w:sz w:val="16"/>
                      <w:szCs w:val="16"/>
                    </w:rPr>
                    <w:t>Наименование показателя</w:t>
                  </w:r>
                </w:p>
              </w:tc>
              <w:tc>
                <w:tcPr>
                  <w:tcW w:w="423" w:type="dxa"/>
                  <w:tcBorders>
                    <w:top w:val="single" w:sz="8" w:space="0" w:color="auto"/>
                    <w:left w:val="nil"/>
                    <w:bottom w:val="single" w:sz="8" w:space="0" w:color="auto"/>
                    <w:right w:val="single" w:sz="8" w:space="0" w:color="auto"/>
                  </w:tcBorders>
                  <w:shd w:val="clear" w:color="auto" w:fill="auto"/>
                  <w:vAlign w:val="center"/>
                  <w:hideMark/>
                </w:tcPr>
                <w:p w:rsidR="004B6D13" w:rsidRPr="004B6D13" w:rsidRDefault="004B6D13" w:rsidP="004B6D13">
                  <w:pPr>
                    <w:jc w:val="center"/>
                    <w:rPr>
                      <w:b/>
                      <w:bCs/>
                      <w:sz w:val="16"/>
                      <w:szCs w:val="16"/>
                    </w:rPr>
                  </w:pPr>
                  <w:r w:rsidRPr="004B6D13">
                    <w:rPr>
                      <w:b/>
                      <w:bCs/>
                      <w:sz w:val="16"/>
                      <w:szCs w:val="16"/>
                    </w:rPr>
                    <w:t>РЗ</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4B6D13" w:rsidRPr="004B6D13" w:rsidRDefault="004B6D13" w:rsidP="004B6D13">
                  <w:pPr>
                    <w:jc w:val="center"/>
                    <w:rPr>
                      <w:b/>
                      <w:bCs/>
                      <w:sz w:val="16"/>
                      <w:szCs w:val="16"/>
                    </w:rPr>
                  </w:pPr>
                  <w:proofErr w:type="gramStart"/>
                  <w:r w:rsidRPr="004B6D13">
                    <w:rPr>
                      <w:b/>
                      <w:bCs/>
                      <w:sz w:val="16"/>
                      <w:szCs w:val="16"/>
                    </w:rPr>
                    <w:t>ПР</w:t>
                  </w:r>
                  <w:proofErr w:type="gramEnd"/>
                </w:p>
              </w:tc>
              <w:tc>
                <w:tcPr>
                  <w:tcW w:w="1133" w:type="dxa"/>
                  <w:tcBorders>
                    <w:top w:val="single" w:sz="8" w:space="0" w:color="auto"/>
                    <w:left w:val="nil"/>
                    <w:bottom w:val="single" w:sz="8" w:space="0" w:color="auto"/>
                    <w:right w:val="single" w:sz="8" w:space="0" w:color="auto"/>
                  </w:tcBorders>
                  <w:shd w:val="clear" w:color="auto" w:fill="auto"/>
                  <w:vAlign w:val="center"/>
                  <w:hideMark/>
                </w:tcPr>
                <w:p w:rsidR="004B6D13" w:rsidRPr="004B6D13" w:rsidRDefault="004B6D13" w:rsidP="004B6D13">
                  <w:pPr>
                    <w:jc w:val="center"/>
                    <w:rPr>
                      <w:b/>
                      <w:bCs/>
                      <w:sz w:val="16"/>
                      <w:szCs w:val="16"/>
                    </w:rPr>
                  </w:pPr>
                  <w:r w:rsidRPr="004B6D13">
                    <w:rPr>
                      <w:b/>
                      <w:bCs/>
                      <w:sz w:val="16"/>
                      <w:szCs w:val="16"/>
                    </w:rPr>
                    <w:t>ЦСР</w:t>
                  </w:r>
                </w:p>
              </w:tc>
              <w:tc>
                <w:tcPr>
                  <w:tcW w:w="640" w:type="dxa"/>
                  <w:tcBorders>
                    <w:top w:val="single" w:sz="8" w:space="0" w:color="auto"/>
                    <w:left w:val="nil"/>
                    <w:bottom w:val="single" w:sz="8" w:space="0" w:color="auto"/>
                    <w:right w:val="single" w:sz="8" w:space="0" w:color="auto"/>
                  </w:tcBorders>
                  <w:shd w:val="clear" w:color="auto" w:fill="auto"/>
                  <w:vAlign w:val="center"/>
                  <w:hideMark/>
                </w:tcPr>
                <w:p w:rsidR="004B6D13" w:rsidRPr="004B6D13" w:rsidRDefault="004B6D13" w:rsidP="004B6D13">
                  <w:pPr>
                    <w:jc w:val="center"/>
                    <w:rPr>
                      <w:b/>
                      <w:bCs/>
                      <w:sz w:val="16"/>
                      <w:szCs w:val="16"/>
                    </w:rPr>
                  </w:pPr>
                  <w:r w:rsidRPr="004B6D13">
                    <w:rPr>
                      <w:b/>
                      <w:bCs/>
                      <w:sz w:val="16"/>
                      <w:szCs w:val="16"/>
                    </w:rPr>
                    <w:t>ВР</w:t>
                  </w:r>
                </w:p>
              </w:tc>
              <w:tc>
                <w:tcPr>
                  <w:tcW w:w="2631" w:type="dxa"/>
                  <w:tcBorders>
                    <w:top w:val="single" w:sz="8" w:space="0" w:color="auto"/>
                    <w:left w:val="nil"/>
                    <w:bottom w:val="single" w:sz="8" w:space="0" w:color="auto"/>
                    <w:right w:val="single" w:sz="8" w:space="0" w:color="auto"/>
                  </w:tcBorders>
                  <w:shd w:val="clear" w:color="auto" w:fill="auto"/>
                  <w:vAlign w:val="center"/>
                  <w:hideMark/>
                </w:tcPr>
                <w:p w:rsidR="004B6D13" w:rsidRPr="004B6D13" w:rsidRDefault="004B6D13" w:rsidP="004B6D13">
                  <w:pPr>
                    <w:jc w:val="center"/>
                    <w:rPr>
                      <w:b/>
                      <w:bCs/>
                      <w:sz w:val="16"/>
                      <w:szCs w:val="16"/>
                    </w:rPr>
                  </w:pPr>
                  <w:r w:rsidRPr="004B6D13">
                    <w:rPr>
                      <w:b/>
                      <w:bCs/>
                      <w:sz w:val="16"/>
                      <w:szCs w:val="16"/>
                    </w:rPr>
                    <w:t>Сумма</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8"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ОБЩЕГОСУДАРСТВЕННЫЕ ВОПРОСЫ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63 459 293,82</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Функционирование высшего должностного лица субъекта Российской Федерации и муниципального образования</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1 453 882,78</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1 407 682,78</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1 407 682,78</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функций муниципальных органов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46 200,00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46 200,00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1 032 683,40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996 383,40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996 383,40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функций муниципальных органов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36 300,00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36 300,00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53 721 916,64</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33 803 641,56</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33 803 641,56</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функций муниципальных органов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14 986 375,08</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615 510,00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lastRenderedPageBreak/>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13 805 865,08</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Уплата налогов, сборов и иных платежей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850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565 000,00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образование и организацию деятельности комиссий по делам несовершеннолетних и защите их прав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9900070159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1 022 900,00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9900070159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840 300,00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9900070159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182 600,00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администрирование передаваемых отдельных государственных полномочий Новосибирской области по обеспечению социальной поддержки  и </w:t>
                  </w:r>
                  <w:proofErr w:type="gramStart"/>
                  <w:r w:rsidRPr="004B6D13">
                    <w:rPr>
                      <w:sz w:val="16"/>
                      <w:szCs w:val="16"/>
                    </w:rPr>
                    <w:t>социального</w:t>
                  </w:r>
                  <w:proofErr w:type="gramEnd"/>
                  <w:r w:rsidRPr="004B6D13">
                    <w:rPr>
                      <w:sz w:val="16"/>
                      <w:szCs w:val="16"/>
                    </w:rPr>
                    <w:t xml:space="preserve"> обслуживание отдельных категорий граждан</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9900070180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1 474 900,00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9900070180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1 311 630,00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9900070180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163 270,00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осуществление полномочий по решению вопросов в сфере административных правонарушений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5 200,00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2 792,00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808,00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Субвенции</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530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1 600,00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334 700,00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278 900,00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55 800,00</w:t>
                  </w:r>
                </w:p>
              </w:tc>
            </w:tr>
            <w:tr w:rsidR="004B6D13" w:rsidRPr="004B6D13" w:rsidTr="004B6D13">
              <w:trPr>
                <w:trHeight w:val="972"/>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осуществление отдельных государственных полномочий НСО по сбору информации от поселений, входящих в муниципальный район, необходимой для ведения регистра муниципальных нормативных правовых актов НСО</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9900070230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88 800,00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9900070230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74 256,00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9900070230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14 544,00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отдельных государственных полномочий Новосибирской области по организации и осуществлению деятельности по опеке и попечительству</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9900070289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2 005 400,00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9900070289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1 572 600,00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9900070289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432 800,00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Судебная система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288 900,00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9900051200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288 900,00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9900051200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288 900,00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492 811,00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475 251,00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lastRenderedPageBreak/>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475 251,00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функций муниципальных органов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17 560,00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17 560,00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Резервные фонды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1 907 100,00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Резервный фонд  муниципального образования</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9900010000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1 907 100,00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Резервные средства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9900010000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870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1 907 100,00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Другие общегосударственные вопросы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4 562 000,00</w:t>
                  </w:r>
                </w:p>
              </w:tc>
            </w:tr>
            <w:tr w:rsidR="004B6D13" w:rsidRPr="004B6D13" w:rsidTr="004B6D13">
              <w:trPr>
                <w:trHeight w:val="81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000000"/>
                  </w:tcBorders>
                  <w:shd w:val="clear" w:color="000000" w:fill="FFFFFF"/>
                  <w:vAlign w:val="bottom"/>
                  <w:hideMark/>
                </w:tcPr>
                <w:p w:rsidR="004B6D13" w:rsidRPr="004B6D13" w:rsidRDefault="004B6D13" w:rsidP="004B6D13">
                  <w:pPr>
                    <w:rPr>
                      <w:sz w:val="16"/>
                      <w:szCs w:val="16"/>
                    </w:rPr>
                  </w:pPr>
                  <w:r w:rsidRPr="004B6D13">
                    <w:rPr>
                      <w:sz w:val="16"/>
                      <w:szCs w:val="16"/>
                    </w:rPr>
                    <w:t>Расходы по финансированию мероприятий муниципальных программ развития по реализации территориального общественного самоуправления в Новосибирской области в рамках ГП НСО "Развитие институтов региональной политики Новосибирской области на 2016-2021 годы"</w:t>
                  </w:r>
                </w:p>
              </w:tc>
              <w:tc>
                <w:tcPr>
                  <w:tcW w:w="423" w:type="dxa"/>
                  <w:tcBorders>
                    <w:top w:val="nil"/>
                    <w:left w:val="nil"/>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1500070610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500 000,00</w:t>
                  </w:r>
                </w:p>
              </w:tc>
            </w:tr>
            <w:tr w:rsidR="004B6D13" w:rsidRPr="004B6D13" w:rsidTr="004B6D13">
              <w:trPr>
                <w:trHeight w:val="503"/>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000000"/>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nil"/>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1500070610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500 000,00</w:t>
                  </w:r>
                </w:p>
              </w:tc>
            </w:tr>
            <w:tr w:rsidR="004B6D13" w:rsidRPr="004B6D13" w:rsidTr="004B6D13">
              <w:trPr>
                <w:trHeight w:val="923"/>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по финансированию мероприятий муниципальной программы "Развитие и поддержка территориального общественного самоуправления на территории </w:t>
                  </w:r>
                  <w:proofErr w:type="spellStart"/>
                  <w:r w:rsidRPr="004B6D13">
                    <w:rPr>
                      <w:sz w:val="16"/>
                      <w:szCs w:val="16"/>
                    </w:rPr>
                    <w:t>Купинского</w:t>
                  </w:r>
                  <w:proofErr w:type="spellEnd"/>
                  <w:r w:rsidRPr="004B6D13">
                    <w:rPr>
                      <w:sz w:val="16"/>
                      <w:szCs w:val="16"/>
                    </w:rPr>
                    <w:t xml:space="preserve"> района Новосибирской области на 2018-2020 годы"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15000S0610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50 000,00</w:t>
                  </w:r>
                </w:p>
              </w:tc>
            </w:tr>
            <w:tr w:rsidR="004B6D13" w:rsidRPr="004B6D13" w:rsidTr="004B6D13">
              <w:trPr>
                <w:trHeight w:val="443"/>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15000S0610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000000"/>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выполнение других обязательств государства</w:t>
                  </w:r>
                </w:p>
              </w:tc>
              <w:tc>
                <w:tcPr>
                  <w:tcW w:w="423" w:type="dxa"/>
                  <w:tcBorders>
                    <w:top w:val="nil"/>
                    <w:left w:val="nil"/>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4 012 000,00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3 982 000,00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Публичные нормативные выплаты гражданам несоциального характера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330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НАЦИОНАЛЬНАЯ ОБОРОНА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1 931 000,00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Мобилизационная и вневойсковая подготовка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1 931 000,00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осуществление первичного воинского учета на территориях, где отсутствуют военные комиссариаты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9900051180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1 931 000,00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Субвенции</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9900051180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530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1 931 000,00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НАЦИОНАЛЬНАЯ БЕЗОПАСНОСТЬ И ПРАВООХРАНИТЕЛЬНАЯ ДЕЯТЕЛЬНОСТЬ</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5 224 368,00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Защита населения и территории от чрезвычайных ситуаций природного и техногенного характера, гражданская оборона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5 224 368,00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муниципальных учреждений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3 724 100,00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3 144 100,00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530 000,00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Уплата налогов, сборов и иных платежей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850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Резервный фонд  муниципального образования</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9900010000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28 900,00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9900010000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28 900,00</w:t>
                  </w:r>
                </w:p>
              </w:tc>
            </w:tr>
            <w:tr w:rsidR="004B6D13" w:rsidRPr="004B6D13" w:rsidTr="004B6D13">
              <w:trPr>
                <w:trHeight w:val="135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в рамках государственной программы Новосибирской области «Обеспечение безопасности жизнедеятельности населения Новосибирской области на период 2015 - 2020 годов» (создание противопожарных минерализованных полос для защиты населенных пунктов, попадающих в зону риска возможного перехода природных пожаров)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9900070440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371 800,00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9900070440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371 800,00</w:t>
                  </w:r>
                </w:p>
              </w:tc>
            </w:tr>
            <w:tr w:rsidR="004B6D13" w:rsidRPr="004B6D13" w:rsidTr="004B6D13">
              <w:trPr>
                <w:trHeight w:val="972"/>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lastRenderedPageBreak/>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по обеспечению безопасного отдыха людей на водных объектах в рамках ГП НСО "Обеспечение безопасности жизнедеятельности населения Новосибирской области на период 2015-2020 годов"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9900070940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1 080 000,00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9900070940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1 080 000,00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по </w:t>
                  </w:r>
                  <w:proofErr w:type="spellStart"/>
                  <w:r w:rsidRPr="004B6D13">
                    <w:rPr>
                      <w:sz w:val="16"/>
                      <w:szCs w:val="16"/>
                    </w:rPr>
                    <w:t>софинансированию</w:t>
                  </w:r>
                  <w:proofErr w:type="spellEnd"/>
                  <w:r w:rsidRPr="004B6D13">
                    <w:rPr>
                      <w:sz w:val="16"/>
                      <w:szCs w:val="16"/>
                    </w:rPr>
                    <w:t xml:space="preserve"> мероприятий в рамках государственной программы Новосибирской области «Обеспечение безопасности жизнедеятельности населения Новосибирской области на период 2015 - 2020 годов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99000S0440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19 568,00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99000S0440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19 568,00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НАЦИОНАЛЬНАЯ ЭКОНОМИКА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87 570 797,62</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Водное хозяйство</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31 746 953,16</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выполнение других обязательств государства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56 000,00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56 000,00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"Охрана окружающей среды" на 2015 - 2020 годы"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9900070870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30 690 000,00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Бюджетные инвестиции</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9900070870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410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30 690 000,00</w:t>
                  </w:r>
                </w:p>
              </w:tc>
            </w:tr>
            <w:tr w:rsidR="004B6D13" w:rsidRPr="004B6D13" w:rsidTr="004B6D13">
              <w:trPr>
                <w:trHeight w:val="972"/>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по </w:t>
                  </w:r>
                  <w:proofErr w:type="spellStart"/>
                  <w:r w:rsidRPr="004B6D13">
                    <w:rPr>
                      <w:sz w:val="16"/>
                      <w:szCs w:val="16"/>
                    </w:rPr>
                    <w:t>софинансированию</w:t>
                  </w:r>
                  <w:proofErr w:type="spellEnd"/>
                  <w:r w:rsidRPr="004B6D13">
                    <w:rPr>
                      <w:sz w:val="16"/>
                      <w:szCs w:val="16"/>
                    </w:rPr>
                    <w:t xml:space="preserve">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"Охрана окружающей среды" на 2015 - 2020 годы"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99000S0870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1 000 953,16</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99000S0870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99 000,00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Бюджетные инвестиции</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99000S0870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410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901 953,16</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Дорожное хозяйство (дорожные фонды)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32 206 640,09</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ремонт и содержание  автомобильных дорог за счет средств дорожного фонда </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0430003000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1 662 894,67</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0430003000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1 662 894,67</w:t>
                  </w:r>
                </w:p>
              </w:tc>
            </w:tr>
            <w:tr w:rsidR="004B6D13" w:rsidRPr="004B6D13" w:rsidTr="004B6D13">
              <w:trPr>
                <w:trHeight w:val="972"/>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реализацию мероприятий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0430070760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30 441 400,00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0430070760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1 842 222,00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Бюджетные инвестиции</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0430070760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410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4 479 078,00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межбюджетные трансферты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0430070760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540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24 120 100,00</w:t>
                  </w:r>
                </w:p>
              </w:tc>
            </w:tr>
            <w:tr w:rsidR="004B6D13" w:rsidRPr="004B6D13" w:rsidTr="004B6D13">
              <w:trPr>
                <w:trHeight w:val="972"/>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proofErr w:type="spellStart"/>
                  <w:r w:rsidRPr="004B6D13">
                    <w:rPr>
                      <w:sz w:val="16"/>
                      <w:szCs w:val="16"/>
                    </w:rPr>
                    <w:t>Софинансирование</w:t>
                  </w:r>
                  <w:proofErr w:type="spellEnd"/>
                  <w:r w:rsidRPr="004B6D13">
                    <w:rPr>
                      <w:sz w:val="16"/>
                      <w:szCs w:val="16"/>
                    </w:rPr>
                    <w:t xml:space="preserve"> по расходам на реализацию мероприятий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04300S0760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102 345,42</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04300S0760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102 345,42</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Связь и информатика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21 397 704,37</w:t>
                  </w:r>
                </w:p>
              </w:tc>
            </w:tr>
            <w:tr w:rsidR="004B6D13" w:rsidRPr="004B6D13" w:rsidTr="004B6D13">
              <w:trPr>
                <w:trHeight w:val="972"/>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подпрограммы "Развитие информационно-телекоммуникационной инфраструктуры на территории Новосибирской области" ГП НСО "Развитие информационного общества в Новосибирской области на 2015-2019 годы"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9900070570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20 416 757,00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lastRenderedPageBreak/>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9900070570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18 638 000,00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Бюджетные инвестиции</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9900070570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410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1 778 757,00</w:t>
                  </w:r>
                </w:p>
              </w:tc>
            </w:tr>
            <w:tr w:rsidR="004B6D13" w:rsidRPr="004B6D13" w:rsidTr="004B6D13">
              <w:trPr>
                <w:trHeight w:val="972"/>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по </w:t>
                  </w:r>
                  <w:proofErr w:type="spellStart"/>
                  <w:r w:rsidRPr="004B6D13">
                    <w:rPr>
                      <w:sz w:val="16"/>
                      <w:szCs w:val="16"/>
                    </w:rPr>
                    <w:t>софинансирование</w:t>
                  </w:r>
                  <w:proofErr w:type="spellEnd"/>
                  <w:r w:rsidRPr="004B6D13">
                    <w:rPr>
                      <w:sz w:val="16"/>
                      <w:szCs w:val="16"/>
                    </w:rPr>
                    <w:t xml:space="preserve"> мероприятий подпрограммы "Развитие информационно-телекоммуникационной инфраструктуры на территории Новосибирской области" ГП НСО "Развитие информационного общества в Новосибирской области на 2015-2019 годы"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99000S0570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980 947,37</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99000S0570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980 947,37</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Другие вопросы в области национальной экономики</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2 219 500,00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ГП НСО "Развитие субъектов малого и среднего предпринимательства в Новосибирской области на 2017-2022 г."</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0420070690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565 900,00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0420070690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810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565 900,00</w:t>
                  </w:r>
                </w:p>
              </w:tc>
            </w:tr>
            <w:tr w:rsidR="004B6D13" w:rsidRPr="004B6D13" w:rsidTr="004B6D13">
              <w:trPr>
                <w:trHeight w:val="972"/>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proofErr w:type="spellStart"/>
                  <w:r w:rsidRPr="004B6D13">
                    <w:rPr>
                      <w:sz w:val="16"/>
                      <w:szCs w:val="16"/>
                    </w:rPr>
                    <w:t>Софинансирование</w:t>
                  </w:r>
                  <w:proofErr w:type="spellEnd"/>
                  <w:r w:rsidRPr="004B6D13">
                    <w:rPr>
                      <w:sz w:val="16"/>
                      <w:szCs w:val="16"/>
                    </w:rPr>
                    <w:t xml:space="preserve"> по расходам на реализацию мероприятий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04300S0760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300 000,00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04300S0760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810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300 000,00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выполнение других обязательств государства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353 600,00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353 600,00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подпрограммы "Градостроительная подготовка территорий Новосибирской области" ГП НСО "Стимулирование развития жилищного строительства в НСО на 2015-2020 годы"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800 000,00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800 000,00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по </w:t>
                  </w:r>
                  <w:proofErr w:type="spellStart"/>
                  <w:r w:rsidRPr="004B6D13">
                    <w:rPr>
                      <w:sz w:val="16"/>
                      <w:szCs w:val="16"/>
                    </w:rPr>
                    <w:t>софинансированию</w:t>
                  </w:r>
                  <w:proofErr w:type="spellEnd"/>
                  <w:r w:rsidRPr="004B6D13">
                    <w:rPr>
                      <w:sz w:val="16"/>
                      <w:szCs w:val="16"/>
                    </w:rPr>
                    <w:t xml:space="preserve"> мероприятий подпрограммы "Градостроительная подготовка территорий Новосибирской области" ГП НСО "Стимулирование развития жилищного строительства в НСО на 2015-2020 годы"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99000S0590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200 000,00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99000S0590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200 000,00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ЖИЛИЩНО-КОММУНАЛЬНОЕ ХОЗЯЙСТВО</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85 350 813,09</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Жилищное хозяйство</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42 198 027,96</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выполнение других обязательств государства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11 627,96</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11 627,96</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w:t>
                  </w:r>
                  <w:proofErr w:type="gramStart"/>
                  <w:r w:rsidRPr="004B6D13">
                    <w:rPr>
                      <w:sz w:val="16"/>
                      <w:szCs w:val="16"/>
                    </w:rPr>
                    <w:t>ОБ</w:t>
                  </w:r>
                  <w:proofErr w:type="gramEnd"/>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9900070139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7 963 600,00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Бюджетные инвестиции</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9900070139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410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7 963 600,00</w:t>
                  </w:r>
                </w:p>
              </w:tc>
            </w:tr>
            <w:tr w:rsidR="004B6D13" w:rsidRPr="004B6D13" w:rsidTr="004B6D13">
              <w:trPr>
                <w:trHeight w:val="1163"/>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подпрограммы "Государственная поддержка муниципальных образований Новосибирской области в обеспечении жилыми помещениями многодетных малообеспеченных семей"  ГП НСО "Стимулирование развития жилищного строительства в НСО на 2015-2020 годы"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9900070639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5 100 000,00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Бюджетные инвестиции</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9900070639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410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5 100 000,00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lastRenderedPageBreak/>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99000R0829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29 122 800,00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Бюджетные инвестиции</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99000R0829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410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29 122 800,00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Коммунальное хозяйство</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25 812 180,00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в сфере ЖКХ</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0500003000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5 040 000,00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0500003000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616 537,00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межбюджетные трансферты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0500003000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540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4 423 463,00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по подготовке объектов ЖКХ НСО к работе в осенне-зимний период подпрограммы "Безопасность ЖКХ" ГП НСО "ЖКХ НСО в 2015-2022 годах"</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0500070810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18 071 000,00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0500070810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2 649 700,00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межбюджетные трансферты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0500070810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540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10 421 300,00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0500070810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810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5 000 000,00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w:t>
                  </w:r>
                  <w:proofErr w:type="spellStart"/>
                  <w:r w:rsidRPr="004B6D13">
                    <w:rPr>
                      <w:sz w:val="16"/>
                      <w:szCs w:val="16"/>
                    </w:rPr>
                    <w:t>софинансирование</w:t>
                  </w:r>
                  <w:proofErr w:type="spellEnd"/>
                  <w:r w:rsidRPr="004B6D13">
                    <w:rPr>
                      <w:sz w:val="16"/>
                      <w:szCs w:val="16"/>
                    </w:rPr>
                    <w:t xml:space="preserve"> мероприятий по подготовке объектов ЖКХ НСО к работе в осенне-зимний период подпрограммы "Безопасность ЖКХ" ГП НСО "ЖКХ НСО в 2015-2022 годах"</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05000S0810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500 000,00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05000S0810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500 000,00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выполнение других обязательств государства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375 500,00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375 000,00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Уплата налогов, сборов и иных платежей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850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Резервный фонд  муниципального образования</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9900010000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64 000,00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9900010000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810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64 000,00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осуществление полномочий муниципального образования за счет средств </w:t>
                  </w:r>
                  <w:proofErr w:type="gramStart"/>
                  <w:r w:rsidRPr="004B6D13">
                    <w:rPr>
                      <w:sz w:val="16"/>
                      <w:szCs w:val="16"/>
                    </w:rPr>
                    <w:t>ОБ</w:t>
                  </w:r>
                  <w:proofErr w:type="gramEnd"/>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1 761 680,00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97 860,00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межбюджетные трансферты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540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1 663 820,00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Благоустройство</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17 340 605,13</w:t>
                  </w:r>
                </w:p>
              </w:tc>
            </w:tr>
            <w:tr w:rsidR="004B6D13" w:rsidRPr="004B6D13" w:rsidTr="004B6D13">
              <w:trPr>
                <w:trHeight w:val="1163"/>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поддержку муниципальных программ формирования комфортной городской среды в рамках подпрограммы "Благоустройство территорий населенных пунктов" ГП НСО "Жилищно-коммунальное хозяйство Новосибирской области в 2015 - 2022 годах</w:t>
                  </w:r>
                  <w:proofErr w:type="gramStart"/>
                  <w:r w:rsidRPr="004B6D13">
                    <w:rPr>
                      <w:sz w:val="16"/>
                      <w:szCs w:val="16"/>
                    </w:rPr>
                    <w:t>"(</w:t>
                  </w:r>
                  <w:proofErr w:type="gramEnd"/>
                  <w:r w:rsidRPr="004B6D13">
                    <w:rPr>
                      <w:sz w:val="16"/>
                      <w:szCs w:val="16"/>
                    </w:rPr>
                    <w:t>благоустройство дворовых территорий)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05100L5551</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4 558 205,13</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межбюджетные трансферты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05100L5551</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540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4 558 205,13</w:t>
                  </w:r>
                </w:p>
              </w:tc>
            </w:tr>
            <w:tr w:rsidR="004B6D13" w:rsidRPr="004B6D13" w:rsidTr="004B6D13">
              <w:trPr>
                <w:trHeight w:val="1163"/>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поддержку муниципальных программ формирования комфортной городской среды в рамках подпрограммы "Благоустройство территорий населенных пунктов" ГП НСО "Жилищно-коммунальное хозяйство Новосибирской области в 2015 - 2022 годах</w:t>
                  </w:r>
                  <w:proofErr w:type="gramStart"/>
                  <w:r w:rsidRPr="004B6D13">
                    <w:rPr>
                      <w:sz w:val="16"/>
                      <w:szCs w:val="16"/>
                    </w:rPr>
                    <w:t>"(</w:t>
                  </w:r>
                  <w:proofErr w:type="gramEnd"/>
                  <w:r w:rsidRPr="004B6D13">
                    <w:rPr>
                      <w:sz w:val="16"/>
                      <w:szCs w:val="16"/>
                    </w:rPr>
                    <w:t>благоустройство общественных пространств)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05100L5552</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6 605 000,00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межбюджетные трансферты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05100L5552</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540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6 605 000,00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осуществление полномочий муниципального образования за счет средств </w:t>
                  </w:r>
                  <w:proofErr w:type="gramStart"/>
                  <w:r w:rsidRPr="004B6D13">
                    <w:rPr>
                      <w:sz w:val="16"/>
                      <w:szCs w:val="16"/>
                    </w:rPr>
                    <w:t>ОБ</w:t>
                  </w:r>
                  <w:proofErr w:type="gramEnd"/>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6 177 400,00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6 177 400,00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ОХРАНА ОКРУЖАЮЩЕЙ СРЕДЫ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265 000,00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lastRenderedPageBreak/>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Охрана объектов растительного и животного мира и среды их обитания</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265 000,00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по созданию инфраструктуры  по раздельному сбору отходов ГП НСО "Развитие системы обращения с отходами производства и потребления в НСО в 2015-2020 годах"</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9900070460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265 000,00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9900070460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265 000,00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ОБРАЗОВАНИЕ</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766 467 640,63</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Дошкольное образование</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168 548 036,63</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обеспечение деятельности учреждений в сфере образования за счет средств </w:t>
                  </w:r>
                  <w:proofErr w:type="gramStart"/>
                  <w:r w:rsidRPr="004B6D13">
                    <w:rPr>
                      <w:sz w:val="16"/>
                      <w:szCs w:val="16"/>
                    </w:rPr>
                    <w:t>ОБ</w:t>
                  </w:r>
                  <w:proofErr w:type="gramEnd"/>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43 916 366,99</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34 827 300,00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8 986 666,99</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102 400,00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proofErr w:type="spellStart"/>
                  <w:r w:rsidRPr="004B6D13">
                    <w:rPr>
                      <w:sz w:val="16"/>
                      <w:szCs w:val="16"/>
                    </w:rPr>
                    <w:t>Софинансирование</w:t>
                  </w:r>
                  <w:proofErr w:type="spellEnd"/>
                  <w:r w:rsidRPr="004B6D13">
                    <w:rPr>
                      <w:sz w:val="16"/>
                      <w:szCs w:val="16"/>
                    </w:rPr>
                    <w:t xml:space="preserve"> по расходам на реализацию мероприятий по ресурсному обеспечению модернизации образования Новосибирской области</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07000S0380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63 411,00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07000S0380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63 411,00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дошкольных образовательных учреждений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0710000590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35 410 258,64</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0710000590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5 897 900,00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0710000590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26 284 762,50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0710000590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1 084 500,00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Уплата налогов, сборов и иных платежей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0710000590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850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2 143 096,14</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выплату заработной платы и учебные расходы </w:t>
                  </w:r>
                  <w:proofErr w:type="gramStart"/>
                  <w:r w:rsidRPr="004B6D13">
                    <w:rPr>
                      <w:sz w:val="16"/>
                      <w:szCs w:val="16"/>
                    </w:rPr>
                    <w:t>в</w:t>
                  </w:r>
                  <w:proofErr w:type="gramEnd"/>
                  <w:r w:rsidRPr="004B6D13">
                    <w:rPr>
                      <w:sz w:val="16"/>
                      <w:szCs w:val="16"/>
                    </w:rPr>
                    <w:t xml:space="preserve"> дошкольных образовательных учреждений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0710070110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87 950 000,00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0710070110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84 964 400,00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0710070110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1 066 700,00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0710070110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1 918 900,00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социальную поддержку отдельных категорий детей, обучающихся в образовательных организациях</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9900070849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1 208 000,00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9900070849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1 208 000,00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Общее образование</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514 616 699,40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обеспечение деятельности учреждений в сфере образования за счет средств </w:t>
                  </w:r>
                  <w:proofErr w:type="gramStart"/>
                  <w:r w:rsidRPr="004B6D13">
                    <w:rPr>
                      <w:sz w:val="16"/>
                      <w:szCs w:val="16"/>
                    </w:rPr>
                    <w:t>ОБ</w:t>
                  </w:r>
                  <w:proofErr w:type="gramEnd"/>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97 279 653,14</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55 089 600,00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32 754 888,14</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9 435 165,00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proofErr w:type="spellStart"/>
                  <w:r w:rsidRPr="004B6D13">
                    <w:rPr>
                      <w:sz w:val="16"/>
                      <w:szCs w:val="16"/>
                    </w:rPr>
                    <w:t>Софинансирование</w:t>
                  </w:r>
                  <w:proofErr w:type="spellEnd"/>
                  <w:r w:rsidRPr="004B6D13">
                    <w:rPr>
                      <w:sz w:val="16"/>
                      <w:szCs w:val="16"/>
                    </w:rPr>
                    <w:t xml:space="preserve"> по расходам на реализацию мероприятий по ресурсному обеспечению модернизации образования Новосибирской области</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07000S0380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459 466,00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07000S0380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459 466,00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учреждений общего образования</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0720000590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56 759 180,26</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0720000590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17 151 520,90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Иные закупки товаров, работ и услуг для обеспечения государственных (муниципальных) </w:t>
                  </w:r>
                  <w:r w:rsidRPr="004B6D13">
                    <w:rPr>
                      <w:sz w:val="16"/>
                      <w:szCs w:val="16"/>
                    </w:rPr>
                    <w:lastRenderedPageBreak/>
                    <w:t>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lastRenderedPageBreak/>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0720000590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28 082 530,11</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lastRenderedPageBreak/>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выплаты населению</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0720000590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360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1 100 000,00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выплаты населению</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0720000590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360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1 100 000,00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0720000590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4 779 930,00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Уплата налогов, сборов и иных платежей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0720000590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850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5 645 199,25</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выплату заработной платы и учебные расходы в общеобразовательных учреждениях</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0720070120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256 255 700,00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0720070120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214 405 000,00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0720070120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6 621 900,00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0720070120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35 228 800,00</w:t>
                  </w:r>
                </w:p>
              </w:tc>
            </w:tr>
            <w:tr w:rsidR="004B6D13" w:rsidRPr="004B6D13" w:rsidTr="004B6D13">
              <w:trPr>
                <w:trHeight w:val="135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proofErr w:type="gramStart"/>
                  <w:r w:rsidRPr="004B6D13">
                    <w:rPr>
                      <w:sz w:val="16"/>
                      <w:szCs w:val="16"/>
                    </w:rPr>
                    <w:t>Расходы по 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roofErr w:type="gramEnd"/>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0740070140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74 440 500,00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0740070140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59 904 704,10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0740070140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13 312 577,90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Уплата налогов, сборов и иных платежей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0740070140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850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1 223 218,00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отдельных государственных полномочий Новосибирской области по организации и осуществлению деятельности по опеке и попечительству</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9900070289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7 971 300,00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9900070289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7 571 000,00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Социальные выплаты гражданам, кроме публичных нормативных социальных выплат</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9900070289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320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400 300,00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социальную поддержку отдельных категорий детей, обучающихся в образовательных организациях</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9900070849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21 450 900,00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9900070849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20 413 900,00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9900070849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1 037 000,00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Дополнительное образование детей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13 263 383,60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обеспечение деятельности учреждений в сфере образования за счет средств </w:t>
                  </w:r>
                  <w:proofErr w:type="gramStart"/>
                  <w:r w:rsidRPr="004B6D13">
                    <w:rPr>
                      <w:sz w:val="16"/>
                      <w:szCs w:val="16"/>
                    </w:rPr>
                    <w:t>ОБ</w:t>
                  </w:r>
                  <w:proofErr w:type="gramEnd"/>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8 457 473,60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8 457 473,60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учреждений дополнительного образования детей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0730000590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4 805 910,00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0730000590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4 805 910,00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Молодежная политика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11 992 780,00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реализацию мероприятий муниципальной целевой программы "Профилактика правонарушений в </w:t>
                  </w:r>
                  <w:proofErr w:type="spellStart"/>
                  <w:r w:rsidRPr="004B6D13">
                    <w:rPr>
                      <w:sz w:val="16"/>
                      <w:szCs w:val="16"/>
                    </w:rPr>
                    <w:t>Купинском</w:t>
                  </w:r>
                  <w:proofErr w:type="spellEnd"/>
                  <w:r w:rsidRPr="004B6D13">
                    <w:rPr>
                      <w:sz w:val="16"/>
                      <w:szCs w:val="16"/>
                    </w:rPr>
                    <w:t xml:space="preserve"> районе"</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0600009030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87 000,00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0600009030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87 000,00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прочих учреждений образования</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450 000,00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450 000,00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обеспечение деятельности учреждений в сфере образования за счет средств </w:t>
                  </w:r>
                  <w:proofErr w:type="gramStart"/>
                  <w:r w:rsidRPr="004B6D13">
                    <w:rPr>
                      <w:sz w:val="16"/>
                      <w:szCs w:val="16"/>
                    </w:rPr>
                    <w:t>ОБ</w:t>
                  </w:r>
                  <w:proofErr w:type="gramEnd"/>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2 472 480,00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2 472 480,00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муниципальных учреждений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4 154 400,00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3 315 800,00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lastRenderedPageBreak/>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819 200,00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Уплата налогов, сборов и иных платежей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850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19 400,00</w:t>
                  </w:r>
                </w:p>
              </w:tc>
            </w:tr>
            <w:tr w:rsidR="004B6D13" w:rsidRPr="004B6D13" w:rsidTr="004B6D13">
              <w:trPr>
                <w:trHeight w:val="972"/>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оздоровление детей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2014 - 2019 годы"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9900070179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14 200,00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9900070179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14 200,00</w:t>
                  </w:r>
                </w:p>
              </w:tc>
            </w:tr>
            <w:tr w:rsidR="004B6D13" w:rsidRPr="004B6D13" w:rsidTr="004B6D13">
              <w:trPr>
                <w:trHeight w:val="972"/>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оздоровление детей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2014-2019 годы»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9900070359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3 714 700,00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9900070359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3 377 740,00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9900070359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336 960,00</w:t>
                  </w:r>
                </w:p>
              </w:tc>
            </w:tr>
            <w:tr w:rsidR="004B6D13" w:rsidRPr="004B6D13" w:rsidTr="004B6D13">
              <w:trPr>
                <w:trHeight w:val="972"/>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по </w:t>
                  </w:r>
                  <w:proofErr w:type="spellStart"/>
                  <w:r w:rsidRPr="004B6D13">
                    <w:rPr>
                      <w:sz w:val="16"/>
                      <w:szCs w:val="16"/>
                    </w:rPr>
                    <w:t>софинансированию</w:t>
                  </w:r>
                  <w:proofErr w:type="spellEnd"/>
                  <w:r w:rsidRPr="004B6D13">
                    <w:rPr>
                      <w:sz w:val="16"/>
                      <w:szCs w:val="16"/>
                    </w:rPr>
                    <w:t xml:space="preserve"> на оздоровление детей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2014-2019 годы»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99000S0359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1 100 000,00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99000S0359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1 024 832,00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99000S0359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75 168,00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Другие вопросы в области образования</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58 046 741,00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прочих учреждений образования</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3 538 900,00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2 507 900,00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1 023 800,00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Уплата налогов, сборов и иных платежей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850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7 200,00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по ресурсному обеспечению модернизации образования Новосибирской области</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0700070380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16 440 100,00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0700070380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16 440 100,00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обеспечение деятельности учреждений в сфере образования за счет средств </w:t>
                  </w:r>
                  <w:proofErr w:type="gramStart"/>
                  <w:r w:rsidRPr="004B6D13">
                    <w:rPr>
                      <w:sz w:val="16"/>
                      <w:szCs w:val="16"/>
                    </w:rPr>
                    <w:t>ОБ</w:t>
                  </w:r>
                  <w:proofErr w:type="gramEnd"/>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2 720 000,00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2 720 000,00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реализацию мероприятий по ресурсному обеспечению модернизации образования Новосибирской области с целью повышения технической безопасности образовательных учреждений за счет средств </w:t>
                  </w:r>
                  <w:proofErr w:type="gramStart"/>
                  <w:r w:rsidRPr="004B6D13">
                    <w:rPr>
                      <w:sz w:val="16"/>
                      <w:szCs w:val="16"/>
                    </w:rPr>
                    <w:t>ОБ</w:t>
                  </w:r>
                  <w:proofErr w:type="gramEnd"/>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0700070820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4 000 000,00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0700070820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4 000 000,00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государственной программы Новосибирской области "Построение и развитие аппаратно-программного комплекса "Безопасный город" в Новосибирской области на 2016 - 2021 годы"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0700070910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0700070910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30 000,00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proofErr w:type="spellStart"/>
                  <w:r w:rsidRPr="004B6D13">
                    <w:rPr>
                      <w:sz w:val="16"/>
                      <w:szCs w:val="16"/>
                    </w:rPr>
                    <w:t>Софинансирование</w:t>
                  </w:r>
                  <w:proofErr w:type="spellEnd"/>
                  <w:r w:rsidRPr="004B6D13">
                    <w:rPr>
                      <w:sz w:val="16"/>
                      <w:szCs w:val="16"/>
                    </w:rPr>
                    <w:t xml:space="preserve"> по расходам на реализацию мероприятий по ресурсному обеспечению модернизации образования Новосибирской области</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07000S0380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342 391,42</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07000S0380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342 391,42</w:t>
                  </w:r>
                </w:p>
              </w:tc>
            </w:tr>
            <w:tr w:rsidR="004B6D13" w:rsidRPr="004B6D13" w:rsidTr="004B6D13">
              <w:trPr>
                <w:trHeight w:val="972"/>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lastRenderedPageBreak/>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proofErr w:type="spellStart"/>
                  <w:r w:rsidRPr="004B6D13">
                    <w:rPr>
                      <w:sz w:val="16"/>
                      <w:szCs w:val="16"/>
                    </w:rPr>
                    <w:t>Софинансирование</w:t>
                  </w:r>
                  <w:proofErr w:type="spellEnd"/>
                  <w:r w:rsidRPr="004B6D13">
                    <w:rPr>
                      <w:sz w:val="16"/>
                      <w:szCs w:val="16"/>
                    </w:rPr>
                    <w:t xml:space="preserve"> по расходам на реализацию мероприятий государственной программы Новосибирской области "Построение и развитие аппаратно-программного комплекса "Безопасный город" в Новосибирской области на 2016 - 2021 годы"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07000S0910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45 299,58</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07000S0910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45 299,58</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муниципальных учреждений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8 962 950,00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5 291 250,00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3 665 700,00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Уплата налогов, сборов и иных платежей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850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осуществление полномочий муниципального образования за счет средств </w:t>
                  </w:r>
                  <w:proofErr w:type="gramStart"/>
                  <w:r w:rsidRPr="004B6D13">
                    <w:rPr>
                      <w:sz w:val="16"/>
                      <w:szCs w:val="16"/>
                    </w:rPr>
                    <w:t>ОБ</w:t>
                  </w:r>
                  <w:proofErr w:type="gramEnd"/>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21 967 100,00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21 967 100,00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КУЛЬТУРА, КИНЕМАТОГРАФИЯ</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55 711 550,40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Культура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55 711 550,40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на реализацию мероприятий государственной программы Новосибирской области "Культура Новосибирской области" на 2015 - 2020 годы"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0800070660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3 987 400,00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межбюджетные трансферты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0800070660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540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3 987 400,00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комплектование книжных фондов муниципальных общедоступных библиотек в рамках государственной программы Новосибирской области "Культура Новосибирской области" на 2015 - 2020 годы"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08000L5192</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28 948,00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08000L5192</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28 948,00</w:t>
                  </w:r>
                </w:p>
              </w:tc>
            </w:tr>
            <w:tr w:rsidR="004B6D13" w:rsidRPr="004B6D13" w:rsidTr="004B6D13">
              <w:trPr>
                <w:trHeight w:val="972"/>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мероприятия по обеспечению развития и укрепления материально-технической базы муниципальных домов культуры в рамках государственной программы Новосибирской области "Культура Новосибирской области" на 2015-2020 годы"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08000L5582</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977 200,00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08000L5582</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977 200,00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ДК</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0810000590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4 069 800,00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0810000590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4 069 800,00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обеспечение деятельности ДК за счет средств </w:t>
                  </w:r>
                  <w:proofErr w:type="gramStart"/>
                  <w:r w:rsidRPr="004B6D13">
                    <w:rPr>
                      <w:sz w:val="16"/>
                      <w:szCs w:val="16"/>
                    </w:rPr>
                    <w:t>ОБ</w:t>
                  </w:r>
                  <w:proofErr w:type="gramEnd"/>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0810070510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15 611 500,00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0810070510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15 611 500,00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музея</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0820000590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1 173 665,13</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0820000590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1 173 665,13</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обеспечение деятельности музея за счет средств </w:t>
                  </w:r>
                  <w:proofErr w:type="gramStart"/>
                  <w:r w:rsidRPr="004B6D13">
                    <w:rPr>
                      <w:sz w:val="16"/>
                      <w:szCs w:val="16"/>
                    </w:rPr>
                    <w:t>ОБ</w:t>
                  </w:r>
                  <w:proofErr w:type="gramEnd"/>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0820070510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3 664 834,87</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0820070510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3 664 834,87</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библиотеки</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0830000590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3 495 960,00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0830000590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3 495 960,00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обеспечение деятельности библиотеки за счет средств </w:t>
                  </w:r>
                  <w:proofErr w:type="gramStart"/>
                  <w:r w:rsidRPr="004B6D13">
                    <w:rPr>
                      <w:sz w:val="16"/>
                      <w:szCs w:val="16"/>
                    </w:rPr>
                    <w:t>ОБ</w:t>
                  </w:r>
                  <w:proofErr w:type="gramEnd"/>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0830070510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6 384 550,00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0830070510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6 384 550,00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выполнение других обязательств государства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263 500,00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263 500,00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осуществление полномочий муниципального образования за счет средств </w:t>
                  </w:r>
                  <w:proofErr w:type="gramStart"/>
                  <w:r w:rsidRPr="004B6D13">
                    <w:rPr>
                      <w:sz w:val="16"/>
                      <w:szCs w:val="16"/>
                    </w:rPr>
                    <w:t>ОБ</w:t>
                  </w:r>
                  <w:proofErr w:type="gramEnd"/>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16 054 192,40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13 049 057,96</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3 005 134,44</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lastRenderedPageBreak/>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СОЦИАЛЬНАЯ ПОЛИТИКА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135 918 600,00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Пенсионное обеспечение</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2 826 000,00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выплату доплат к пенсиям муниципальных служащих</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9900009000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2 826 000,00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Социальные выплаты гражданам, кроме публичных нормативных социальных выплат</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9900009000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320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2 826 000,00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Социальное обслуживание населения</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44 246 300,00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администрирование передаваемых отдельных государственных полномочий Новосибирской области по обеспечению социальной поддержки  и </w:t>
                  </w:r>
                  <w:proofErr w:type="gramStart"/>
                  <w:r w:rsidRPr="004B6D13">
                    <w:rPr>
                      <w:sz w:val="16"/>
                      <w:szCs w:val="16"/>
                    </w:rPr>
                    <w:t>социального</w:t>
                  </w:r>
                  <w:proofErr w:type="gramEnd"/>
                  <w:r w:rsidRPr="004B6D13">
                    <w:rPr>
                      <w:sz w:val="16"/>
                      <w:szCs w:val="16"/>
                    </w:rPr>
                    <w:t xml:space="preserve"> обслуживание отдельных категорий граждан</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9900070180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44 246 300,00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9900070180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8 284 000,00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9900070180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35 962 300,00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Социальное обеспечение населения</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19 421 300,00</w:t>
                  </w:r>
                </w:p>
              </w:tc>
            </w:tr>
            <w:tr w:rsidR="004B6D13" w:rsidRPr="004B6D13" w:rsidTr="004B6D13">
              <w:trPr>
                <w:trHeight w:val="1163"/>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осуществление мероприятий по улучшению жилищных условий граждан, проживающих в сельской местности, в том числе молодых семей и молодых специалистов, в рамках ГП НСО "Устойчивое развитие сельских территорий в НСО на 2015-2017годы и на период до 2020 года"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04500R0186</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1 821 700,00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Социальные выплаты гражданам, кроме публичных нормативных социальных выплат</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04500R0186</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320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1 821 700,00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государственной программы Новосибирской области "Обеспечение жильем молодых семей в Новосибирской области на 2015 - 2020 годы"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06000R0209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12 348 700,00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Социальные выплаты гражданам, кроме публичных нормативных социальных выплат</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06000R0209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320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12 348 700,00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proofErr w:type="spellStart"/>
                  <w:r w:rsidRPr="004B6D13">
                    <w:rPr>
                      <w:sz w:val="16"/>
                      <w:szCs w:val="16"/>
                    </w:rPr>
                    <w:t>Софинансирование</w:t>
                  </w:r>
                  <w:proofErr w:type="spellEnd"/>
                  <w:r w:rsidRPr="004B6D13">
                    <w:rPr>
                      <w:sz w:val="16"/>
                      <w:szCs w:val="16"/>
                    </w:rPr>
                    <w:t xml:space="preserve"> по расходам на реализацию мероприятий ГП НСО "Обеспечение жильем молодых семей в Новосибирской области на 2015-2020годы"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06000S0279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Социальные выплаты гражданам, кроме публичных нормативных социальных выплат</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06000S0279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320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100 000,00</w:t>
                  </w:r>
                </w:p>
              </w:tc>
            </w:tr>
            <w:tr w:rsidR="004B6D13" w:rsidRPr="004B6D13" w:rsidTr="004B6D13">
              <w:trPr>
                <w:trHeight w:val="1163"/>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1000051340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4 415 000,00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Социальные выплаты гражданам, кроме публичных нормативных социальных выплат</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1000051340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320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4 415 000,00</w:t>
                  </w:r>
                </w:p>
              </w:tc>
            </w:tr>
            <w:tr w:rsidR="004B6D13" w:rsidRPr="004B6D13" w:rsidTr="004B6D13">
              <w:trPr>
                <w:trHeight w:val="972"/>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1000051350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735 900,00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Социальные выплаты гражданам, кроме публичных нормативных социальных выплат</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1000051350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320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735 900,00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Охрана семьи и детства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68 500 000,00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отдельных государственных полномочий Новосибирской области по организации и осуществлению деятельности по опеке и попечительству</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9900070289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68 500 000,00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9900070289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30 400 000,00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Социальные выплаты гражданам, кроме публичных нормативных социальных выплат</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9900070289</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320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38 100 000,00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Другие вопросы в области социальной политики</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925 000,00</w:t>
                  </w:r>
                </w:p>
              </w:tc>
            </w:tr>
            <w:tr w:rsidR="004B6D13" w:rsidRPr="004B6D13" w:rsidTr="004B6D13">
              <w:trPr>
                <w:trHeight w:val="1163"/>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выплаты в рамках муниципальной целевой программы "Меры социальной поддержки молодых специалистов, окончивших высшие учебные заведения и трудоустраивающихся в муниципальные и государственные учреждения социальной сферы </w:t>
                  </w:r>
                  <w:proofErr w:type="spellStart"/>
                  <w:r w:rsidRPr="004B6D13">
                    <w:rPr>
                      <w:sz w:val="16"/>
                      <w:szCs w:val="16"/>
                    </w:rPr>
                    <w:t>Купинского</w:t>
                  </w:r>
                  <w:proofErr w:type="spellEnd"/>
                  <w:r w:rsidRPr="004B6D13">
                    <w:rPr>
                      <w:sz w:val="16"/>
                      <w:szCs w:val="16"/>
                    </w:rPr>
                    <w:t xml:space="preserve"> района Новосибирской области на 2016-2018 гг."</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1000009010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500 000,00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lastRenderedPageBreak/>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Социальные выплаты гражданам, кроме публичных нормативных социальных выплат</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1000009010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320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500 000,00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реализацию мероприятий муниципальной целевой программы "Охрана материнства и детства в </w:t>
                  </w:r>
                  <w:proofErr w:type="spellStart"/>
                  <w:r w:rsidRPr="004B6D13">
                    <w:rPr>
                      <w:sz w:val="16"/>
                      <w:szCs w:val="16"/>
                    </w:rPr>
                    <w:t>Купинском</w:t>
                  </w:r>
                  <w:proofErr w:type="spellEnd"/>
                  <w:r w:rsidRPr="004B6D13">
                    <w:rPr>
                      <w:sz w:val="16"/>
                      <w:szCs w:val="16"/>
                    </w:rPr>
                    <w:t xml:space="preserve"> районе"</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1000009020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1000009020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выполнение других обязательств государства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420 000,00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420 000,00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ФИЗИЧЕСКАЯ КУЛЬТУРА И СПОРТ</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44 522 669,77</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Массовый спорт</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44 522 669,77</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обеспечение деятельности учреждений в сфере физической культуры и спорта за счет средств </w:t>
                  </w:r>
                  <w:proofErr w:type="gramStart"/>
                  <w:r w:rsidRPr="004B6D13">
                    <w:rPr>
                      <w:sz w:val="16"/>
                      <w:szCs w:val="16"/>
                    </w:rPr>
                    <w:t>ОБ</w:t>
                  </w:r>
                  <w:proofErr w:type="gramEnd"/>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2 500 000,00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2 500 000,00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государственной программы Новосибирской области "Развитие физической культуры и спорта в Новосибирской области на 2015-2021 годы"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1100070670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7 100 000,00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1100070670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1100070670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7 000 000,00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МУ ФКС "Олимп"</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1110000590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4 858 669,77</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1110000590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3 120 229,77</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1110000590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1 738 440,00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обеспечение деятельности МУ ФКС "Олимп" за счет средств </w:t>
                  </w:r>
                  <w:proofErr w:type="gramStart"/>
                  <w:r w:rsidRPr="004B6D13">
                    <w:rPr>
                      <w:sz w:val="16"/>
                      <w:szCs w:val="16"/>
                    </w:rPr>
                    <w:t>ОБ</w:t>
                  </w:r>
                  <w:proofErr w:type="gramEnd"/>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1110070510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20 000 000,00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1110070510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20 000 000,00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бассейна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1120000590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3 150 000,00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1120000590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3 150 000,00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обеспечение деятельности бассейна за счет средств </w:t>
                  </w:r>
                  <w:proofErr w:type="gramStart"/>
                  <w:r w:rsidRPr="004B6D13">
                    <w:rPr>
                      <w:sz w:val="16"/>
                      <w:szCs w:val="16"/>
                    </w:rPr>
                    <w:t>ОБ</w:t>
                  </w:r>
                  <w:proofErr w:type="gramEnd"/>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1120070510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6 120 000,00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1120070510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6 120 000,00</w:t>
                  </w:r>
                </w:p>
              </w:tc>
            </w:tr>
            <w:tr w:rsidR="004B6D13" w:rsidRPr="004B6D13" w:rsidTr="004B6D13">
              <w:trPr>
                <w:trHeight w:val="1163"/>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формирование условий для обеспечения беспрепятственного доступа инвалидов и других </w:t>
                  </w:r>
                  <w:proofErr w:type="spellStart"/>
                  <w:r w:rsidRPr="004B6D13">
                    <w:rPr>
                      <w:sz w:val="16"/>
                      <w:szCs w:val="16"/>
                    </w:rPr>
                    <w:t>маломобильных</w:t>
                  </w:r>
                  <w:proofErr w:type="spellEnd"/>
                  <w:r w:rsidRPr="004B6D13">
                    <w:rPr>
                      <w:sz w:val="16"/>
                      <w:szCs w:val="16"/>
                    </w:rPr>
                    <w:t xml:space="preserve"> групп населения к приоритетным для них объектам и услугам в рамках ГП НСО "Развитие системы социальной поддержки населения и улучшение социального положения семей с детьми в НСО на 2014-2019 годы"</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9900070340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794 000,00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9900070340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240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394 000,00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9900070340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620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400 000,00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ОБСЛУЖИВАНИЕ ГОСУДАРСТВЕННОГО И МУНИЦИПАЛЬНОГО ДОЛГА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1 807 500,00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Обслуживание государственного внутреннего и муниципального долга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1 807 500,00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по обслуживанию муниципального долга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9900003990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1 807 500,00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Обслуживание муниципального долга</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9900003990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730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1 807 500,00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МЕЖБЮДЖЕТНЫЕ ТРАНСФЕРТЫ ОБЩЕГО ХАРАКТЕРА БЮДЖЕТАМ БЮДЖЕТНОЙ СИСТЕМЫ РОССИЙСКОЙ ФЕДЕРАЦИИ</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83 168 575,00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Дотации на выравнивание бюджетной обеспеченности субъектов Российской Федерации и муниципальных образований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83 168 575,00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формирование районного фонда финансовой поддержки поселений из средств бюджета МР</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1400009000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224 506,00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Дотации</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1400009000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510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224 506,00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осуществление </w:t>
                  </w:r>
                  <w:proofErr w:type="spellStart"/>
                  <w:r w:rsidRPr="004B6D13">
                    <w:rPr>
                      <w:sz w:val="16"/>
                      <w:szCs w:val="16"/>
                    </w:rPr>
                    <w:t>отделных</w:t>
                  </w:r>
                  <w:proofErr w:type="spellEnd"/>
                  <w:r w:rsidRPr="004B6D13">
                    <w:rPr>
                      <w:sz w:val="16"/>
                      <w:szCs w:val="16"/>
                    </w:rPr>
                    <w:t xml:space="preserve"> полномочий по расчету и предоставлению дотации бюджетам поселений</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1400070220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63 341 600,00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lastRenderedPageBreak/>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Дотации</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1400070220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510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63 341 600,00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формирование районного фонда финансовой поддержки поселений за счет средств </w:t>
                  </w:r>
                  <w:proofErr w:type="gramStart"/>
                  <w:r w:rsidRPr="004B6D13">
                    <w:rPr>
                      <w:sz w:val="16"/>
                      <w:szCs w:val="16"/>
                    </w:rPr>
                    <w:t>ОБ</w:t>
                  </w:r>
                  <w:proofErr w:type="gramEnd"/>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1400070510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19 602 469,00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58" w:type="dxa"/>
                  <w:gridSpan w:val="8"/>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Дотации</w:t>
                  </w:r>
                </w:p>
              </w:tc>
              <w:tc>
                <w:tcPr>
                  <w:tcW w:w="42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14</w:t>
                  </w:r>
                </w:p>
              </w:tc>
              <w:tc>
                <w:tcPr>
                  <w:tcW w:w="70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1400070510</w:t>
                  </w:r>
                </w:p>
              </w:tc>
              <w:tc>
                <w:tcPr>
                  <w:tcW w:w="640"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510</w:t>
                  </w:r>
                </w:p>
              </w:tc>
              <w:tc>
                <w:tcPr>
                  <w:tcW w:w="2631"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19 602 469,00</w:t>
                  </w:r>
                </w:p>
              </w:tc>
            </w:tr>
            <w:tr w:rsidR="004B6D13" w:rsidRPr="004B6D13" w:rsidTr="004B6D13">
              <w:trPr>
                <w:trHeight w:val="255"/>
              </w:trPr>
              <w:tc>
                <w:tcPr>
                  <w:tcW w:w="261"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272" w:type="dxa"/>
                  <w:tcBorders>
                    <w:top w:val="single" w:sz="4" w:space="0" w:color="auto"/>
                    <w:left w:val="single" w:sz="8" w:space="0" w:color="auto"/>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272" w:type="dxa"/>
                  <w:tcBorders>
                    <w:top w:val="single" w:sz="4" w:space="0" w:color="auto"/>
                    <w:left w:val="nil"/>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272" w:type="dxa"/>
                  <w:tcBorders>
                    <w:top w:val="single" w:sz="4" w:space="0" w:color="auto"/>
                    <w:left w:val="nil"/>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272" w:type="dxa"/>
                  <w:tcBorders>
                    <w:top w:val="single" w:sz="4" w:space="0" w:color="auto"/>
                    <w:left w:val="nil"/>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272" w:type="dxa"/>
                  <w:tcBorders>
                    <w:top w:val="single" w:sz="4" w:space="0" w:color="auto"/>
                    <w:left w:val="nil"/>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272" w:type="dxa"/>
                  <w:tcBorders>
                    <w:top w:val="single" w:sz="4" w:space="0" w:color="auto"/>
                    <w:left w:val="nil"/>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340" w:type="dxa"/>
                  <w:tcBorders>
                    <w:top w:val="single" w:sz="4" w:space="0" w:color="auto"/>
                    <w:left w:val="nil"/>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1786" w:type="dxa"/>
                  <w:tcBorders>
                    <w:top w:val="single" w:sz="4" w:space="0" w:color="auto"/>
                    <w:left w:val="nil"/>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ВСЕГО</w:t>
                  </w:r>
                </w:p>
              </w:tc>
              <w:tc>
                <w:tcPr>
                  <w:tcW w:w="423" w:type="dxa"/>
                  <w:tcBorders>
                    <w:top w:val="single" w:sz="4" w:space="0" w:color="auto"/>
                    <w:left w:val="nil"/>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700" w:type="dxa"/>
                  <w:tcBorders>
                    <w:top w:val="single" w:sz="4" w:space="0" w:color="auto"/>
                    <w:left w:val="nil"/>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1133" w:type="dxa"/>
                  <w:tcBorders>
                    <w:top w:val="single" w:sz="4" w:space="0" w:color="auto"/>
                    <w:left w:val="nil"/>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640" w:type="dxa"/>
                  <w:tcBorders>
                    <w:top w:val="single" w:sz="4" w:space="0" w:color="auto"/>
                    <w:left w:val="nil"/>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2631" w:type="dxa"/>
                  <w:tcBorders>
                    <w:top w:val="single" w:sz="4" w:space="0" w:color="auto"/>
                    <w:left w:val="nil"/>
                    <w:bottom w:val="single" w:sz="8" w:space="0" w:color="auto"/>
                    <w:right w:val="single" w:sz="8" w:space="0" w:color="auto"/>
                  </w:tcBorders>
                  <w:shd w:val="clear" w:color="auto" w:fill="auto"/>
                  <w:noWrap/>
                  <w:vAlign w:val="bottom"/>
                  <w:hideMark/>
                </w:tcPr>
                <w:p w:rsidR="004B6D13" w:rsidRPr="004B6D13" w:rsidRDefault="004B6D13" w:rsidP="004B6D13">
                  <w:pPr>
                    <w:jc w:val="right"/>
                    <w:rPr>
                      <w:b/>
                      <w:bCs/>
                      <w:sz w:val="16"/>
                      <w:szCs w:val="16"/>
                    </w:rPr>
                  </w:pPr>
                  <w:r w:rsidRPr="004B6D13">
                    <w:rPr>
                      <w:b/>
                      <w:bCs/>
                      <w:sz w:val="16"/>
                      <w:szCs w:val="16"/>
                    </w:rPr>
                    <w:t>1 331 397 808,33</w:t>
                  </w:r>
                </w:p>
              </w:tc>
            </w:tr>
          </w:tbl>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tbl>
            <w:tblPr>
              <w:tblW w:w="9292" w:type="dxa"/>
              <w:tblLook w:val="04A0"/>
            </w:tblPr>
            <w:tblGrid>
              <w:gridCol w:w="261"/>
              <w:gridCol w:w="272"/>
              <w:gridCol w:w="272"/>
              <w:gridCol w:w="272"/>
              <w:gridCol w:w="272"/>
              <w:gridCol w:w="272"/>
              <w:gridCol w:w="272"/>
              <w:gridCol w:w="272"/>
              <w:gridCol w:w="1283"/>
              <w:gridCol w:w="531"/>
              <w:gridCol w:w="590"/>
              <w:gridCol w:w="452"/>
              <w:gridCol w:w="452"/>
              <w:gridCol w:w="1133"/>
              <w:gridCol w:w="681"/>
              <w:gridCol w:w="2005"/>
            </w:tblGrid>
            <w:tr w:rsidR="004B6D13" w:rsidRPr="004B6D13" w:rsidTr="004B6D13">
              <w:trPr>
                <w:trHeight w:val="255"/>
              </w:trPr>
              <w:tc>
                <w:tcPr>
                  <w:tcW w:w="26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28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53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59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5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5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133" w:type="dxa"/>
                  <w:tcBorders>
                    <w:top w:val="nil"/>
                    <w:left w:val="nil"/>
                    <w:bottom w:val="nil"/>
                    <w:right w:val="nil"/>
                  </w:tcBorders>
                  <w:shd w:val="clear" w:color="auto" w:fill="auto"/>
                  <w:noWrap/>
                  <w:vAlign w:val="bottom"/>
                  <w:hideMark/>
                </w:tcPr>
                <w:p w:rsidR="004B6D13" w:rsidRPr="004B6D13" w:rsidRDefault="004B6D13" w:rsidP="004B6D13">
                  <w:pPr>
                    <w:tabs>
                      <w:tab w:val="left" w:pos="128"/>
                    </w:tabs>
                    <w:ind w:right="80"/>
                    <w:rPr>
                      <w:sz w:val="20"/>
                      <w:szCs w:val="20"/>
                    </w:rPr>
                  </w:pPr>
                </w:p>
              </w:tc>
              <w:tc>
                <w:tcPr>
                  <w:tcW w:w="2686" w:type="dxa"/>
                  <w:gridSpan w:val="2"/>
                  <w:tcBorders>
                    <w:top w:val="nil"/>
                    <w:left w:val="nil"/>
                    <w:bottom w:val="nil"/>
                    <w:right w:val="nil"/>
                  </w:tcBorders>
                  <w:shd w:val="clear" w:color="auto" w:fill="auto"/>
                  <w:noWrap/>
                  <w:vAlign w:val="bottom"/>
                  <w:hideMark/>
                </w:tcPr>
                <w:p w:rsidR="004B6D13" w:rsidRPr="004B6D13" w:rsidRDefault="004B6D13" w:rsidP="004B6D13">
                  <w:pPr>
                    <w:rPr>
                      <w:sz w:val="20"/>
                      <w:szCs w:val="20"/>
                    </w:rPr>
                  </w:pPr>
                  <w:r w:rsidRPr="004B6D13">
                    <w:rPr>
                      <w:sz w:val="20"/>
                      <w:szCs w:val="20"/>
                    </w:rPr>
                    <w:t>Приложение 2</w:t>
                  </w:r>
                </w:p>
                <w:p w:rsidR="004B6D13" w:rsidRPr="004B6D13" w:rsidRDefault="004B6D13" w:rsidP="004B6D13">
                  <w:pPr>
                    <w:ind w:left="-470"/>
                    <w:rPr>
                      <w:sz w:val="20"/>
                      <w:szCs w:val="20"/>
                    </w:rPr>
                  </w:pPr>
                  <w:proofErr w:type="gramStart"/>
                  <w:r w:rsidRPr="004B6D13">
                    <w:rPr>
                      <w:sz w:val="20"/>
                      <w:szCs w:val="20"/>
                    </w:rPr>
                    <w:t>К</w:t>
                  </w:r>
                  <w:proofErr w:type="gramEnd"/>
                  <w:r w:rsidRPr="004B6D13">
                    <w:rPr>
                      <w:sz w:val="20"/>
                      <w:szCs w:val="20"/>
                    </w:rPr>
                    <w:t xml:space="preserve"> </w:t>
                  </w:r>
                  <w:proofErr w:type="gramStart"/>
                  <w:r w:rsidRPr="004B6D13">
                    <w:rPr>
                      <w:sz w:val="20"/>
                      <w:szCs w:val="20"/>
                    </w:rPr>
                    <w:t>рек</w:t>
                  </w:r>
                  <w:proofErr w:type="gramEnd"/>
                  <w:r w:rsidRPr="004B6D13">
                    <w:rPr>
                      <w:sz w:val="20"/>
                      <w:szCs w:val="20"/>
                    </w:rPr>
                    <w:t xml:space="preserve"> решению Совета депутатов</w:t>
                  </w:r>
                </w:p>
                <w:p w:rsidR="004B6D13" w:rsidRPr="004B6D13" w:rsidRDefault="004B6D13" w:rsidP="004B6D13">
                  <w:pPr>
                    <w:ind w:left="-470"/>
                    <w:rPr>
                      <w:sz w:val="20"/>
                      <w:szCs w:val="20"/>
                    </w:rPr>
                  </w:pPr>
                  <w:proofErr w:type="spellStart"/>
                  <w:r w:rsidRPr="004B6D13">
                    <w:rPr>
                      <w:sz w:val="20"/>
                      <w:szCs w:val="20"/>
                    </w:rPr>
                    <w:t>КупКупинского</w:t>
                  </w:r>
                  <w:proofErr w:type="spellEnd"/>
                  <w:r w:rsidRPr="004B6D13">
                    <w:rPr>
                      <w:sz w:val="20"/>
                      <w:szCs w:val="20"/>
                    </w:rPr>
                    <w:t xml:space="preserve"> района</w:t>
                  </w:r>
                </w:p>
                <w:p w:rsidR="004B6D13" w:rsidRPr="004B6D13" w:rsidRDefault="004B6D13" w:rsidP="004B6D13">
                  <w:pPr>
                    <w:ind w:left="-470"/>
                    <w:rPr>
                      <w:sz w:val="20"/>
                      <w:szCs w:val="20"/>
                    </w:rPr>
                  </w:pPr>
                  <w:r w:rsidRPr="004B6D13">
                    <w:rPr>
                      <w:sz w:val="20"/>
                      <w:szCs w:val="20"/>
                    </w:rPr>
                    <w:t>от 1от 10.04.2018г. №169</w:t>
                  </w:r>
                </w:p>
                <w:p w:rsidR="004B6D13" w:rsidRPr="004B6D13" w:rsidRDefault="004B6D13" w:rsidP="004B6D13">
                  <w:pPr>
                    <w:ind w:left="-470"/>
                    <w:rPr>
                      <w:sz w:val="20"/>
                      <w:szCs w:val="20"/>
                    </w:rPr>
                  </w:pPr>
                </w:p>
              </w:tc>
            </w:tr>
            <w:tr w:rsidR="004B6D13" w:rsidRPr="004B6D13" w:rsidTr="004B6D13">
              <w:trPr>
                <w:trHeight w:val="255"/>
              </w:trPr>
              <w:tc>
                <w:tcPr>
                  <w:tcW w:w="26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28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53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59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5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5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13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686" w:type="dxa"/>
                  <w:gridSpan w:val="2"/>
                  <w:tcBorders>
                    <w:top w:val="nil"/>
                    <w:left w:val="nil"/>
                    <w:bottom w:val="nil"/>
                    <w:right w:val="nil"/>
                  </w:tcBorders>
                  <w:shd w:val="clear" w:color="auto" w:fill="auto"/>
                  <w:noWrap/>
                  <w:vAlign w:val="bottom"/>
                  <w:hideMark/>
                </w:tcPr>
                <w:p w:rsidR="004B6D13" w:rsidRPr="004B6D13" w:rsidRDefault="004B6D13" w:rsidP="004B6D13">
                  <w:pPr>
                    <w:rPr>
                      <w:sz w:val="20"/>
                      <w:szCs w:val="20"/>
                    </w:rPr>
                  </w:pPr>
                  <w:r w:rsidRPr="004B6D13">
                    <w:rPr>
                      <w:sz w:val="20"/>
                      <w:szCs w:val="20"/>
                    </w:rPr>
                    <w:t>Таблица 1</w:t>
                  </w:r>
                </w:p>
                <w:p w:rsidR="004B6D13" w:rsidRPr="004B6D13" w:rsidRDefault="004B6D13" w:rsidP="004B6D13">
                  <w:pPr>
                    <w:rPr>
                      <w:sz w:val="20"/>
                      <w:szCs w:val="20"/>
                    </w:rPr>
                  </w:pPr>
                </w:p>
                <w:p w:rsidR="004B6D13" w:rsidRPr="004B6D13" w:rsidRDefault="004B6D13" w:rsidP="004B6D13">
                  <w:pPr>
                    <w:rPr>
                      <w:sz w:val="20"/>
                      <w:szCs w:val="20"/>
                    </w:rPr>
                  </w:pPr>
                  <w:r w:rsidRPr="004B6D13">
                    <w:rPr>
                      <w:sz w:val="20"/>
                      <w:szCs w:val="20"/>
                    </w:rPr>
                    <w:t>Приложения 5</w:t>
                  </w:r>
                </w:p>
                <w:p w:rsidR="004B6D13" w:rsidRPr="004B6D13" w:rsidRDefault="004B6D13" w:rsidP="004B6D13">
                  <w:pPr>
                    <w:rPr>
                      <w:sz w:val="20"/>
                      <w:szCs w:val="20"/>
                    </w:rPr>
                  </w:pPr>
                  <w:r w:rsidRPr="004B6D13">
                    <w:rPr>
                      <w:sz w:val="20"/>
                      <w:szCs w:val="20"/>
                    </w:rPr>
                    <w:t xml:space="preserve">к решению Совета депутатов </w:t>
                  </w:r>
                  <w:proofErr w:type="spellStart"/>
                  <w:r w:rsidRPr="004B6D13">
                    <w:rPr>
                      <w:sz w:val="20"/>
                      <w:szCs w:val="20"/>
                    </w:rPr>
                    <w:t>Купинского</w:t>
                  </w:r>
                  <w:proofErr w:type="spellEnd"/>
                  <w:r w:rsidRPr="004B6D13">
                    <w:rPr>
                      <w:sz w:val="20"/>
                      <w:szCs w:val="20"/>
                    </w:rPr>
                    <w:t xml:space="preserve"> района от 21.12.2017г. №145</w:t>
                  </w:r>
                </w:p>
                <w:p w:rsidR="004B6D13" w:rsidRPr="004B6D13" w:rsidRDefault="004B6D13" w:rsidP="004B6D13">
                  <w:pPr>
                    <w:rPr>
                      <w:sz w:val="20"/>
                      <w:szCs w:val="20"/>
                    </w:rPr>
                  </w:pPr>
                </w:p>
                <w:p w:rsidR="004B6D13" w:rsidRPr="004B6D13" w:rsidRDefault="004B6D13" w:rsidP="004B6D13">
                  <w:pPr>
                    <w:rPr>
                      <w:sz w:val="20"/>
                      <w:szCs w:val="20"/>
                    </w:rPr>
                  </w:pPr>
                  <w:r w:rsidRPr="004B6D13">
                    <w:rPr>
                      <w:sz w:val="20"/>
                      <w:szCs w:val="20"/>
                    </w:rPr>
                    <w:t>Таблица 1</w:t>
                  </w:r>
                </w:p>
              </w:tc>
            </w:tr>
            <w:tr w:rsidR="004B6D13" w:rsidRPr="004B6D13" w:rsidTr="004B6D13">
              <w:trPr>
                <w:trHeight w:val="255"/>
              </w:trPr>
              <w:tc>
                <w:tcPr>
                  <w:tcW w:w="26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28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53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59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5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5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13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686" w:type="dxa"/>
                  <w:gridSpan w:val="2"/>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r>
            <w:tr w:rsidR="004B6D13" w:rsidRPr="004B6D13" w:rsidTr="004B6D13">
              <w:trPr>
                <w:trHeight w:val="255"/>
              </w:trPr>
              <w:tc>
                <w:tcPr>
                  <w:tcW w:w="26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28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53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59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5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5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13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686" w:type="dxa"/>
                  <w:gridSpan w:val="2"/>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r>
            <w:tr w:rsidR="004B6D13" w:rsidRPr="004B6D13" w:rsidTr="004B6D13">
              <w:trPr>
                <w:trHeight w:val="255"/>
              </w:trPr>
              <w:tc>
                <w:tcPr>
                  <w:tcW w:w="26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28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53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59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5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5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13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686" w:type="dxa"/>
                  <w:gridSpan w:val="2"/>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r>
            <w:tr w:rsidR="004B6D13" w:rsidRPr="004B6D13" w:rsidTr="004B6D13">
              <w:trPr>
                <w:trHeight w:val="255"/>
              </w:trPr>
              <w:tc>
                <w:tcPr>
                  <w:tcW w:w="26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28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53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59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5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5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13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68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005"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r>
            <w:tr w:rsidR="004B6D13" w:rsidRPr="004B6D13" w:rsidTr="004B6D13">
              <w:trPr>
                <w:trHeight w:val="255"/>
              </w:trPr>
              <w:tc>
                <w:tcPr>
                  <w:tcW w:w="26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28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53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59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5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5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13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68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005"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r>
            <w:tr w:rsidR="004B6D13" w:rsidRPr="004B6D13" w:rsidTr="004B6D13">
              <w:trPr>
                <w:trHeight w:val="255"/>
              </w:trPr>
              <w:tc>
                <w:tcPr>
                  <w:tcW w:w="7287" w:type="dxa"/>
                  <w:gridSpan w:val="15"/>
                  <w:tcBorders>
                    <w:top w:val="nil"/>
                    <w:left w:val="nil"/>
                    <w:bottom w:val="nil"/>
                    <w:right w:val="nil"/>
                  </w:tcBorders>
                  <w:shd w:val="clear" w:color="auto" w:fill="auto"/>
                  <w:noWrap/>
                  <w:vAlign w:val="bottom"/>
                  <w:hideMark/>
                </w:tcPr>
                <w:p w:rsidR="004B6D13" w:rsidRPr="004B6D13" w:rsidRDefault="004B6D13" w:rsidP="004B6D13">
                  <w:pPr>
                    <w:jc w:val="center"/>
                    <w:rPr>
                      <w:b/>
                      <w:bCs/>
                      <w:sz w:val="20"/>
                      <w:szCs w:val="20"/>
                    </w:rPr>
                  </w:pPr>
                  <w:r w:rsidRPr="004B6D13">
                    <w:rPr>
                      <w:b/>
                      <w:bCs/>
                      <w:sz w:val="20"/>
                      <w:szCs w:val="20"/>
                    </w:rPr>
                    <w:t>Распределение бюджетных ассигнований по сводной бюджетной росписи расходов</w:t>
                  </w:r>
                </w:p>
              </w:tc>
              <w:tc>
                <w:tcPr>
                  <w:tcW w:w="2005"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r>
            <w:tr w:rsidR="004B6D13" w:rsidRPr="004B6D13" w:rsidTr="004B6D13">
              <w:trPr>
                <w:trHeight w:val="255"/>
              </w:trPr>
              <w:tc>
                <w:tcPr>
                  <w:tcW w:w="7287" w:type="dxa"/>
                  <w:gridSpan w:val="15"/>
                  <w:tcBorders>
                    <w:top w:val="nil"/>
                    <w:left w:val="nil"/>
                    <w:bottom w:val="nil"/>
                    <w:right w:val="nil"/>
                  </w:tcBorders>
                  <w:shd w:val="clear" w:color="auto" w:fill="auto"/>
                  <w:noWrap/>
                  <w:vAlign w:val="bottom"/>
                  <w:hideMark/>
                </w:tcPr>
                <w:p w:rsidR="004B6D13" w:rsidRPr="004B6D13" w:rsidRDefault="004B6D13" w:rsidP="004B6D13">
                  <w:pPr>
                    <w:jc w:val="center"/>
                    <w:rPr>
                      <w:b/>
                      <w:bCs/>
                      <w:sz w:val="20"/>
                      <w:szCs w:val="20"/>
                    </w:rPr>
                  </w:pPr>
                  <w:r w:rsidRPr="004B6D13">
                    <w:rPr>
                      <w:b/>
                      <w:bCs/>
                      <w:sz w:val="20"/>
                      <w:szCs w:val="20"/>
                    </w:rPr>
                    <w:t>на 2018 год по ведомственной структуре расходов</w:t>
                  </w:r>
                </w:p>
              </w:tc>
              <w:tc>
                <w:tcPr>
                  <w:tcW w:w="2005"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r>
            <w:tr w:rsidR="004B6D13" w:rsidRPr="004B6D13" w:rsidTr="004B6D13">
              <w:trPr>
                <w:trHeight w:val="255"/>
              </w:trPr>
              <w:tc>
                <w:tcPr>
                  <w:tcW w:w="26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28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53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59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5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5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13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681" w:type="dxa"/>
                  <w:tcBorders>
                    <w:top w:val="nil"/>
                    <w:left w:val="nil"/>
                    <w:bottom w:val="nil"/>
                    <w:right w:val="nil"/>
                  </w:tcBorders>
                  <w:shd w:val="clear" w:color="auto" w:fill="auto"/>
                  <w:noWrap/>
                  <w:vAlign w:val="bottom"/>
                  <w:hideMark/>
                </w:tcPr>
                <w:p w:rsidR="004B6D13" w:rsidRPr="004B6D13" w:rsidRDefault="004B6D13" w:rsidP="004B6D13">
                  <w:pPr>
                    <w:jc w:val="right"/>
                    <w:rPr>
                      <w:sz w:val="16"/>
                      <w:szCs w:val="16"/>
                    </w:rPr>
                  </w:pPr>
                </w:p>
              </w:tc>
              <w:tc>
                <w:tcPr>
                  <w:tcW w:w="2005"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r>
            <w:tr w:rsidR="004B6D13" w:rsidRPr="004B6D13" w:rsidTr="004B6D13">
              <w:trPr>
                <w:trHeight w:val="390"/>
              </w:trPr>
              <w:tc>
                <w:tcPr>
                  <w:tcW w:w="26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28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53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59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5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5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13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681" w:type="dxa"/>
                  <w:tcBorders>
                    <w:top w:val="nil"/>
                    <w:left w:val="nil"/>
                    <w:bottom w:val="nil"/>
                    <w:right w:val="nil"/>
                  </w:tcBorders>
                  <w:shd w:val="clear" w:color="auto" w:fill="auto"/>
                  <w:noWrap/>
                  <w:vAlign w:val="bottom"/>
                  <w:hideMark/>
                </w:tcPr>
                <w:p w:rsidR="004B6D13" w:rsidRPr="004B6D13" w:rsidRDefault="004B6D13" w:rsidP="004B6D13">
                  <w:pPr>
                    <w:jc w:val="right"/>
                    <w:rPr>
                      <w:sz w:val="16"/>
                      <w:szCs w:val="16"/>
                    </w:rPr>
                  </w:pPr>
                </w:p>
              </w:tc>
              <w:tc>
                <w:tcPr>
                  <w:tcW w:w="2005"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r>
            <w:tr w:rsidR="004B6D13" w:rsidRPr="004B6D13" w:rsidTr="004B6D13">
              <w:trPr>
                <w:trHeight w:val="705"/>
              </w:trPr>
              <w:tc>
                <w:tcPr>
                  <w:tcW w:w="3448" w:type="dxa"/>
                  <w:gridSpan w:val="9"/>
                  <w:tcBorders>
                    <w:top w:val="nil"/>
                    <w:left w:val="nil"/>
                    <w:bottom w:val="nil"/>
                    <w:right w:val="nil"/>
                  </w:tcBorders>
                  <w:shd w:val="clear" w:color="auto" w:fill="auto"/>
                  <w:vAlign w:val="bottom"/>
                  <w:hideMark/>
                </w:tcPr>
                <w:p w:rsidR="004B6D13" w:rsidRPr="004B6D13" w:rsidRDefault="004B6D13" w:rsidP="004B6D13">
                  <w:pPr>
                    <w:rPr>
                      <w:sz w:val="16"/>
                      <w:szCs w:val="16"/>
                    </w:rPr>
                  </w:pPr>
                  <w:r w:rsidRPr="004B6D13">
                    <w:rPr>
                      <w:sz w:val="16"/>
                      <w:szCs w:val="16"/>
                    </w:rPr>
                    <w:t>Наименование органа, организующего исполнение бюджета:</w:t>
                  </w:r>
                </w:p>
              </w:tc>
              <w:tc>
                <w:tcPr>
                  <w:tcW w:w="3158" w:type="dxa"/>
                  <w:gridSpan w:val="5"/>
                  <w:tcBorders>
                    <w:top w:val="nil"/>
                    <w:left w:val="nil"/>
                    <w:bottom w:val="nil"/>
                    <w:right w:val="nil"/>
                  </w:tcBorders>
                  <w:shd w:val="clear" w:color="auto" w:fill="auto"/>
                  <w:vAlign w:val="bottom"/>
                  <w:hideMark/>
                </w:tcPr>
                <w:p w:rsidR="004B6D13" w:rsidRPr="004B6D13" w:rsidRDefault="004B6D13" w:rsidP="004B6D13">
                  <w:pPr>
                    <w:rPr>
                      <w:sz w:val="16"/>
                      <w:szCs w:val="16"/>
                    </w:rPr>
                  </w:pPr>
                  <w:r w:rsidRPr="004B6D13">
                    <w:rPr>
                      <w:sz w:val="16"/>
                      <w:szCs w:val="16"/>
                    </w:rPr>
                    <w:t xml:space="preserve">администрация </w:t>
                  </w:r>
                  <w:proofErr w:type="spellStart"/>
                  <w:r w:rsidRPr="004B6D13">
                    <w:rPr>
                      <w:sz w:val="16"/>
                      <w:szCs w:val="16"/>
                    </w:rPr>
                    <w:t>Купинского</w:t>
                  </w:r>
                  <w:proofErr w:type="spellEnd"/>
                  <w:r w:rsidRPr="004B6D13">
                    <w:rPr>
                      <w:sz w:val="16"/>
                      <w:szCs w:val="16"/>
                    </w:rPr>
                    <w:t xml:space="preserve"> района Новосибирской области</w:t>
                  </w:r>
                </w:p>
              </w:tc>
              <w:tc>
                <w:tcPr>
                  <w:tcW w:w="681" w:type="dxa"/>
                  <w:tcBorders>
                    <w:top w:val="nil"/>
                    <w:left w:val="nil"/>
                    <w:bottom w:val="nil"/>
                    <w:right w:val="nil"/>
                  </w:tcBorders>
                  <w:shd w:val="clear" w:color="auto" w:fill="auto"/>
                  <w:noWrap/>
                  <w:vAlign w:val="bottom"/>
                  <w:hideMark/>
                </w:tcPr>
                <w:p w:rsidR="004B6D13" w:rsidRPr="004B6D13" w:rsidRDefault="004B6D13" w:rsidP="004B6D13">
                  <w:pPr>
                    <w:jc w:val="right"/>
                    <w:rPr>
                      <w:sz w:val="16"/>
                      <w:szCs w:val="16"/>
                    </w:rPr>
                  </w:pPr>
                </w:p>
              </w:tc>
              <w:tc>
                <w:tcPr>
                  <w:tcW w:w="2005"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r>
            <w:tr w:rsidR="004B6D13" w:rsidRPr="004B6D13" w:rsidTr="004B6D13">
              <w:trPr>
                <w:trHeight w:val="255"/>
              </w:trPr>
              <w:tc>
                <w:tcPr>
                  <w:tcW w:w="3448" w:type="dxa"/>
                  <w:gridSpan w:val="9"/>
                  <w:tcBorders>
                    <w:top w:val="nil"/>
                    <w:left w:val="nil"/>
                    <w:bottom w:val="nil"/>
                    <w:right w:val="nil"/>
                  </w:tcBorders>
                  <w:shd w:val="clear" w:color="auto" w:fill="auto"/>
                  <w:noWrap/>
                  <w:vAlign w:val="bottom"/>
                  <w:hideMark/>
                </w:tcPr>
                <w:p w:rsidR="004B6D13" w:rsidRPr="004B6D13" w:rsidRDefault="004B6D13" w:rsidP="004B6D13">
                  <w:pPr>
                    <w:rPr>
                      <w:sz w:val="16"/>
                      <w:szCs w:val="16"/>
                    </w:rPr>
                  </w:pPr>
                  <w:r w:rsidRPr="004B6D13">
                    <w:rPr>
                      <w:sz w:val="16"/>
                      <w:szCs w:val="16"/>
                    </w:rPr>
                    <w:t>Наименование бюджета:</w:t>
                  </w:r>
                </w:p>
              </w:tc>
              <w:tc>
                <w:tcPr>
                  <w:tcW w:w="3158" w:type="dxa"/>
                  <w:gridSpan w:val="5"/>
                  <w:tcBorders>
                    <w:top w:val="single" w:sz="4" w:space="0" w:color="auto"/>
                    <w:left w:val="nil"/>
                    <w:bottom w:val="single" w:sz="4" w:space="0" w:color="auto"/>
                    <w:right w:val="nil"/>
                  </w:tcBorders>
                  <w:shd w:val="clear" w:color="auto" w:fill="auto"/>
                  <w:vAlign w:val="bottom"/>
                  <w:hideMark/>
                </w:tcPr>
                <w:p w:rsidR="004B6D13" w:rsidRPr="004B6D13" w:rsidRDefault="004B6D13" w:rsidP="004B6D13">
                  <w:pPr>
                    <w:rPr>
                      <w:sz w:val="16"/>
                      <w:szCs w:val="16"/>
                    </w:rPr>
                  </w:pPr>
                  <w:proofErr w:type="spellStart"/>
                  <w:r w:rsidRPr="004B6D13">
                    <w:rPr>
                      <w:sz w:val="16"/>
                      <w:szCs w:val="16"/>
                    </w:rPr>
                    <w:t>Купинский</w:t>
                  </w:r>
                  <w:proofErr w:type="spellEnd"/>
                  <w:r w:rsidRPr="004B6D13">
                    <w:rPr>
                      <w:sz w:val="16"/>
                      <w:szCs w:val="16"/>
                    </w:rPr>
                    <w:t xml:space="preserve"> район</w:t>
                  </w:r>
                </w:p>
              </w:tc>
              <w:tc>
                <w:tcPr>
                  <w:tcW w:w="681" w:type="dxa"/>
                  <w:tcBorders>
                    <w:top w:val="nil"/>
                    <w:left w:val="nil"/>
                    <w:bottom w:val="nil"/>
                    <w:right w:val="nil"/>
                  </w:tcBorders>
                  <w:shd w:val="clear" w:color="auto" w:fill="auto"/>
                  <w:noWrap/>
                  <w:vAlign w:val="bottom"/>
                  <w:hideMark/>
                </w:tcPr>
                <w:p w:rsidR="004B6D13" w:rsidRPr="004B6D13" w:rsidRDefault="004B6D13" w:rsidP="004B6D13">
                  <w:pPr>
                    <w:jc w:val="right"/>
                    <w:rPr>
                      <w:sz w:val="16"/>
                      <w:szCs w:val="16"/>
                    </w:rPr>
                  </w:pPr>
                </w:p>
              </w:tc>
              <w:tc>
                <w:tcPr>
                  <w:tcW w:w="2005"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r>
            <w:tr w:rsidR="004B6D13" w:rsidRPr="004B6D13" w:rsidTr="004B6D13">
              <w:trPr>
                <w:trHeight w:val="255"/>
              </w:trPr>
              <w:tc>
                <w:tcPr>
                  <w:tcW w:w="3448" w:type="dxa"/>
                  <w:gridSpan w:val="9"/>
                  <w:tcBorders>
                    <w:top w:val="nil"/>
                    <w:left w:val="nil"/>
                    <w:bottom w:val="nil"/>
                    <w:right w:val="nil"/>
                  </w:tcBorders>
                  <w:shd w:val="clear" w:color="auto" w:fill="auto"/>
                  <w:noWrap/>
                  <w:vAlign w:val="bottom"/>
                  <w:hideMark/>
                </w:tcPr>
                <w:p w:rsidR="004B6D13" w:rsidRPr="004B6D13" w:rsidRDefault="004B6D13" w:rsidP="004B6D13">
                  <w:pPr>
                    <w:rPr>
                      <w:sz w:val="16"/>
                      <w:szCs w:val="16"/>
                    </w:rPr>
                  </w:pPr>
                  <w:r w:rsidRPr="004B6D13">
                    <w:rPr>
                      <w:sz w:val="16"/>
                      <w:szCs w:val="16"/>
                    </w:rPr>
                    <w:t>Единица измерения: руб.</w:t>
                  </w:r>
                </w:p>
              </w:tc>
              <w:tc>
                <w:tcPr>
                  <w:tcW w:w="531"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59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5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52"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1133"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681" w:type="dxa"/>
                  <w:tcBorders>
                    <w:top w:val="nil"/>
                    <w:left w:val="nil"/>
                    <w:bottom w:val="nil"/>
                    <w:right w:val="nil"/>
                  </w:tcBorders>
                  <w:shd w:val="clear" w:color="auto" w:fill="auto"/>
                  <w:noWrap/>
                  <w:vAlign w:val="bottom"/>
                  <w:hideMark/>
                </w:tcPr>
                <w:p w:rsidR="004B6D13" w:rsidRPr="004B6D13" w:rsidRDefault="004B6D13" w:rsidP="004B6D13">
                  <w:pPr>
                    <w:jc w:val="right"/>
                    <w:rPr>
                      <w:sz w:val="16"/>
                      <w:szCs w:val="16"/>
                    </w:rPr>
                  </w:pPr>
                </w:p>
              </w:tc>
              <w:tc>
                <w:tcPr>
                  <w:tcW w:w="2005"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r>
            <w:tr w:rsidR="004B6D13" w:rsidRPr="004B6D13" w:rsidTr="004B6D13">
              <w:trPr>
                <w:trHeight w:val="225"/>
              </w:trPr>
              <w:tc>
                <w:tcPr>
                  <w:tcW w:w="261"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272"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1283"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531"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590"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c>
                <w:tcPr>
                  <w:tcW w:w="452"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452"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1133"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681"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2005" w:type="dxa"/>
                  <w:tcBorders>
                    <w:top w:val="nil"/>
                    <w:left w:val="nil"/>
                    <w:bottom w:val="nil"/>
                    <w:right w:val="nil"/>
                  </w:tcBorders>
                  <w:shd w:val="clear" w:color="auto" w:fill="auto"/>
                  <w:noWrap/>
                  <w:vAlign w:val="bottom"/>
                  <w:hideMark/>
                </w:tcPr>
                <w:p w:rsidR="004B6D13" w:rsidRPr="004B6D13" w:rsidRDefault="004B6D13" w:rsidP="004B6D13">
                  <w:pPr>
                    <w:rPr>
                      <w:sz w:val="20"/>
                      <w:szCs w:val="20"/>
                    </w:rPr>
                  </w:pPr>
                </w:p>
              </w:tc>
            </w:tr>
            <w:tr w:rsidR="004B6D13" w:rsidRPr="004B6D13" w:rsidTr="004B6D13">
              <w:trPr>
                <w:trHeight w:val="368"/>
              </w:trPr>
              <w:tc>
                <w:tcPr>
                  <w:tcW w:w="261"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3187" w:type="dxa"/>
                  <w:gridSpan w:val="8"/>
                  <w:tcBorders>
                    <w:top w:val="single" w:sz="8" w:space="0" w:color="auto"/>
                    <w:left w:val="single" w:sz="8" w:space="0" w:color="auto"/>
                    <w:bottom w:val="single" w:sz="8" w:space="0" w:color="auto"/>
                    <w:right w:val="nil"/>
                  </w:tcBorders>
                  <w:shd w:val="clear" w:color="auto" w:fill="auto"/>
                  <w:noWrap/>
                  <w:vAlign w:val="center"/>
                  <w:hideMark/>
                </w:tcPr>
                <w:p w:rsidR="004B6D13" w:rsidRPr="004B6D13" w:rsidRDefault="004B6D13" w:rsidP="004B6D13">
                  <w:pPr>
                    <w:jc w:val="center"/>
                    <w:rPr>
                      <w:b/>
                      <w:bCs/>
                      <w:sz w:val="16"/>
                      <w:szCs w:val="16"/>
                    </w:rPr>
                  </w:pPr>
                  <w:r w:rsidRPr="004B6D13">
                    <w:rPr>
                      <w:b/>
                      <w:bCs/>
                      <w:sz w:val="16"/>
                      <w:szCs w:val="16"/>
                    </w:rPr>
                    <w:t>Наименование показателя</w:t>
                  </w:r>
                </w:p>
              </w:tc>
              <w:tc>
                <w:tcPr>
                  <w:tcW w:w="531" w:type="dxa"/>
                  <w:tcBorders>
                    <w:top w:val="single" w:sz="8" w:space="0" w:color="auto"/>
                    <w:left w:val="nil"/>
                    <w:bottom w:val="single" w:sz="8" w:space="0" w:color="auto"/>
                    <w:right w:val="single" w:sz="8" w:space="0" w:color="auto"/>
                  </w:tcBorders>
                  <w:shd w:val="clear" w:color="auto" w:fill="auto"/>
                  <w:noWrap/>
                  <w:vAlign w:val="center"/>
                  <w:hideMark/>
                </w:tcPr>
                <w:p w:rsidR="004B6D13" w:rsidRPr="004B6D13" w:rsidRDefault="004B6D13" w:rsidP="004B6D13">
                  <w:pPr>
                    <w:jc w:val="center"/>
                    <w:rPr>
                      <w:b/>
                      <w:bCs/>
                      <w:sz w:val="16"/>
                      <w:szCs w:val="16"/>
                    </w:rPr>
                  </w:pPr>
                  <w:r w:rsidRPr="004B6D13">
                    <w:rPr>
                      <w:b/>
                      <w:bCs/>
                      <w:sz w:val="16"/>
                      <w:szCs w:val="16"/>
                    </w:rPr>
                    <w:t> </w:t>
                  </w:r>
                </w:p>
              </w:tc>
              <w:tc>
                <w:tcPr>
                  <w:tcW w:w="590" w:type="dxa"/>
                  <w:tcBorders>
                    <w:top w:val="single" w:sz="8" w:space="0" w:color="auto"/>
                    <w:left w:val="nil"/>
                    <w:bottom w:val="single" w:sz="8" w:space="0" w:color="auto"/>
                    <w:right w:val="single" w:sz="8" w:space="0" w:color="auto"/>
                  </w:tcBorders>
                  <w:shd w:val="clear" w:color="auto" w:fill="auto"/>
                  <w:noWrap/>
                  <w:vAlign w:val="center"/>
                  <w:hideMark/>
                </w:tcPr>
                <w:p w:rsidR="004B6D13" w:rsidRPr="004B6D13" w:rsidRDefault="004B6D13" w:rsidP="004B6D13">
                  <w:pPr>
                    <w:jc w:val="center"/>
                    <w:rPr>
                      <w:b/>
                      <w:bCs/>
                      <w:sz w:val="16"/>
                      <w:szCs w:val="16"/>
                    </w:rPr>
                  </w:pPr>
                  <w:r w:rsidRPr="004B6D13">
                    <w:rPr>
                      <w:b/>
                      <w:bCs/>
                      <w:sz w:val="16"/>
                      <w:szCs w:val="16"/>
                    </w:rPr>
                    <w:t>ППП</w:t>
                  </w:r>
                </w:p>
              </w:tc>
              <w:tc>
                <w:tcPr>
                  <w:tcW w:w="452" w:type="dxa"/>
                  <w:tcBorders>
                    <w:top w:val="single" w:sz="8" w:space="0" w:color="auto"/>
                    <w:left w:val="nil"/>
                    <w:bottom w:val="single" w:sz="8" w:space="0" w:color="auto"/>
                    <w:right w:val="single" w:sz="8" w:space="0" w:color="auto"/>
                  </w:tcBorders>
                  <w:shd w:val="clear" w:color="auto" w:fill="auto"/>
                  <w:noWrap/>
                  <w:vAlign w:val="center"/>
                  <w:hideMark/>
                </w:tcPr>
                <w:p w:rsidR="004B6D13" w:rsidRPr="004B6D13" w:rsidRDefault="004B6D13" w:rsidP="004B6D13">
                  <w:pPr>
                    <w:jc w:val="center"/>
                    <w:rPr>
                      <w:b/>
                      <w:bCs/>
                      <w:sz w:val="16"/>
                      <w:szCs w:val="16"/>
                    </w:rPr>
                  </w:pPr>
                  <w:r w:rsidRPr="004B6D13">
                    <w:rPr>
                      <w:b/>
                      <w:bCs/>
                      <w:sz w:val="16"/>
                      <w:szCs w:val="16"/>
                    </w:rPr>
                    <w:t>РЗ</w:t>
                  </w:r>
                </w:p>
              </w:tc>
              <w:tc>
                <w:tcPr>
                  <w:tcW w:w="452" w:type="dxa"/>
                  <w:tcBorders>
                    <w:top w:val="single" w:sz="8" w:space="0" w:color="auto"/>
                    <w:left w:val="nil"/>
                    <w:bottom w:val="single" w:sz="8" w:space="0" w:color="auto"/>
                    <w:right w:val="single" w:sz="8" w:space="0" w:color="auto"/>
                  </w:tcBorders>
                  <w:shd w:val="clear" w:color="auto" w:fill="auto"/>
                  <w:noWrap/>
                  <w:vAlign w:val="center"/>
                  <w:hideMark/>
                </w:tcPr>
                <w:p w:rsidR="004B6D13" w:rsidRPr="004B6D13" w:rsidRDefault="004B6D13" w:rsidP="004B6D13">
                  <w:pPr>
                    <w:jc w:val="center"/>
                    <w:rPr>
                      <w:b/>
                      <w:bCs/>
                      <w:sz w:val="16"/>
                      <w:szCs w:val="16"/>
                    </w:rPr>
                  </w:pPr>
                  <w:proofErr w:type="gramStart"/>
                  <w:r w:rsidRPr="004B6D13">
                    <w:rPr>
                      <w:b/>
                      <w:bCs/>
                      <w:sz w:val="16"/>
                      <w:szCs w:val="16"/>
                    </w:rPr>
                    <w:t>ПР</w:t>
                  </w:r>
                  <w:proofErr w:type="gramEnd"/>
                </w:p>
              </w:tc>
              <w:tc>
                <w:tcPr>
                  <w:tcW w:w="1133" w:type="dxa"/>
                  <w:tcBorders>
                    <w:top w:val="single" w:sz="8" w:space="0" w:color="auto"/>
                    <w:left w:val="nil"/>
                    <w:bottom w:val="single" w:sz="8" w:space="0" w:color="auto"/>
                    <w:right w:val="single" w:sz="8" w:space="0" w:color="auto"/>
                  </w:tcBorders>
                  <w:shd w:val="clear" w:color="auto" w:fill="auto"/>
                  <w:noWrap/>
                  <w:vAlign w:val="center"/>
                  <w:hideMark/>
                </w:tcPr>
                <w:p w:rsidR="004B6D13" w:rsidRPr="004B6D13" w:rsidRDefault="004B6D13" w:rsidP="004B6D13">
                  <w:pPr>
                    <w:jc w:val="center"/>
                    <w:rPr>
                      <w:b/>
                      <w:bCs/>
                      <w:sz w:val="16"/>
                      <w:szCs w:val="16"/>
                    </w:rPr>
                  </w:pPr>
                  <w:r w:rsidRPr="004B6D13">
                    <w:rPr>
                      <w:b/>
                      <w:bCs/>
                      <w:sz w:val="16"/>
                      <w:szCs w:val="16"/>
                    </w:rPr>
                    <w:t>ЦСР</w:t>
                  </w:r>
                </w:p>
              </w:tc>
              <w:tc>
                <w:tcPr>
                  <w:tcW w:w="681" w:type="dxa"/>
                  <w:tcBorders>
                    <w:top w:val="single" w:sz="8" w:space="0" w:color="auto"/>
                    <w:left w:val="nil"/>
                    <w:bottom w:val="single" w:sz="8" w:space="0" w:color="auto"/>
                    <w:right w:val="single" w:sz="8" w:space="0" w:color="auto"/>
                  </w:tcBorders>
                  <w:shd w:val="clear" w:color="auto" w:fill="auto"/>
                  <w:noWrap/>
                  <w:vAlign w:val="center"/>
                  <w:hideMark/>
                </w:tcPr>
                <w:p w:rsidR="004B6D13" w:rsidRPr="004B6D13" w:rsidRDefault="004B6D13" w:rsidP="004B6D13">
                  <w:pPr>
                    <w:jc w:val="center"/>
                    <w:rPr>
                      <w:b/>
                      <w:bCs/>
                      <w:sz w:val="16"/>
                      <w:szCs w:val="16"/>
                    </w:rPr>
                  </w:pPr>
                  <w:r w:rsidRPr="004B6D13">
                    <w:rPr>
                      <w:b/>
                      <w:bCs/>
                      <w:sz w:val="16"/>
                      <w:szCs w:val="16"/>
                    </w:rPr>
                    <w:t>ВР</w:t>
                  </w:r>
                </w:p>
              </w:tc>
              <w:tc>
                <w:tcPr>
                  <w:tcW w:w="2005" w:type="dxa"/>
                  <w:tcBorders>
                    <w:top w:val="single" w:sz="8" w:space="0" w:color="auto"/>
                    <w:left w:val="nil"/>
                    <w:bottom w:val="single" w:sz="8" w:space="0" w:color="auto"/>
                    <w:right w:val="single" w:sz="8" w:space="0" w:color="auto"/>
                  </w:tcBorders>
                  <w:shd w:val="clear" w:color="auto" w:fill="auto"/>
                  <w:vAlign w:val="center"/>
                  <w:hideMark/>
                </w:tcPr>
                <w:p w:rsidR="004B6D13" w:rsidRPr="004B6D13" w:rsidRDefault="004B6D13" w:rsidP="004B6D13">
                  <w:pPr>
                    <w:jc w:val="center"/>
                    <w:rPr>
                      <w:b/>
                      <w:bCs/>
                      <w:sz w:val="16"/>
                      <w:szCs w:val="16"/>
                    </w:rPr>
                  </w:pPr>
                  <w:r w:rsidRPr="004B6D13">
                    <w:rPr>
                      <w:b/>
                      <w:bCs/>
                      <w:sz w:val="16"/>
                      <w:szCs w:val="16"/>
                    </w:rPr>
                    <w:t>Сумма</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8"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Администрация </w:t>
                  </w:r>
                  <w:proofErr w:type="spellStart"/>
                  <w:r w:rsidRPr="004B6D13">
                    <w:rPr>
                      <w:sz w:val="16"/>
                      <w:szCs w:val="16"/>
                    </w:rPr>
                    <w:t>Купинского</w:t>
                  </w:r>
                  <w:proofErr w:type="spellEnd"/>
                  <w:r w:rsidRPr="004B6D13">
                    <w:rPr>
                      <w:sz w:val="16"/>
                      <w:szCs w:val="16"/>
                    </w:rPr>
                    <w:t xml:space="preserve"> района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1 331 397 808,33</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ОБЩЕГОСУДАРСТВЕННЫЕ ВОПРОСЫ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63 459 293,82</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Функционирование высшего должностного лица субъекта Российской Федерации и муниципального образования</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1 453 882,78</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1 407 682,78</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1 407 682,78</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функций муниципальных органов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46 200,00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46 200,00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1 032 683,40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996 383,40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996 383,40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функций муниципальных органов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36 300,00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36 300,00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53 721 916,64</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33 803 641,56</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33 803 641,56</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lastRenderedPageBreak/>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функций муниципальных органов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14 986 375,08</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615 510,00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13 805 865,08</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Уплата налогов, сборов и иных платежей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850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565 000,00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образование и организацию деятельности комиссий по делам несовершеннолетних и защите их прав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9900070159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1 022 900,00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9900070159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840 300,00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9900070159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182 600,00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администрирование передаваемых отдельных государственных полномочий Новосибирской области по обеспечению социальной поддержки  и </w:t>
                  </w:r>
                  <w:proofErr w:type="gramStart"/>
                  <w:r w:rsidRPr="004B6D13">
                    <w:rPr>
                      <w:sz w:val="16"/>
                      <w:szCs w:val="16"/>
                    </w:rPr>
                    <w:t>социального</w:t>
                  </w:r>
                  <w:proofErr w:type="gramEnd"/>
                  <w:r w:rsidRPr="004B6D13">
                    <w:rPr>
                      <w:sz w:val="16"/>
                      <w:szCs w:val="16"/>
                    </w:rPr>
                    <w:t xml:space="preserve"> обслуживание отдельных категорий граждан</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9900070180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1 474 900,00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9900070180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1 311 630,00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9900070180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163 270,00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осуществление полномочий по решению вопросов в сфере административных правонарушений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5 200,00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2 792,00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808,00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Субвенции</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530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1 600,00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334 700,00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278 900,00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55 800,00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осуществление отдельных государственных полномочий НСО по сбору информации от поселений, входящих в муниципальный район, необходимой для ведения регистра муниципальных нормативных правовых актов НСО</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9900070230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88 800,00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9900070230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74 256,00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9900070230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14 544,00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отдельных государственных полномочий Новосибирской области по организации и осуществлению деятельности по опеке и попечительству</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9900070289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2 005 400,00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9900070289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1 572 600,00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9900070289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432 800,00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Судебная система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288 900,00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9900051200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288 900,00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9900051200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288 900,00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492 811,00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lastRenderedPageBreak/>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475 251,00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475 251,00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функций муниципальных органов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17 560,00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государственных (муниципальных) органов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9900000190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17 560,00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Резервные фонды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1 907 100,00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Резервный фонд  муниципального образования</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9900010000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1 907 100,00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Резервные средства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9900010000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870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1 907 100,00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Другие общегосударственные вопросы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4 562 000,00</w:t>
                  </w:r>
                </w:p>
              </w:tc>
            </w:tr>
            <w:tr w:rsidR="004B6D13" w:rsidRPr="004B6D13" w:rsidTr="004B6D13">
              <w:trPr>
                <w:trHeight w:val="84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по финансированию мероприятий муниципальных программ развития по реализации территориального общественного самоуправления в Новосибирской области в рамках ГП НСО "Развитие институтов региональной политики Новосибирской области на 2016-2021 годы"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1500070610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500 000,00</w:t>
                  </w:r>
                </w:p>
              </w:tc>
            </w:tr>
            <w:tr w:rsidR="004B6D13" w:rsidRPr="004B6D13" w:rsidTr="004B6D13">
              <w:trPr>
                <w:trHeight w:val="45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1500070610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500 000,00</w:t>
                  </w:r>
                </w:p>
              </w:tc>
            </w:tr>
            <w:tr w:rsidR="004B6D13" w:rsidRPr="004B6D13" w:rsidTr="004B6D13">
              <w:trPr>
                <w:trHeight w:val="84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000000"/>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по финансированию мероприятий муниципальной программы "Развитие и поддержка территориального общественного самоуправления на территории </w:t>
                  </w:r>
                  <w:proofErr w:type="spellStart"/>
                  <w:r w:rsidRPr="004B6D13">
                    <w:rPr>
                      <w:sz w:val="16"/>
                      <w:szCs w:val="16"/>
                    </w:rPr>
                    <w:t>Купинского</w:t>
                  </w:r>
                  <w:proofErr w:type="spellEnd"/>
                  <w:r w:rsidRPr="004B6D13">
                    <w:rPr>
                      <w:sz w:val="16"/>
                      <w:szCs w:val="16"/>
                    </w:rPr>
                    <w:t xml:space="preserve"> района Новосибирской области на 2018-2020 годы"</w:t>
                  </w:r>
                </w:p>
              </w:tc>
              <w:tc>
                <w:tcPr>
                  <w:tcW w:w="590" w:type="dxa"/>
                  <w:tcBorders>
                    <w:top w:val="nil"/>
                    <w:left w:val="nil"/>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15000S0610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50 000,00</w:t>
                  </w:r>
                </w:p>
              </w:tc>
            </w:tr>
            <w:tr w:rsidR="004B6D13" w:rsidRPr="004B6D13" w:rsidTr="004B6D13">
              <w:trPr>
                <w:trHeight w:val="432"/>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000000"/>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nil"/>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15000S0610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выполнение других обязательств государства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4 012 000,00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3 982 000,00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Публичные нормативные выплаты гражданам несоциального характера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330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НАЦИОНАЛЬНАЯ ОБОРОНА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1 931 000,00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Мобилизационная и вневойсковая подготовка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1 931 000,00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осуществление первичного воинского учета на территориях, где отсутствуют военные комиссариаты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9900051180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1 931 000,00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Субвенции</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9900051180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530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1 931 000,00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НАЦИОНАЛЬНАЯ БЕЗОПАСНОСТЬ И ПРАВООХРАНИТЕЛЬНАЯ ДЕЯТЕЛЬНОСТЬ</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5 224 368,00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Защита населения и территории от чрезвычайных ситуаций природного и техногенного характера, гражданская оборона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5 224 368,00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муниципальных учреждений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3 724 100,00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3 144 100,00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530 000,00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Уплата налогов, сборов и иных платежей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850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Резервный фонд  муниципального образования</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9900010000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28 900,00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9900010000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28 900,00</w:t>
                  </w:r>
                </w:p>
              </w:tc>
            </w:tr>
            <w:tr w:rsidR="004B6D13" w:rsidRPr="004B6D13" w:rsidTr="004B6D13">
              <w:trPr>
                <w:trHeight w:val="1163"/>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в рамках государственной программы Новосибирской области «Обеспечение безопасности жизнедеятельности населения Новосибирской области на период 2015 - 2020 годов» (создание противопожарных минерализованных полос для защиты населенных пунктов, попадающих в зону риска возможного перехода природных пожаров)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9900070440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371 800,00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9900070440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371 800,00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lastRenderedPageBreak/>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по обеспечению безопасного отдыха людей на водных объектах в рамках ГП НСО "Обеспечение безопасности жизнедеятельности населения Новосибирской области на период 2015-2020 годов"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9900070940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1 080 000,00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9900070940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1 080 000,00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по </w:t>
                  </w:r>
                  <w:proofErr w:type="spellStart"/>
                  <w:r w:rsidRPr="004B6D13">
                    <w:rPr>
                      <w:sz w:val="16"/>
                      <w:szCs w:val="16"/>
                    </w:rPr>
                    <w:t>софинансированию</w:t>
                  </w:r>
                  <w:proofErr w:type="spellEnd"/>
                  <w:r w:rsidRPr="004B6D13">
                    <w:rPr>
                      <w:sz w:val="16"/>
                      <w:szCs w:val="16"/>
                    </w:rPr>
                    <w:t xml:space="preserve"> мероприятий в рамках государственной программы Новосибирской области «Обеспечение безопасности жизнедеятельности населения Новосибирской области на период 2015 - 2020 годов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99000S0440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19 568,00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99000S0440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19 568,00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НАЦИОНАЛЬНАЯ ЭКОНОМИКА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87 570 797,62</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Водное хозяйство</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31 746 953,16</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выполнение других обязательств государства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56 000,00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56 000,00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"Охрана окружающей среды" на 2015 - 2020 годы"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9900070870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30 690 000,00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Бюджетные инвестиции</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9900070870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410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30 690 000,00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по </w:t>
                  </w:r>
                  <w:proofErr w:type="spellStart"/>
                  <w:r w:rsidRPr="004B6D13">
                    <w:rPr>
                      <w:sz w:val="16"/>
                      <w:szCs w:val="16"/>
                    </w:rPr>
                    <w:t>софинансированию</w:t>
                  </w:r>
                  <w:proofErr w:type="spellEnd"/>
                  <w:r w:rsidRPr="004B6D13">
                    <w:rPr>
                      <w:sz w:val="16"/>
                      <w:szCs w:val="16"/>
                    </w:rPr>
                    <w:t xml:space="preserve">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"Охрана окружающей среды" на 2015 - 2020 годы"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99000S0870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1 000 953,16</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99000S0870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99 000,00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Бюджетные инвестиции</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99000S0870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410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901 953,16</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Дорожное хозяйство (дорожные фонды)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32 206 640,09</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ремонт и содержание  автомобильных дорог за счет средств дорожного фонда </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0430003000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1 662 894,67</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0430003000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1 662 894,67</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реализацию мероприятий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0430070760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30 441 400,00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0430070760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1 842 222,00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Бюджетные инвестиции</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0430070760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410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4 479 078,00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межбюджетные трансферты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0430070760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540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24 120 100,00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proofErr w:type="spellStart"/>
                  <w:r w:rsidRPr="004B6D13">
                    <w:rPr>
                      <w:sz w:val="16"/>
                      <w:szCs w:val="16"/>
                    </w:rPr>
                    <w:t>Софинансирование</w:t>
                  </w:r>
                  <w:proofErr w:type="spellEnd"/>
                  <w:r w:rsidRPr="004B6D13">
                    <w:rPr>
                      <w:sz w:val="16"/>
                      <w:szCs w:val="16"/>
                    </w:rPr>
                    <w:t xml:space="preserve"> по расходам на реализацию мероприятий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04300S0760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102 345,42</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04300S0760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102 345,42</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Связь и информатика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21 397 704,37</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подпрограммы "Развитие информационно-телекоммуникационной инфраструктуры на территории Новосибирской области" ГП НСО "Развитие информационного общества в Новосибирской области на 2015-2019 годы"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9900070570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20 416 757,00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lastRenderedPageBreak/>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9900070570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18 638 000,00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Бюджетные инвестиции</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9900070570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410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1 778 757,00</w:t>
                  </w:r>
                </w:p>
              </w:tc>
            </w:tr>
            <w:tr w:rsidR="004B6D13" w:rsidRPr="004B6D13" w:rsidTr="004B6D13">
              <w:trPr>
                <w:trHeight w:val="972"/>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по </w:t>
                  </w:r>
                  <w:proofErr w:type="spellStart"/>
                  <w:r w:rsidRPr="004B6D13">
                    <w:rPr>
                      <w:sz w:val="16"/>
                      <w:szCs w:val="16"/>
                    </w:rPr>
                    <w:t>софинансированию</w:t>
                  </w:r>
                  <w:proofErr w:type="spellEnd"/>
                  <w:r w:rsidRPr="004B6D13">
                    <w:rPr>
                      <w:sz w:val="16"/>
                      <w:szCs w:val="16"/>
                    </w:rPr>
                    <w:t xml:space="preserve"> мероприятий подпрограммы "Развитие информационно-телекоммуникационной инфраструктуры на территории Новосибирской области" ГП НСО "Развитие информационного общества в Новосибирской области на 2015-2019 годы"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99000S0570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980 947,37</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99000S0570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980 947,37</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Другие вопросы в области национальной экономики</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2 219 500,00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ГП НСО "Развитие субъектов малого и среднего предпринимательства в Новосибирской области на 2017-2022 г."</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0420070690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565 900,00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0420070690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810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565 900,00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proofErr w:type="spellStart"/>
                  <w:r w:rsidRPr="004B6D13">
                    <w:rPr>
                      <w:sz w:val="16"/>
                      <w:szCs w:val="16"/>
                    </w:rPr>
                    <w:t>Софинансирование</w:t>
                  </w:r>
                  <w:proofErr w:type="spellEnd"/>
                  <w:r w:rsidRPr="004B6D13">
                    <w:rPr>
                      <w:sz w:val="16"/>
                      <w:szCs w:val="16"/>
                    </w:rPr>
                    <w:t xml:space="preserve"> по расходам на реализацию мероприятий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04300S0760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300 000,00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04300S0760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810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300 000,00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выполнение других обязательств государства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353 600,00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353 600,00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подпрограммы "Градостроительная подготовка территорий Новосибирской области" ГП НСО "Стимулирование развития жилищного строительства в НСО на 2015-2020 годы"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800 000,00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800 000,00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по </w:t>
                  </w:r>
                  <w:proofErr w:type="spellStart"/>
                  <w:r w:rsidRPr="004B6D13">
                    <w:rPr>
                      <w:sz w:val="16"/>
                      <w:szCs w:val="16"/>
                    </w:rPr>
                    <w:t>софинансированию</w:t>
                  </w:r>
                  <w:proofErr w:type="spellEnd"/>
                  <w:r w:rsidRPr="004B6D13">
                    <w:rPr>
                      <w:sz w:val="16"/>
                      <w:szCs w:val="16"/>
                    </w:rPr>
                    <w:t xml:space="preserve"> мероприятий подпрограммы "Градостроительная подготовка территорий Новосибирской области" ГП НСО "Стимулирование развития жилищного строительства в НСО на 2015-2020 годы"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99000S0590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200 000,00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99000S0590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200 000,00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ЖИЛИЩНО-КОММУНАЛЬНОЕ ХОЗЯЙСТВО</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85 350 813,09</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Жилищное хозяйство</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42 198 027,96</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выполнение других обязательств государства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11 627,96</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11 627,96</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w:t>
                  </w:r>
                  <w:proofErr w:type="gramStart"/>
                  <w:r w:rsidRPr="004B6D13">
                    <w:rPr>
                      <w:sz w:val="16"/>
                      <w:szCs w:val="16"/>
                    </w:rPr>
                    <w:t>ОБ</w:t>
                  </w:r>
                  <w:proofErr w:type="gramEnd"/>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9900070139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7 963 600,00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Бюджетные инвестиции</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9900070139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410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7 963 600,00</w:t>
                  </w:r>
                </w:p>
              </w:tc>
            </w:tr>
            <w:tr w:rsidR="004B6D13" w:rsidRPr="004B6D13" w:rsidTr="004B6D13">
              <w:trPr>
                <w:trHeight w:val="972"/>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подпрограммы "Государственная поддержка муниципальных образований Новосибирской области в обеспечении жилыми помещениями многодетных малообеспеченных семей"  ГП НСО "Стимулирование развития жилищного строительства в НСО на 2015-2020 годы"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9900070639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5 100 000,00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Бюджетные инвестиции</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9900070639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410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5 100 000,00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lastRenderedPageBreak/>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99000R0829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29 122 800,00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Бюджетные инвестиции</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99000R0829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410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29 122 800,00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Коммунальное хозяйство</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25 812 180,00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в сфере ЖКХ</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0500003000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5 040 000,00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0500003000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616 537,00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межбюджетные трансферты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0500003000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540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4 423 463,00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по подготовке объектов ЖКХ НСО к работе в осенне-зимний период подпрограммы "Безопасность ЖКХ" ГП НСО "ЖКХ НСО в 2015-2022 годах"</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0500070810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18 071 000,00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0500070810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2 649 700,00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межбюджетные трансферты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0500070810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540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10 421 300,00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0500070810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810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5 000 000,00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w:t>
                  </w:r>
                  <w:proofErr w:type="spellStart"/>
                  <w:r w:rsidRPr="004B6D13">
                    <w:rPr>
                      <w:sz w:val="16"/>
                      <w:szCs w:val="16"/>
                    </w:rPr>
                    <w:t>софинансирование</w:t>
                  </w:r>
                  <w:proofErr w:type="spellEnd"/>
                  <w:r w:rsidRPr="004B6D13">
                    <w:rPr>
                      <w:sz w:val="16"/>
                      <w:szCs w:val="16"/>
                    </w:rPr>
                    <w:t xml:space="preserve"> мероприятий по подготовке объектов ЖКХ НСО к работе в осенне-зимний период подпрограммы "Безопасность ЖКХ" ГП НСО "ЖКХ НСО в 2015-2022 годах"</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05000S0810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500 000,00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05000S0810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500 000,00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выполнение других обязательств государства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375 500,00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375 000,00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Уплата налогов, сборов и иных платежей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850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Резервный фонд  муниципального образования</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9900010000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64 000,00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9900010000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810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64 000,00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осуществление полномочий муниципального образования за счет средств </w:t>
                  </w:r>
                  <w:proofErr w:type="gramStart"/>
                  <w:r w:rsidRPr="004B6D13">
                    <w:rPr>
                      <w:sz w:val="16"/>
                      <w:szCs w:val="16"/>
                    </w:rPr>
                    <w:t>ОБ</w:t>
                  </w:r>
                  <w:proofErr w:type="gramEnd"/>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1 761 680,00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97 860,00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межбюджетные трансферты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540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1 663 820,00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Благоустройство</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17 340 605,13</w:t>
                  </w:r>
                </w:p>
              </w:tc>
            </w:tr>
            <w:tr w:rsidR="004B6D13" w:rsidRPr="004B6D13" w:rsidTr="004B6D13">
              <w:trPr>
                <w:trHeight w:val="972"/>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поддержку муниципальных программ формирования комфортной городской среды в рамках подпрограммы "Благоустройство территорий населенных пунктов" ГП НСО "Жилищно-коммунальное хозяйство Новосибирской области в 2015 - 2022 годах</w:t>
                  </w:r>
                  <w:proofErr w:type="gramStart"/>
                  <w:r w:rsidRPr="004B6D13">
                    <w:rPr>
                      <w:sz w:val="16"/>
                      <w:szCs w:val="16"/>
                    </w:rPr>
                    <w:t>"(</w:t>
                  </w:r>
                  <w:proofErr w:type="gramEnd"/>
                  <w:r w:rsidRPr="004B6D13">
                    <w:rPr>
                      <w:sz w:val="16"/>
                      <w:szCs w:val="16"/>
                    </w:rPr>
                    <w:t>благоустройство дворовых территорий)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05100L5551</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4 558 205,13</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межбюджетные трансферты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05100L5551</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540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4 558 205,13</w:t>
                  </w:r>
                </w:p>
              </w:tc>
            </w:tr>
            <w:tr w:rsidR="004B6D13" w:rsidRPr="004B6D13" w:rsidTr="004B6D13">
              <w:trPr>
                <w:trHeight w:val="972"/>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поддержку муниципальных программ формирования комфортной городской среды в рамках подпрограммы "Благоустройство территорий населенных пунктов" ГП НСО "Жилищно-коммунальное хозяйство Новосибирской области в 2015 - 2022 годах</w:t>
                  </w:r>
                  <w:proofErr w:type="gramStart"/>
                  <w:r w:rsidRPr="004B6D13">
                    <w:rPr>
                      <w:sz w:val="16"/>
                      <w:szCs w:val="16"/>
                    </w:rPr>
                    <w:t>"(</w:t>
                  </w:r>
                  <w:proofErr w:type="gramEnd"/>
                  <w:r w:rsidRPr="004B6D13">
                    <w:rPr>
                      <w:sz w:val="16"/>
                      <w:szCs w:val="16"/>
                    </w:rPr>
                    <w:t>благоустройство общественных пространств)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05100L5552</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6 605 000,00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межбюджетные трансферты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05100L5552</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540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6 605 000,00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осуществление полномочий муниципального образования за счет средств </w:t>
                  </w:r>
                  <w:proofErr w:type="gramStart"/>
                  <w:r w:rsidRPr="004B6D13">
                    <w:rPr>
                      <w:sz w:val="16"/>
                      <w:szCs w:val="16"/>
                    </w:rPr>
                    <w:t>ОБ</w:t>
                  </w:r>
                  <w:proofErr w:type="gramEnd"/>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6 177 400,00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05</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6 177 400,00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ОХРАНА ОКРУЖАЮЩЕЙ СРЕДЫ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265 000,00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lastRenderedPageBreak/>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Охрана объектов растительного и животного мира и среды их обитания</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265 000,00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по созданию инфраструктуры  по раздельному сбору отходов ГП НСО "Развитие системы обращения с отходами производства и потребления в НСО в 2015-2020 годах"</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9900070460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265 000,00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9900070460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265 000,00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ОБРАЗОВАНИЕ</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766 467 640,63</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Дошкольное образование</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168 548 036,63</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обеспечение деятельности учреждений в сфере образования за счет средств </w:t>
                  </w:r>
                  <w:proofErr w:type="gramStart"/>
                  <w:r w:rsidRPr="004B6D13">
                    <w:rPr>
                      <w:sz w:val="16"/>
                      <w:szCs w:val="16"/>
                    </w:rPr>
                    <w:t>ОБ</w:t>
                  </w:r>
                  <w:proofErr w:type="gramEnd"/>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43 916 366,99</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34 827 300,00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8 986 666,99</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102 400,00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proofErr w:type="spellStart"/>
                  <w:r w:rsidRPr="004B6D13">
                    <w:rPr>
                      <w:sz w:val="16"/>
                      <w:szCs w:val="16"/>
                    </w:rPr>
                    <w:t>Софинансирование</w:t>
                  </w:r>
                  <w:proofErr w:type="spellEnd"/>
                  <w:r w:rsidRPr="004B6D13">
                    <w:rPr>
                      <w:sz w:val="16"/>
                      <w:szCs w:val="16"/>
                    </w:rPr>
                    <w:t xml:space="preserve"> по расходам на реализацию мероприятий по ресурсному обеспечению модернизации образования Новосибирской области</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07000S0380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63 411,00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07000S0380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63 411,00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дошкольных образовательных учреждений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0710000590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35 410 258,64</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0710000590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5 897 900,00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0710000590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26 284 762,50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0710000590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1 084 500,00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Уплата налогов, сборов и иных платежей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0710000590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850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2 143 096,14</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выплату заработной платы и учебные расходы </w:t>
                  </w:r>
                  <w:proofErr w:type="gramStart"/>
                  <w:r w:rsidRPr="004B6D13">
                    <w:rPr>
                      <w:sz w:val="16"/>
                      <w:szCs w:val="16"/>
                    </w:rPr>
                    <w:t>в</w:t>
                  </w:r>
                  <w:proofErr w:type="gramEnd"/>
                  <w:r w:rsidRPr="004B6D13">
                    <w:rPr>
                      <w:sz w:val="16"/>
                      <w:szCs w:val="16"/>
                    </w:rPr>
                    <w:t xml:space="preserve"> дошкольных образовательных учреждений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0710070110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87 950 000,00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0710070110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84 964 400,00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Начисления на выплаты по оплате труда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0710070110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119</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19 781 000,00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0710070110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1 066 700,00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0710070110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1 918 900,00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социальную поддержку отдельных категорий детей, обучающихся в образовательных организациях</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9900070849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1 208 000,00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9900070849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1 208 000,00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Общее образование</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514 616 699,40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обеспечение деятельности учреждений в сфере образования за счет средств </w:t>
                  </w:r>
                  <w:proofErr w:type="gramStart"/>
                  <w:r w:rsidRPr="004B6D13">
                    <w:rPr>
                      <w:sz w:val="16"/>
                      <w:szCs w:val="16"/>
                    </w:rPr>
                    <w:t>ОБ</w:t>
                  </w:r>
                  <w:proofErr w:type="gramEnd"/>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97 279 653,14</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55 089 600,00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32 754 888,14</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9 435 165,00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proofErr w:type="spellStart"/>
                  <w:r w:rsidRPr="004B6D13">
                    <w:rPr>
                      <w:sz w:val="16"/>
                      <w:szCs w:val="16"/>
                    </w:rPr>
                    <w:t>Софинансирование</w:t>
                  </w:r>
                  <w:proofErr w:type="spellEnd"/>
                  <w:r w:rsidRPr="004B6D13">
                    <w:rPr>
                      <w:sz w:val="16"/>
                      <w:szCs w:val="16"/>
                    </w:rPr>
                    <w:t xml:space="preserve"> по расходам на реализацию мероприятий по ресурсному обеспечению модернизации образования Новосибирской области</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07000S0380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459 466,00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07000S0380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459 466,00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учреждений общего образования</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0720000590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56 759 180,26</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0720000590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17 151 520,90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lastRenderedPageBreak/>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0720000590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28 082 530,11</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выплаты населению</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0720000590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360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1 100 000,00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0720000590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4 779 930,00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Уплата налогов, сборов и иных платежей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0720000590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850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5 645 199,25</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выплату заработной платы и учебные расходы в общеобразовательных учреждениях</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0720070120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256 255 700,00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0720070120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214 405 000,00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0720070120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6 621 900,00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0720070120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35 228 800,00</w:t>
                  </w:r>
                </w:p>
              </w:tc>
            </w:tr>
            <w:tr w:rsidR="004B6D13" w:rsidRPr="004B6D13" w:rsidTr="004B6D13">
              <w:trPr>
                <w:trHeight w:val="1163"/>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proofErr w:type="gramStart"/>
                  <w:r w:rsidRPr="004B6D13">
                    <w:rPr>
                      <w:sz w:val="16"/>
                      <w:szCs w:val="16"/>
                    </w:rPr>
                    <w:t>Расходы по 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roofErr w:type="gramEnd"/>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0740070140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74 440 500,00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0740070140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59 904 704,10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0740070140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13 312 577,90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Уплата налогов, сборов и иных платежей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0740070140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850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1 223 218,00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отдельных государственных полномочий Новосибирской области по организации и осуществлению деятельности по опеке и попечительству</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9900070289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7 971 300,00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9900070289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7 571 000,00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Социальные выплаты гражданам, кроме публичных нормативных социальных выплат</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9900070289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320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400 300,00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социальную поддержку отдельных категорий детей, обучающихся в образовательных организациях</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9900070849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21 450 900,00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9900070849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20 413 900,00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9900070849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1 037 000,00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Дополнительное образование детей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13 263 383,60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обеспечение деятельности учреждений в сфере образования за счет средств </w:t>
                  </w:r>
                  <w:proofErr w:type="gramStart"/>
                  <w:r w:rsidRPr="004B6D13">
                    <w:rPr>
                      <w:sz w:val="16"/>
                      <w:szCs w:val="16"/>
                    </w:rPr>
                    <w:t>ОБ</w:t>
                  </w:r>
                  <w:proofErr w:type="gramEnd"/>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8 457 473,60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8 457 473,60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учреждений дополнительного образования детей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0730000590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4 805 910,00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0730000590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4 805 910,00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Молодежная политика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11 992 780,00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реализацию мероприятий муниципальной целевой программы "Профилактика правонарушений в </w:t>
                  </w:r>
                  <w:proofErr w:type="spellStart"/>
                  <w:r w:rsidRPr="004B6D13">
                    <w:rPr>
                      <w:sz w:val="16"/>
                      <w:szCs w:val="16"/>
                    </w:rPr>
                    <w:t>Купинском</w:t>
                  </w:r>
                  <w:proofErr w:type="spellEnd"/>
                  <w:r w:rsidRPr="004B6D13">
                    <w:rPr>
                      <w:sz w:val="16"/>
                      <w:szCs w:val="16"/>
                    </w:rPr>
                    <w:t xml:space="preserve"> районе"</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0600009030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87 000,00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0600009030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87 000,00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прочих учреждений образования</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450 000,00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450 000,00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обеспечение деятельности учреждений в сфере образования за счет средств </w:t>
                  </w:r>
                  <w:proofErr w:type="gramStart"/>
                  <w:r w:rsidRPr="004B6D13">
                    <w:rPr>
                      <w:sz w:val="16"/>
                      <w:szCs w:val="16"/>
                    </w:rPr>
                    <w:t>ОБ</w:t>
                  </w:r>
                  <w:proofErr w:type="gramEnd"/>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2 472 480,00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2 472 480,00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муниципальных учреждений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4 154 400,00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3 315 800,00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Иные закупки товаров, работ и услуг для обеспечения государственных (муниципальных) </w:t>
                  </w:r>
                  <w:r w:rsidRPr="004B6D13">
                    <w:rPr>
                      <w:sz w:val="16"/>
                      <w:szCs w:val="16"/>
                    </w:rPr>
                    <w:lastRenderedPageBreak/>
                    <w:t>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lastRenderedPageBreak/>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819 200,00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lastRenderedPageBreak/>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Уплата налогов, сборов и иных платежей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850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19 400,00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оздоровление детей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2014 - 2019 годы"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9900070179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14 200,00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9900070179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14 200,00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оздоровление детей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2014-2019 годы»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9900070359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3 714 700,00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9900070359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3 377 740,00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9900070359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336 960,00</w:t>
                  </w:r>
                </w:p>
              </w:tc>
            </w:tr>
            <w:tr w:rsidR="004B6D13" w:rsidRPr="004B6D13" w:rsidTr="004B6D13">
              <w:trPr>
                <w:trHeight w:val="972"/>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по </w:t>
                  </w:r>
                  <w:proofErr w:type="spellStart"/>
                  <w:r w:rsidRPr="004B6D13">
                    <w:rPr>
                      <w:sz w:val="16"/>
                      <w:szCs w:val="16"/>
                    </w:rPr>
                    <w:t>софинансированию</w:t>
                  </w:r>
                  <w:proofErr w:type="spellEnd"/>
                  <w:r w:rsidRPr="004B6D13">
                    <w:rPr>
                      <w:sz w:val="16"/>
                      <w:szCs w:val="16"/>
                    </w:rPr>
                    <w:t xml:space="preserve"> на оздоровление детей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2014-2019 годы»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99000S0359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1 100 000,00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99000S0359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1 024 832,00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99000S0359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75 168,00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Другие вопросы в области образования</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58 096 741,00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прочих учреждений образования</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3 538 900,00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2 507 900,00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1 023 800,00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Уплата налогов, сборов и иных платежей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850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7 200,00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по ресурсному обеспечению модернизации образования Новосибирской области</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0700070380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16 440 100,00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0700070380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16 440 100,00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обеспечение деятельности учреждений в сфере образования за счет средств </w:t>
                  </w:r>
                  <w:proofErr w:type="gramStart"/>
                  <w:r w:rsidRPr="004B6D13">
                    <w:rPr>
                      <w:sz w:val="16"/>
                      <w:szCs w:val="16"/>
                    </w:rPr>
                    <w:t>ОБ</w:t>
                  </w:r>
                  <w:proofErr w:type="gramEnd"/>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2 720 000,00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2 720 000,00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реализацию мероприятий по ресурсному обеспечению модернизации образования Новосибирской области с целью повышения технической безопасности образовательных учреждений за счет средств </w:t>
                  </w:r>
                  <w:proofErr w:type="gramStart"/>
                  <w:r w:rsidRPr="004B6D13">
                    <w:rPr>
                      <w:sz w:val="16"/>
                      <w:szCs w:val="16"/>
                    </w:rPr>
                    <w:t>ОБ</w:t>
                  </w:r>
                  <w:proofErr w:type="gramEnd"/>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0700070820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4 000 000,00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0700070820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4 000 000,00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государственной программы Новосибирской области "Построение и развитие аппаратно-программного комплекса "Безопасный город" в Новосибирской области на 2016 - 2021 годы"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0700070910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0700070910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30 000,00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proofErr w:type="spellStart"/>
                  <w:r w:rsidRPr="004B6D13">
                    <w:rPr>
                      <w:sz w:val="16"/>
                      <w:szCs w:val="16"/>
                    </w:rPr>
                    <w:t>Софинансирование</w:t>
                  </w:r>
                  <w:proofErr w:type="spellEnd"/>
                  <w:r w:rsidRPr="004B6D13">
                    <w:rPr>
                      <w:sz w:val="16"/>
                      <w:szCs w:val="16"/>
                    </w:rPr>
                    <w:t xml:space="preserve"> по расходам на реализацию мероприятий по ресурсному обеспечению модернизации образования Новосибирской области</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07000S0380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342 391,42</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07000S0380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342 391,42</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lastRenderedPageBreak/>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proofErr w:type="spellStart"/>
                  <w:r w:rsidRPr="004B6D13">
                    <w:rPr>
                      <w:sz w:val="16"/>
                      <w:szCs w:val="16"/>
                    </w:rPr>
                    <w:t>Софинансирование</w:t>
                  </w:r>
                  <w:proofErr w:type="spellEnd"/>
                  <w:r w:rsidRPr="004B6D13">
                    <w:rPr>
                      <w:sz w:val="16"/>
                      <w:szCs w:val="16"/>
                    </w:rPr>
                    <w:t xml:space="preserve"> по расходам на реализацию мероприятий государственной программы Новосибирской области "Построение и развитие аппаратно-программного комплекса "Безопасный город" в Новосибирской области на 2016 - 2021 годы"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07000S0910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95 299,58</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07000S0910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95 299,58</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муниципальных учреждений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8 962 950,00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5 291 250,00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3 665 700,00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Уплата налогов, сборов и иных платежей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850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осуществление полномочий муниципального образования за счет средств </w:t>
                  </w:r>
                  <w:proofErr w:type="gramStart"/>
                  <w:r w:rsidRPr="004B6D13">
                    <w:rPr>
                      <w:sz w:val="16"/>
                      <w:szCs w:val="16"/>
                    </w:rPr>
                    <w:t>ОБ</w:t>
                  </w:r>
                  <w:proofErr w:type="gramEnd"/>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21 967 100,00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07</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21 967 100,00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КУЛЬТУРА, КИНЕМАТОГРАФИЯ</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55 711 550,40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Культура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55 711 550,40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на реализацию мероприятий государственной программы Новосибирской области "Культура Новосибирской области" на 2015 - 2020 годы"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0800070660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3 987 400,00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межбюджетные трансферты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0800070660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540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3 987 400,00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комплектование книжных фондов муниципальных общедоступных библиотек в рамках государственной программы Новосибирской области "Культура Новосибирской области" на 2015 - 2020 годы"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08000L5192</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28 948,00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08000L5192</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28 948,00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мероприятия по обеспечению развития и укрепления материально-технической базы муниципальных домов культуры в рамках государственной программы Новосибирской области "Культура Новосибирской области" на 2015-2020 годы"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08000L5582</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977 200,00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08000L5582</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977 200,00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ДК</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0810000590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4 069 800,00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0810000590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4 069 800,00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обеспечение деятельности ДК за счет средств </w:t>
                  </w:r>
                  <w:proofErr w:type="gramStart"/>
                  <w:r w:rsidRPr="004B6D13">
                    <w:rPr>
                      <w:sz w:val="16"/>
                      <w:szCs w:val="16"/>
                    </w:rPr>
                    <w:t>ОБ</w:t>
                  </w:r>
                  <w:proofErr w:type="gramEnd"/>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0810070510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15 611 500,00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0810070510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15 611 500,00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музея</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0820000590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1 173 665,13</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0820000590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1 173 665,13</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обеспечение деятельности музея за счет средств </w:t>
                  </w:r>
                  <w:proofErr w:type="gramStart"/>
                  <w:r w:rsidRPr="004B6D13">
                    <w:rPr>
                      <w:sz w:val="16"/>
                      <w:szCs w:val="16"/>
                    </w:rPr>
                    <w:t>ОБ</w:t>
                  </w:r>
                  <w:proofErr w:type="gramEnd"/>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0820070510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3 664 834,87</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0820070510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3 664 834,87</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библиотеки</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0830000590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3 495 960,00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0830000590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3 495 960,00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обеспечение деятельности библиотеки за счет средств </w:t>
                  </w:r>
                  <w:proofErr w:type="gramStart"/>
                  <w:r w:rsidRPr="004B6D13">
                    <w:rPr>
                      <w:sz w:val="16"/>
                      <w:szCs w:val="16"/>
                    </w:rPr>
                    <w:t>ОБ</w:t>
                  </w:r>
                  <w:proofErr w:type="gramEnd"/>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0830070510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6 384 550,00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бюджетным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0830070510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6 384 550,00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выполнение других обязательств государства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263 500,00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263 500,00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осуществление полномочий муниципального образования за счет средств </w:t>
                  </w:r>
                  <w:proofErr w:type="gramStart"/>
                  <w:r w:rsidRPr="004B6D13">
                    <w:rPr>
                      <w:sz w:val="16"/>
                      <w:szCs w:val="16"/>
                    </w:rPr>
                    <w:t>ОБ</w:t>
                  </w:r>
                  <w:proofErr w:type="gramEnd"/>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16 054 192,40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13 049 057,96</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08</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3 005 134,44</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lastRenderedPageBreak/>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СОЦИАЛЬНАЯ ПОЛИТИКА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135 918 600,00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Пенсионное обеспечение</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2 826 000,00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выплату доплат к пенсиям муниципальных служащих</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9900009000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2 826 000,00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Социальные выплаты гражданам, кроме публичных нормативных социальных выплат</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9900009000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320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2 826 000,00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Социальное обслуживание населения</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44 246 300,00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администрирование передаваемых отдельных государственных полномочий Новосибирской области по обеспечению социальной поддержки  и </w:t>
                  </w:r>
                  <w:proofErr w:type="gramStart"/>
                  <w:r w:rsidRPr="004B6D13">
                    <w:rPr>
                      <w:sz w:val="16"/>
                      <w:szCs w:val="16"/>
                    </w:rPr>
                    <w:t>социального</w:t>
                  </w:r>
                  <w:proofErr w:type="gramEnd"/>
                  <w:r w:rsidRPr="004B6D13">
                    <w:rPr>
                      <w:sz w:val="16"/>
                      <w:szCs w:val="16"/>
                    </w:rPr>
                    <w:t xml:space="preserve"> обслуживание отдельных категорий граждан</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9900070180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44 246 300,00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выплаты персоналу казенных учреждений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9900070180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110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8 284 000,00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9900070180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35 962 300,00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Социальное обеспечение населения</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19 421 300,00</w:t>
                  </w:r>
                </w:p>
              </w:tc>
            </w:tr>
            <w:tr w:rsidR="004B6D13" w:rsidRPr="004B6D13" w:rsidTr="004B6D13">
              <w:trPr>
                <w:trHeight w:val="972"/>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осуществление мероприятий по улучшению жилищных условий граждан, проживающих в сельской местности, в том числе молодых семей и молодых специалистов, в рамках ГП НСО "Устойчивое развитие сельских территорий в НСО на 2015-2017годы и на период до 2020 года"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04500R0186</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1 821 700,00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Социальные выплаты гражданам, кроме публичных нормативных социальных выплат</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04500R0186</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320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1 821 700,00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государственной программы Новосибирской области "Обеспечение жильем молодых семей в Новосибирской области на 2015 - 2020 годы"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06000R0209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12 348 700,00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Социальные выплаты гражданам, кроме публичных нормативных социальных выплат</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06000R0209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320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12 348 700,00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proofErr w:type="spellStart"/>
                  <w:r w:rsidRPr="004B6D13">
                    <w:rPr>
                      <w:sz w:val="16"/>
                      <w:szCs w:val="16"/>
                    </w:rPr>
                    <w:t>Софинансирование</w:t>
                  </w:r>
                  <w:proofErr w:type="spellEnd"/>
                  <w:r w:rsidRPr="004B6D13">
                    <w:rPr>
                      <w:sz w:val="16"/>
                      <w:szCs w:val="16"/>
                    </w:rPr>
                    <w:t xml:space="preserve"> по расходам на реализацию мероприятий ГП НСО "Обеспечение жильем молодых семей в Новосибирской области на 2015-2020годы"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06000S0279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Социальные выплаты гражданам, кроме публичных нормативных социальных выплат</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06000S0279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320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100 000,00</w:t>
                  </w:r>
                </w:p>
              </w:tc>
            </w:tr>
            <w:tr w:rsidR="004B6D13" w:rsidRPr="004B6D13" w:rsidTr="004B6D13">
              <w:trPr>
                <w:trHeight w:val="972"/>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1000051340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4 415 000,00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Социальные выплаты гражданам, кроме публичных нормативных социальных выплат</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1000051340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320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4 415 000,00</w:t>
                  </w:r>
                </w:p>
              </w:tc>
            </w:tr>
            <w:tr w:rsidR="004B6D13" w:rsidRPr="004B6D13" w:rsidTr="004B6D13">
              <w:trPr>
                <w:trHeight w:val="780"/>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1000051350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735 900,00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Социальные выплаты гражданам, кроме публичных нормативных социальных выплат</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1000051350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320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735 900,00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Охрана семьи и детства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68 500 000,00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отдельных государственных полномочий Новосибирской области по организации и осуществлению деятельности по опеке и попечительству</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9900070289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68 500 000,00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9900070289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30 400 000,00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Социальные выплаты гражданам, кроме публичных нормативных социальных выплат</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9900070289</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320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38 100 000,00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Другие вопросы в области социальной политики</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925 000,00</w:t>
                  </w:r>
                </w:p>
              </w:tc>
            </w:tr>
            <w:tr w:rsidR="004B6D13" w:rsidRPr="004B6D13" w:rsidTr="004B6D13">
              <w:trPr>
                <w:trHeight w:val="972"/>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выплаты в рамках муниципальной целевой программы "Меры социальной поддержки молодых специалистов, окончивших высшие учебные заведения и трудоустраивающихся в муниципальные и государственные учреждения социальной сферы </w:t>
                  </w:r>
                  <w:proofErr w:type="spellStart"/>
                  <w:r w:rsidRPr="004B6D13">
                    <w:rPr>
                      <w:sz w:val="16"/>
                      <w:szCs w:val="16"/>
                    </w:rPr>
                    <w:t>Купинского</w:t>
                  </w:r>
                  <w:proofErr w:type="spellEnd"/>
                  <w:r w:rsidRPr="004B6D13">
                    <w:rPr>
                      <w:sz w:val="16"/>
                      <w:szCs w:val="16"/>
                    </w:rPr>
                    <w:t xml:space="preserve"> района Новосибирской области на 2016-2018 гг."</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1000009010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500 000,00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lastRenderedPageBreak/>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Социальные выплаты гражданам, кроме публичных нормативных социальных выплат</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1000009010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320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500 000,00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реализацию мероприятий муниципальной целевой программы "Охрана материнства и детства в </w:t>
                  </w:r>
                  <w:proofErr w:type="spellStart"/>
                  <w:r w:rsidRPr="004B6D13">
                    <w:rPr>
                      <w:sz w:val="16"/>
                      <w:szCs w:val="16"/>
                    </w:rPr>
                    <w:t>Купинском</w:t>
                  </w:r>
                  <w:proofErr w:type="spellEnd"/>
                  <w:r w:rsidRPr="004B6D13">
                    <w:rPr>
                      <w:sz w:val="16"/>
                      <w:szCs w:val="16"/>
                    </w:rPr>
                    <w:t xml:space="preserve"> районе"</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1000009020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1000009020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5 000,00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выполнение других обязательств государства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420 000,00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420 000,00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ФИЗИЧЕСКАЯ КУЛЬТУРА И СПОРТ</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44 522 669,77</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Массовый спорт</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44 522 669,77</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обеспечение деятельности учреждений в сфере физической культуры и спорта за счет средств </w:t>
                  </w:r>
                  <w:proofErr w:type="gramStart"/>
                  <w:r w:rsidRPr="004B6D13">
                    <w:rPr>
                      <w:sz w:val="16"/>
                      <w:szCs w:val="16"/>
                    </w:rPr>
                    <w:t>ОБ</w:t>
                  </w:r>
                  <w:proofErr w:type="gramEnd"/>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2 500 000,00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2 500 000,00</w:t>
                  </w:r>
                </w:p>
              </w:tc>
            </w:tr>
            <w:tr w:rsidR="004B6D13" w:rsidRPr="004B6D13" w:rsidTr="004B6D13">
              <w:trPr>
                <w:trHeight w:val="589"/>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реализацию мероприятий государственной программы Новосибирской области "Развитие физической культуры и спорта в Новосибирской области на 2015-2021 годы"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1100070670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7 100 000,00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1100070670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100 000,00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1100070670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7 000 000,00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МУ ФКС "Олимп"</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1110000590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4 858 669,77</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1110000590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3 120 229,77</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1110000590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1 738 440,00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обеспечение деятельности МУ ФКС "Олимп" за счет средств </w:t>
                  </w:r>
                  <w:proofErr w:type="gramStart"/>
                  <w:r w:rsidRPr="004B6D13">
                    <w:rPr>
                      <w:sz w:val="16"/>
                      <w:szCs w:val="16"/>
                    </w:rPr>
                    <w:t>ОБ</w:t>
                  </w:r>
                  <w:proofErr w:type="gramEnd"/>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1110070510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20 000 000,00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1110070510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20 000 000,00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обеспечение деятельности бассейна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1120000590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3 150 000,00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1120000590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3 150 000,00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обеспечение деятельности бассейна за счет средств </w:t>
                  </w:r>
                  <w:proofErr w:type="gramStart"/>
                  <w:r w:rsidRPr="004B6D13">
                    <w:rPr>
                      <w:sz w:val="16"/>
                      <w:szCs w:val="16"/>
                    </w:rPr>
                    <w:t>ОБ</w:t>
                  </w:r>
                  <w:proofErr w:type="gramEnd"/>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1120070510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6 120 000,00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1120070510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6 120 000,00</w:t>
                  </w:r>
                </w:p>
              </w:tc>
            </w:tr>
            <w:tr w:rsidR="004B6D13" w:rsidRPr="004B6D13" w:rsidTr="004B6D13">
              <w:trPr>
                <w:trHeight w:val="1163"/>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формирование условий для обеспечения беспрепятственного доступа инвалидов и других </w:t>
                  </w:r>
                  <w:proofErr w:type="spellStart"/>
                  <w:r w:rsidRPr="004B6D13">
                    <w:rPr>
                      <w:sz w:val="16"/>
                      <w:szCs w:val="16"/>
                    </w:rPr>
                    <w:t>маломобильных</w:t>
                  </w:r>
                  <w:proofErr w:type="spellEnd"/>
                  <w:r w:rsidRPr="004B6D13">
                    <w:rPr>
                      <w:sz w:val="16"/>
                      <w:szCs w:val="16"/>
                    </w:rPr>
                    <w:t xml:space="preserve"> групп населения к приоритетным для них объектам и услугам в рамках ГП НСО "Развитие системы социальной поддержки населения и улучшение социального положения семей с детьми в НСО на 2014-2019 годы"</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9900070340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794 000,00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Иные закупки товаров, работ и услуг для обеспечения государственных (муниципальных) нужд</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9900070340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240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394 000,00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Субсидии автономным учреждениям</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11</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9900070340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620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400 000,00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ОБСЛУЖИВАНИЕ ГОСУДАРСТВЕННОГО И МУНИЦИПАЛЬНОГО ДОЛГА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1 807 500,00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Обслуживание государственного внутреннего и муниципального долга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1 807 500,00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по обслуживанию муниципального долга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9900003990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1 807 500,00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Обслуживание муниципального долга</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13</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9900003990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730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1 807 500,00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МЕЖБЮДЖЕТНЫЕ ТРАНСФЕРТЫ ОБЩЕГО ХАРАКТЕРА БЮДЖЕТАМ БЮДЖЕТНОЙ СИСТЕМЫ РОССИЙСКОЙ ФЕДЕРАЦИИ</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00</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83 168 575,00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Дотации на выравнивание бюджетной обеспеченности субъектов Российской Федерации и муниципальных образований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0000000000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83 168 575,00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формирование районного фонда финансовой поддержки поселений из средств бюджета МР</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1400009000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224 506,00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Дотации</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1400009000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510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224 506,00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Расходы на осуществление отдельных полномочий по расчету и предоставлению дотации бюджетам поселений</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1400070220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63 341 600,00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Дотации</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1400070220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510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63 341 600,00</w:t>
                  </w:r>
                </w:p>
              </w:tc>
            </w:tr>
            <w:tr w:rsidR="004B6D13" w:rsidRPr="004B6D13" w:rsidTr="004B6D13">
              <w:trPr>
                <w:trHeight w:val="398"/>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lastRenderedPageBreak/>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 xml:space="preserve">Расходы на формирование районного фонда финансовой поддержки поселений за счет средств </w:t>
                  </w:r>
                  <w:proofErr w:type="gramStart"/>
                  <w:r w:rsidRPr="004B6D13">
                    <w:rPr>
                      <w:sz w:val="16"/>
                      <w:szCs w:val="16"/>
                    </w:rPr>
                    <w:t>ОБ</w:t>
                  </w:r>
                  <w:proofErr w:type="gramEnd"/>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1400070510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000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19 602 469,00</w:t>
                  </w:r>
                </w:p>
              </w:tc>
            </w:tr>
            <w:tr w:rsidR="004B6D13" w:rsidRPr="004B6D13" w:rsidTr="004B6D13">
              <w:trPr>
                <w:trHeight w:val="255"/>
              </w:trPr>
              <w:tc>
                <w:tcPr>
                  <w:tcW w:w="261" w:type="dxa"/>
                  <w:tcBorders>
                    <w:top w:val="nil"/>
                    <w:left w:val="nil"/>
                    <w:bottom w:val="nil"/>
                    <w:right w:val="single" w:sz="8" w:space="0" w:color="auto"/>
                  </w:tcBorders>
                  <w:shd w:val="clear" w:color="auto" w:fill="auto"/>
                  <w:noWrap/>
                  <w:vAlign w:val="bottom"/>
                  <w:hideMark/>
                </w:tcPr>
                <w:p w:rsidR="004B6D13" w:rsidRPr="004B6D13" w:rsidRDefault="004B6D13" w:rsidP="004B6D13">
                  <w:pPr>
                    <w:rPr>
                      <w:sz w:val="16"/>
                      <w:szCs w:val="16"/>
                    </w:rPr>
                  </w:pPr>
                  <w:r w:rsidRPr="004B6D13">
                    <w:rPr>
                      <w:sz w:val="16"/>
                      <w:szCs w:val="16"/>
                    </w:rPr>
                    <w:t> </w:t>
                  </w:r>
                </w:p>
              </w:tc>
              <w:tc>
                <w:tcPr>
                  <w:tcW w:w="3718" w:type="dxa"/>
                  <w:gridSpan w:val="9"/>
                  <w:tcBorders>
                    <w:top w:val="single" w:sz="4" w:space="0" w:color="auto"/>
                    <w:left w:val="nil"/>
                    <w:bottom w:val="single" w:sz="4" w:space="0" w:color="auto"/>
                    <w:right w:val="single" w:sz="4" w:space="0" w:color="auto"/>
                  </w:tcBorders>
                  <w:shd w:val="clear" w:color="000000" w:fill="FFFFFF"/>
                  <w:vAlign w:val="bottom"/>
                  <w:hideMark/>
                </w:tcPr>
                <w:p w:rsidR="004B6D13" w:rsidRPr="004B6D13" w:rsidRDefault="004B6D13" w:rsidP="004B6D13">
                  <w:pPr>
                    <w:rPr>
                      <w:sz w:val="16"/>
                      <w:szCs w:val="16"/>
                    </w:rPr>
                  </w:pPr>
                  <w:r w:rsidRPr="004B6D13">
                    <w:rPr>
                      <w:sz w:val="16"/>
                      <w:szCs w:val="16"/>
                    </w:rPr>
                    <w:t>Дотации</w:t>
                  </w:r>
                </w:p>
              </w:tc>
              <w:tc>
                <w:tcPr>
                  <w:tcW w:w="590" w:type="dxa"/>
                  <w:tcBorders>
                    <w:top w:val="nil"/>
                    <w:left w:val="single" w:sz="4" w:space="0" w:color="auto"/>
                    <w:bottom w:val="single" w:sz="4" w:space="0" w:color="auto"/>
                    <w:right w:val="nil"/>
                  </w:tcBorders>
                  <w:shd w:val="clear" w:color="000000" w:fill="FFFFFF"/>
                  <w:vAlign w:val="bottom"/>
                  <w:hideMark/>
                </w:tcPr>
                <w:p w:rsidR="004B6D13" w:rsidRPr="004B6D13" w:rsidRDefault="004B6D13" w:rsidP="004B6D13">
                  <w:pPr>
                    <w:jc w:val="right"/>
                    <w:rPr>
                      <w:sz w:val="16"/>
                      <w:szCs w:val="16"/>
                    </w:rPr>
                  </w:pPr>
                  <w:r w:rsidRPr="004B6D13">
                    <w:rPr>
                      <w:sz w:val="16"/>
                      <w:szCs w:val="16"/>
                    </w:rPr>
                    <w:t>444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14</w:t>
                  </w:r>
                </w:p>
              </w:tc>
              <w:tc>
                <w:tcPr>
                  <w:tcW w:w="452"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rPr>
                      <w:sz w:val="16"/>
                      <w:szCs w:val="16"/>
                    </w:rPr>
                  </w:pPr>
                  <w:r w:rsidRPr="004B6D13">
                    <w:rPr>
                      <w:sz w:val="16"/>
                      <w:szCs w:val="16"/>
                    </w:rPr>
                    <w:t>1400070510</w:t>
                  </w:r>
                </w:p>
              </w:tc>
              <w:tc>
                <w:tcPr>
                  <w:tcW w:w="681" w:type="dxa"/>
                  <w:tcBorders>
                    <w:top w:val="nil"/>
                    <w:left w:val="single" w:sz="4" w:space="0" w:color="auto"/>
                    <w:bottom w:val="single" w:sz="4" w:space="0" w:color="auto"/>
                    <w:right w:val="nil"/>
                  </w:tcBorders>
                  <w:shd w:val="clear" w:color="000000" w:fill="FFFFFF"/>
                  <w:noWrap/>
                  <w:vAlign w:val="bottom"/>
                  <w:hideMark/>
                </w:tcPr>
                <w:p w:rsidR="004B6D13" w:rsidRPr="004B6D13" w:rsidRDefault="004B6D13" w:rsidP="004B6D13">
                  <w:pPr>
                    <w:jc w:val="center"/>
                    <w:rPr>
                      <w:sz w:val="16"/>
                      <w:szCs w:val="16"/>
                    </w:rPr>
                  </w:pPr>
                  <w:r w:rsidRPr="004B6D13">
                    <w:rPr>
                      <w:sz w:val="16"/>
                      <w:szCs w:val="16"/>
                    </w:rPr>
                    <w:t>510</w:t>
                  </w:r>
                </w:p>
              </w:tc>
              <w:tc>
                <w:tcPr>
                  <w:tcW w:w="2005" w:type="dxa"/>
                  <w:tcBorders>
                    <w:top w:val="nil"/>
                    <w:left w:val="single" w:sz="4" w:space="0" w:color="auto"/>
                    <w:bottom w:val="single" w:sz="4" w:space="0" w:color="auto"/>
                    <w:right w:val="single" w:sz="8" w:space="0" w:color="auto"/>
                  </w:tcBorders>
                  <w:shd w:val="clear" w:color="000000" w:fill="FFFFFF"/>
                  <w:noWrap/>
                  <w:vAlign w:val="bottom"/>
                  <w:hideMark/>
                </w:tcPr>
                <w:p w:rsidR="004B6D13" w:rsidRPr="004B6D13" w:rsidRDefault="004B6D13" w:rsidP="004B6D13">
                  <w:pPr>
                    <w:jc w:val="right"/>
                    <w:rPr>
                      <w:sz w:val="16"/>
                      <w:szCs w:val="16"/>
                    </w:rPr>
                  </w:pPr>
                  <w:r w:rsidRPr="004B6D13">
                    <w:rPr>
                      <w:sz w:val="16"/>
                      <w:szCs w:val="16"/>
                    </w:rPr>
                    <w:t>19 602 469,00</w:t>
                  </w:r>
                </w:p>
              </w:tc>
            </w:tr>
            <w:tr w:rsidR="004B6D13" w:rsidRPr="004B6D13" w:rsidTr="004B6D13">
              <w:trPr>
                <w:trHeight w:val="255"/>
              </w:trPr>
              <w:tc>
                <w:tcPr>
                  <w:tcW w:w="261" w:type="dxa"/>
                  <w:tcBorders>
                    <w:top w:val="nil"/>
                    <w:left w:val="nil"/>
                    <w:bottom w:val="nil"/>
                    <w:right w:val="nil"/>
                  </w:tcBorders>
                  <w:shd w:val="clear" w:color="auto" w:fill="auto"/>
                  <w:noWrap/>
                  <w:vAlign w:val="bottom"/>
                  <w:hideMark/>
                </w:tcPr>
                <w:p w:rsidR="004B6D13" w:rsidRPr="004B6D13" w:rsidRDefault="004B6D13" w:rsidP="004B6D13">
                  <w:pPr>
                    <w:rPr>
                      <w:b/>
                      <w:bCs/>
                      <w:sz w:val="16"/>
                      <w:szCs w:val="16"/>
                    </w:rPr>
                  </w:pPr>
                </w:p>
              </w:tc>
              <w:tc>
                <w:tcPr>
                  <w:tcW w:w="272" w:type="dxa"/>
                  <w:tcBorders>
                    <w:top w:val="single" w:sz="4" w:space="0" w:color="auto"/>
                    <w:left w:val="single" w:sz="8" w:space="0" w:color="auto"/>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272" w:type="dxa"/>
                  <w:tcBorders>
                    <w:top w:val="single" w:sz="4" w:space="0" w:color="auto"/>
                    <w:left w:val="nil"/>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272" w:type="dxa"/>
                  <w:tcBorders>
                    <w:top w:val="single" w:sz="4" w:space="0" w:color="auto"/>
                    <w:left w:val="nil"/>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272" w:type="dxa"/>
                  <w:tcBorders>
                    <w:top w:val="single" w:sz="4" w:space="0" w:color="auto"/>
                    <w:left w:val="nil"/>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272" w:type="dxa"/>
                  <w:tcBorders>
                    <w:top w:val="single" w:sz="4" w:space="0" w:color="auto"/>
                    <w:left w:val="nil"/>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272" w:type="dxa"/>
                  <w:tcBorders>
                    <w:top w:val="single" w:sz="4" w:space="0" w:color="auto"/>
                    <w:left w:val="nil"/>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272" w:type="dxa"/>
                  <w:tcBorders>
                    <w:top w:val="single" w:sz="4" w:space="0" w:color="auto"/>
                    <w:left w:val="nil"/>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1283" w:type="dxa"/>
                  <w:tcBorders>
                    <w:top w:val="single" w:sz="4" w:space="0" w:color="auto"/>
                    <w:left w:val="nil"/>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531" w:type="dxa"/>
                  <w:tcBorders>
                    <w:top w:val="single" w:sz="4" w:space="0" w:color="auto"/>
                    <w:left w:val="nil"/>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590" w:type="dxa"/>
                  <w:tcBorders>
                    <w:top w:val="single" w:sz="4" w:space="0" w:color="auto"/>
                    <w:left w:val="nil"/>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452" w:type="dxa"/>
                  <w:tcBorders>
                    <w:top w:val="single" w:sz="4" w:space="0" w:color="auto"/>
                    <w:left w:val="nil"/>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452" w:type="dxa"/>
                  <w:tcBorders>
                    <w:top w:val="single" w:sz="4" w:space="0" w:color="auto"/>
                    <w:left w:val="nil"/>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1133" w:type="dxa"/>
                  <w:tcBorders>
                    <w:top w:val="single" w:sz="4" w:space="0" w:color="auto"/>
                    <w:left w:val="nil"/>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681" w:type="dxa"/>
                  <w:tcBorders>
                    <w:top w:val="single" w:sz="4" w:space="0" w:color="auto"/>
                    <w:left w:val="nil"/>
                    <w:bottom w:val="single" w:sz="8" w:space="0" w:color="auto"/>
                    <w:right w:val="nil"/>
                  </w:tcBorders>
                  <w:shd w:val="clear" w:color="auto" w:fill="auto"/>
                  <w:noWrap/>
                  <w:vAlign w:val="bottom"/>
                  <w:hideMark/>
                </w:tcPr>
                <w:p w:rsidR="004B6D13" w:rsidRPr="004B6D13" w:rsidRDefault="004B6D13" w:rsidP="004B6D13">
                  <w:pPr>
                    <w:rPr>
                      <w:sz w:val="20"/>
                      <w:szCs w:val="20"/>
                    </w:rPr>
                  </w:pPr>
                  <w:r w:rsidRPr="004B6D13">
                    <w:rPr>
                      <w:sz w:val="20"/>
                      <w:szCs w:val="20"/>
                    </w:rPr>
                    <w:t> </w:t>
                  </w:r>
                </w:p>
              </w:tc>
              <w:tc>
                <w:tcPr>
                  <w:tcW w:w="2005" w:type="dxa"/>
                  <w:tcBorders>
                    <w:top w:val="single" w:sz="4" w:space="0" w:color="auto"/>
                    <w:left w:val="nil"/>
                    <w:bottom w:val="single" w:sz="8" w:space="0" w:color="auto"/>
                    <w:right w:val="single" w:sz="8" w:space="0" w:color="auto"/>
                  </w:tcBorders>
                  <w:shd w:val="clear" w:color="auto" w:fill="auto"/>
                  <w:noWrap/>
                  <w:vAlign w:val="bottom"/>
                  <w:hideMark/>
                </w:tcPr>
                <w:p w:rsidR="004B6D13" w:rsidRPr="004B6D13" w:rsidRDefault="004B6D13" w:rsidP="004B6D13">
                  <w:pPr>
                    <w:jc w:val="right"/>
                    <w:rPr>
                      <w:b/>
                      <w:bCs/>
                      <w:sz w:val="16"/>
                      <w:szCs w:val="16"/>
                    </w:rPr>
                  </w:pPr>
                  <w:r w:rsidRPr="004B6D13">
                    <w:rPr>
                      <w:b/>
                      <w:bCs/>
                      <w:sz w:val="16"/>
                      <w:szCs w:val="16"/>
                    </w:rPr>
                    <w:t>1 331 397 808,33</w:t>
                  </w:r>
                </w:p>
              </w:tc>
            </w:tr>
          </w:tbl>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p w:rsid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p>
          <w:p w:rsidR="004B6D13" w:rsidRPr="004B6D13" w:rsidRDefault="004B6D13" w:rsidP="004B6D13">
            <w:pPr>
              <w:jc w:val="right"/>
              <w:rPr>
                <w:color w:val="000000"/>
              </w:rPr>
            </w:pPr>
            <w:r w:rsidRPr="004B6D13">
              <w:rPr>
                <w:color w:val="000000"/>
              </w:rPr>
              <w:lastRenderedPageBreak/>
              <w:t>Приложение 3</w:t>
            </w:r>
          </w:p>
          <w:p w:rsidR="004B6D13" w:rsidRPr="004B6D13" w:rsidRDefault="004B6D13" w:rsidP="004B6D13">
            <w:pPr>
              <w:jc w:val="right"/>
              <w:rPr>
                <w:color w:val="000000"/>
              </w:rPr>
            </w:pPr>
            <w:r w:rsidRPr="004B6D13">
              <w:rPr>
                <w:color w:val="000000"/>
              </w:rPr>
              <w:t>к решению Совета депутатов</w:t>
            </w:r>
          </w:p>
          <w:p w:rsidR="004B6D13" w:rsidRPr="004B6D13" w:rsidRDefault="004B6D13" w:rsidP="004B6D13">
            <w:pPr>
              <w:jc w:val="right"/>
              <w:rPr>
                <w:color w:val="000000"/>
              </w:rPr>
            </w:pPr>
            <w:proofErr w:type="spellStart"/>
            <w:r w:rsidRPr="004B6D13">
              <w:rPr>
                <w:color w:val="000000"/>
              </w:rPr>
              <w:t>Купинского</w:t>
            </w:r>
            <w:proofErr w:type="spellEnd"/>
            <w:r w:rsidRPr="004B6D13">
              <w:rPr>
                <w:color w:val="000000"/>
              </w:rPr>
              <w:t xml:space="preserve"> района от 10.04.2018г. №169</w:t>
            </w:r>
          </w:p>
        </w:tc>
      </w:tr>
      <w:tr w:rsidR="004B6D13" w:rsidRPr="004B6D13" w:rsidTr="004B6D13">
        <w:trPr>
          <w:trHeight w:val="300"/>
        </w:trPr>
        <w:tc>
          <w:tcPr>
            <w:tcW w:w="5995" w:type="dxa"/>
            <w:tcBorders>
              <w:top w:val="nil"/>
              <w:left w:val="nil"/>
              <w:bottom w:val="nil"/>
              <w:right w:val="nil"/>
            </w:tcBorders>
            <w:shd w:val="clear" w:color="auto" w:fill="auto"/>
            <w:noWrap/>
            <w:vAlign w:val="bottom"/>
            <w:hideMark/>
          </w:tcPr>
          <w:p w:rsidR="004B6D13" w:rsidRPr="004B6D13" w:rsidRDefault="004B6D13" w:rsidP="004B6D13">
            <w:pPr>
              <w:jc w:val="right"/>
              <w:rPr>
                <w:color w:val="000000"/>
              </w:rPr>
            </w:pPr>
          </w:p>
        </w:tc>
        <w:tc>
          <w:tcPr>
            <w:tcW w:w="2100" w:type="dxa"/>
            <w:tcBorders>
              <w:top w:val="nil"/>
              <w:left w:val="nil"/>
              <w:bottom w:val="nil"/>
              <w:right w:val="nil"/>
            </w:tcBorders>
            <w:shd w:val="clear" w:color="auto" w:fill="auto"/>
            <w:noWrap/>
            <w:vAlign w:val="bottom"/>
            <w:hideMark/>
          </w:tcPr>
          <w:p w:rsidR="004B6D13" w:rsidRPr="004B6D13" w:rsidRDefault="004B6D13" w:rsidP="004B6D13">
            <w:pPr>
              <w:jc w:val="right"/>
              <w:rPr>
                <w:color w:val="000000"/>
              </w:rPr>
            </w:pPr>
            <w:r w:rsidRPr="004B6D13">
              <w:rPr>
                <w:color w:val="000000"/>
              </w:rPr>
              <w:t xml:space="preserve">  </w:t>
            </w:r>
          </w:p>
        </w:tc>
        <w:tc>
          <w:tcPr>
            <w:tcW w:w="2150" w:type="dxa"/>
            <w:tcBorders>
              <w:top w:val="nil"/>
              <w:left w:val="nil"/>
              <w:bottom w:val="nil"/>
              <w:right w:val="nil"/>
            </w:tcBorders>
            <w:shd w:val="clear" w:color="auto" w:fill="auto"/>
            <w:noWrap/>
            <w:vAlign w:val="bottom"/>
            <w:hideMark/>
          </w:tcPr>
          <w:p w:rsidR="004B6D13" w:rsidRPr="004B6D13" w:rsidRDefault="004B6D13" w:rsidP="004B6D13">
            <w:pPr>
              <w:ind w:left="-939"/>
              <w:jc w:val="right"/>
              <w:rPr>
                <w:color w:val="000000"/>
              </w:rPr>
            </w:pPr>
            <w:r w:rsidRPr="004B6D13">
              <w:rPr>
                <w:color w:val="000000"/>
              </w:rPr>
              <w:t>Таблица 1</w:t>
            </w:r>
          </w:p>
          <w:p w:rsidR="004B6D13" w:rsidRPr="004B6D13" w:rsidRDefault="004B6D13" w:rsidP="004B6D13">
            <w:pPr>
              <w:ind w:left="-939"/>
              <w:jc w:val="right"/>
              <w:rPr>
                <w:color w:val="000000"/>
              </w:rPr>
            </w:pPr>
          </w:p>
        </w:tc>
      </w:tr>
      <w:tr w:rsidR="004B6D13" w:rsidRPr="004B6D13" w:rsidTr="004B6D13">
        <w:trPr>
          <w:trHeight w:val="300"/>
        </w:trPr>
        <w:tc>
          <w:tcPr>
            <w:tcW w:w="5995" w:type="dxa"/>
            <w:tcBorders>
              <w:top w:val="nil"/>
              <w:left w:val="nil"/>
              <w:bottom w:val="nil"/>
              <w:right w:val="nil"/>
            </w:tcBorders>
            <w:shd w:val="clear" w:color="auto" w:fill="auto"/>
            <w:noWrap/>
            <w:vAlign w:val="bottom"/>
            <w:hideMark/>
          </w:tcPr>
          <w:p w:rsidR="004B6D13" w:rsidRPr="004B6D13" w:rsidRDefault="004B6D13" w:rsidP="004B6D13">
            <w:pPr>
              <w:jc w:val="center"/>
              <w:rPr>
                <w:color w:val="000000"/>
              </w:rPr>
            </w:pPr>
            <w:r w:rsidRPr="004B6D13">
              <w:rPr>
                <w:color w:val="000000"/>
              </w:rPr>
              <w:t xml:space="preserve">                                                        </w:t>
            </w:r>
          </w:p>
        </w:tc>
        <w:tc>
          <w:tcPr>
            <w:tcW w:w="2100" w:type="dxa"/>
            <w:tcBorders>
              <w:top w:val="nil"/>
              <w:left w:val="nil"/>
              <w:bottom w:val="nil"/>
              <w:right w:val="nil"/>
            </w:tcBorders>
            <w:shd w:val="clear" w:color="auto" w:fill="auto"/>
            <w:noWrap/>
            <w:vAlign w:val="bottom"/>
            <w:hideMark/>
          </w:tcPr>
          <w:p w:rsidR="004B6D13" w:rsidRPr="004B6D13" w:rsidRDefault="004B6D13" w:rsidP="004B6D13">
            <w:pPr>
              <w:ind w:right="34"/>
              <w:jc w:val="right"/>
              <w:rPr>
                <w:color w:val="000000"/>
              </w:rPr>
            </w:pPr>
            <w:r w:rsidRPr="004B6D13">
              <w:rPr>
                <w:color w:val="000000"/>
              </w:rPr>
              <w:t xml:space="preserve">                   Приложения 6</w:t>
            </w:r>
          </w:p>
          <w:p w:rsidR="004B6D13" w:rsidRPr="004B6D13" w:rsidRDefault="004B6D13" w:rsidP="004B6D13">
            <w:pPr>
              <w:ind w:right="34"/>
              <w:jc w:val="right"/>
              <w:rPr>
                <w:color w:val="000000"/>
              </w:rPr>
            </w:pPr>
            <w:r w:rsidRPr="004B6D13">
              <w:rPr>
                <w:color w:val="000000"/>
              </w:rPr>
              <w:t xml:space="preserve">к решению Совета депутатов </w:t>
            </w:r>
            <w:proofErr w:type="spellStart"/>
            <w:r w:rsidRPr="004B6D13">
              <w:rPr>
                <w:color w:val="000000"/>
              </w:rPr>
              <w:t>Купинского</w:t>
            </w:r>
            <w:proofErr w:type="spellEnd"/>
            <w:r w:rsidRPr="004B6D13">
              <w:rPr>
                <w:color w:val="000000"/>
              </w:rPr>
              <w:t xml:space="preserve"> района от 21.12.2017г. №145</w:t>
            </w:r>
          </w:p>
          <w:p w:rsidR="004B6D13" w:rsidRPr="004B6D13" w:rsidRDefault="004B6D13" w:rsidP="004B6D13">
            <w:pPr>
              <w:ind w:right="34"/>
              <w:jc w:val="right"/>
              <w:rPr>
                <w:color w:val="000000"/>
              </w:rPr>
            </w:pPr>
            <w:r w:rsidRPr="004B6D13">
              <w:rPr>
                <w:color w:val="000000"/>
              </w:rPr>
              <w:t xml:space="preserve">Таблица 1     </w:t>
            </w:r>
          </w:p>
        </w:tc>
        <w:tc>
          <w:tcPr>
            <w:tcW w:w="2150" w:type="dxa"/>
            <w:tcBorders>
              <w:top w:val="nil"/>
              <w:left w:val="nil"/>
              <w:bottom w:val="nil"/>
              <w:right w:val="nil"/>
            </w:tcBorders>
            <w:shd w:val="clear" w:color="auto" w:fill="auto"/>
            <w:noWrap/>
            <w:vAlign w:val="bottom"/>
            <w:hideMark/>
          </w:tcPr>
          <w:p w:rsidR="004B6D13" w:rsidRPr="004B6D13" w:rsidRDefault="004B6D13" w:rsidP="004B6D13">
            <w:pPr>
              <w:ind w:left="-1479"/>
              <w:jc w:val="right"/>
              <w:rPr>
                <w:color w:val="000000"/>
              </w:rPr>
            </w:pPr>
          </w:p>
        </w:tc>
      </w:tr>
      <w:tr w:rsidR="004B6D13" w:rsidRPr="004B6D13" w:rsidTr="004B6D13">
        <w:trPr>
          <w:trHeight w:val="300"/>
        </w:trPr>
        <w:tc>
          <w:tcPr>
            <w:tcW w:w="5995" w:type="dxa"/>
            <w:tcBorders>
              <w:top w:val="nil"/>
              <w:left w:val="nil"/>
              <w:bottom w:val="nil"/>
              <w:right w:val="nil"/>
            </w:tcBorders>
            <w:shd w:val="clear" w:color="auto" w:fill="auto"/>
            <w:noWrap/>
            <w:vAlign w:val="bottom"/>
            <w:hideMark/>
          </w:tcPr>
          <w:p w:rsidR="004B6D13" w:rsidRPr="004B6D13" w:rsidRDefault="004B6D13" w:rsidP="004B6D13">
            <w:pPr>
              <w:jc w:val="right"/>
              <w:rPr>
                <w:color w:val="000000"/>
              </w:rPr>
            </w:pPr>
          </w:p>
        </w:tc>
        <w:tc>
          <w:tcPr>
            <w:tcW w:w="2100" w:type="dxa"/>
            <w:tcBorders>
              <w:top w:val="nil"/>
              <w:left w:val="nil"/>
              <w:bottom w:val="nil"/>
              <w:right w:val="nil"/>
            </w:tcBorders>
            <w:shd w:val="clear" w:color="auto" w:fill="auto"/>
            <w:noWrap/>
            <w:vAlign w:val="bottom"/>
            <w:hideMark/>
          </w:tcPr>
          <w:p w:rsidR="004B6D13" w:rsidRPr="004B6D13" w:rsidRDefault="004B6D13" w:rsidP="004B6D13">
            <w:pPr>
              <w:ind w:right="979"/>
              <w:jc w:val="right"/>
              <w:rPr>
                <w:color w:val="000000"/>
              </w:rPr>
            </w:pPr>
          </w:p>
        </w:tc>
        <w:tc>
          <w:tcPr>
            <w:tcW w:w="2150" w:type="dxa"/>
            <w:tcBorders>
              <w:top w:val="nil"/>
              <w:left w:val="nil"/>
              <w:bottom w:val="nil"/>
              <w:right w:val="nil"/>
            </w:tcBorders>
            <w:shd w:val="clear" w:color="auto" w:fill="auto"/>
            <w:noWrap/>
            <w:vAlign w:val="bottom"/>
            <w:hideMark/>
          </w:tcPr>
          <w:p w:rsidR="004B6D13" w:rsidRPr="004B6D13" w:rsidRDefault="004B6D13" w:rsidP="004B6D13">
            <w:pPr>
              <w:ind w:left="-939"/>
              <w:jc w:val="right"/>
              <w:rPr>
                <w:color w:val="000000"/>
              </w:rPr>
            </w:pPr>
          </w:p>
        </w:tc>
      </w:tr>
      <w:tr w:rsidR="004B6D13" w:rsidRPr="004B6D13" w:rsidTr="004B6D13">
        <w:trPr>
          <w:trHeight w:val="300"/>
        </w:trPr>
        <w:tc>
          <w:tcPr>
            <w:tcW w:w="10245" w:type="dxa"/>
            <w:gridSpan w:val="3"/>
            <w:tcBorders>
              <w:top w:val="nil"/>
              <w:left w:val="nil"/>
              <w:bottom w:val="nil"/>
              <w:right w:val="nil"/>
            </w:tcBorders>
            <w:shd w:val="clear" w:color="auto" w:fill="auto"/>
            <w:noWrap/>
            <w:vAlign w:val="bottom"/>
            <w:hideMark/>
          </w:tcPr>
          <w:p w:rsidR="004B6D13" w:rsidRPr="004B6D13" w:rsidRDefault="004B6D13" w:rsidP="004B6D13">
            <w:pPr>
              <w:jc w:val="right"/>
              <w:rPr>
                <w:color w:val="000000"/>
              </w:rPr>
            </w:pPr>
          </w:p>
        </w:tc>
      </w:tr>
      <w:tr w:rsidR="004B6D13" w:rsidRPr="004B6D13" w:rsidTr="004B6D13">
        <w:trPr>
          <w:trHeight w:val="300"/>
        </w:trPr>
        <w:tc>
          <w:tcPr>
            <w:tcW w:w="5995" w:type="dxa"/>
            <w:tcBorders>
              <w:top w:val="nil"/>
              <w:left w:val="nil"/>
              <w:bottom w:val="nil"/>
              <w:right w:val="nil"/>
            </w:tcBorders>
            <w:shd w:val="clear" w:color="auto" w:fill="auto"/>
            <w:noWrap/>
            <w:vAlign w:val="bottom"/>
            <w:hideMark/>
          </w:tcPr>
          <w:p w:rsidR="004B6D13" w:rsidRPr="004B6D13" w:rsidRDefault="004B6D13" w:rsidP="004B6D13">
            <w:pPr>
              <w:rPr>
                <w:color w:val="000000"/>
              </w:rPr>
            </w:pPr>
          </w:p>
        </w:tc>
        <w:tc>
          <w:tcPr>
            <w:tcW w:w="4250" w:type="dxa"/>
            <w:gridSpan w:val="2"/>
            <w:tcBorders>
              <w:top w:val="nil"/>
              <w:left w:val="nil"/>
              <w:bottom w:val="nil"/>
              <w:right w:val="nil"/>
            </w:tcBorders>
            <w:shd w:val="clear" w:color="auto" w:fill="auto"/>
            <w:noWrap/>
            <w:vAlign w:val="bottom"/>
            <w:hideMark/>
          </w:tcPr>
          <w:p w:rsidR="004B6D13" w:rsidRPr="004B6D13" w:rsidRDefault="004B6D13" w:rsidP="004B6D13">
            <w:pPr>
              <w:jc w:val="right"/>
              <w:rPr>
                <w:color w:val="000000"/>
              </w:rPr>
            </w:pPr>
          </w:p>
        </w:tc>
      </w:tr>
      <w:tr w:rsidR="004B6D13" w:rsidRPr="004B6D13" w:rsidTr="004B6D13">
        <w:trPr>
          <w:trHeight w:val="300"/>
        </w:trPr>
        <w:tc>
          <w:tcPr>
            <w:tcW w:w="5995" w:type="dxa"/>
            <w:tcBorders>
              <w:top w:val="nil"/>
              <w:left w:val="nil"/>
              <w:bottom w:val="nil"/>
              <w:right w:val="nil"/>
            </w:tcBorders>
            <w:shd w:val="clear" w:color="auto" w:fill="auto"/>
            <w:noWrap/>
            <w:vAlign w:val="bottom"/>
            <w:hideMark/>
          </w:tcPr>
          <w:p w:rsidR="004B6D13" w:rsidRPr="004B6D13" w:rsidRDefault="004B6D13" w:rsidP="004B6D13">
            <w:pPr>
              <w:rPr>
                <w:color w:val="000000"/>
              </w:rPr>
            </w:pPr>
          </w:p>
        </w:tc>
        <w:tc>
          <w:tcPr>
            <w:tcW w:w="4250" w:type="dxa"/>
            <w:gridSpan w:val="2"/>
            <w:tcBorders>
              <w:top w:val="nil"/>
              <w:left w:val="nil"/>
              <w:bottom w:val="nil"/>
              <w:right w:val="nil"/>
            </w:tcBorders>
            <w:shd w:val="clear" w:color="auto" w:fill="auto"/>
            <w:noWrap/>
            <w:vAlign w:val="bottom"/>
            <w:hideMark/>
          </w:tcPr>
          <w:p w:rsidR="004B6D13" w:rsidRPr="004B6D13" w:rsidRDefault="004B6D13" w:rsidP="004B6D13">
            <w:pPr>
              <w:jc w:val="right"/>
            </w:pPr>
          </w:p>
        </w:tc>
      </w:tr>
      <w:tr w:rsidR="004B6D13" w:rsidRPr="004B6D13" w:rsidTr="004B6D13">
        <w:trPr>
          <w:trHeight w:val="300"/>
        </w:trPr>
        <w:tc>
          <w:tcPr>
            <w:tcW w:w="5995" w:type="dxa"/>
            <w:tcBorders>
              <w:top w:val="nil"/>
              <w:left w:val="nil"/>
              <w:bottom w:val="nil"/>
              <w:right w:val="nil"/>
            </w:tcBorders>
            <w:shd w:val="clear" w:color="auto" w:fill="auto"/>
            <w:noWrap/>
            <w:vAlign w:val="bottom"/>
            <w:hideMark/>
          </w:tcPr>
          <w:p w:rsidR="004B6D13" w:rsidRPr="004B6D13" w:rsidRDefault="004B6D13" w:rsidP="004B6D13">
            <w:pPr>
              <w:rPr>
                <w:color w:val="000000"/>
              </w:rPr>
            </w:pPr>
          </w:p>
        </w:tc>
        <w:tc>
          <w:tcPr>
            <w:tcW w:w="4250" w:type="dxa"/>
            <w:gridSpan w:val="2"/>
            <w:tcBorders>
              <w:top w:val="nil"/>
              <w:left w:val="nil"/>
              <w:bottom w:val="nil"/>
              <w:right w:val="nil"/>
            </w:tcBorders>
            <w:shd w:val="clear" w:color="auto" w:fill="auto"/>
            <w:noWrap/>
            <w:vAlign w:val="bottom"/>
            <w:hideMark/>
          </w:tcPr>
          <w:p w:rsidR="004B6D13" w:rsidRPr="004B6D13" w:rsidRDefault="004B6D13" w:rsidP="004B6D13">
            <w:pPr>
              <w:jc w:val="right"/>
              <w:rPr>
                <w:color w:val="000000"/>
              </w:rPr>
            </w:pPr>
          </w:p>
        </w:tc>
      </w:tr>
      <w:tr w:rsidR="004B6D13" w:rsidRPr="004B6D13" w:rsidTr="004B6D13">
        <w:trPr>
          <w:trHeight w:val="315"/>
        </w:trPr>
        <w:tc>
          <w:tcPr>
            <w:tcW w:w="10245" w:type="dxa"/>
            <w:gridSpan w:val="3"/>
            <w:tcBorders>
              <w:top w:val="nil"/>
              <w:left w:val="nil"/>
              <w:bottom w:val="nil"/>
              <w:right w:val="nil"/>
            </w:tcBorders>
            <w:shd w:val="clear" w:color="auto" w:fill="auto"/>
            <w:noWrap/>
            <w:vAlign w:val="bottom"/>
            <w:hideMark/>
          </w:tcPr>
          <w:p w:rsidR="004B6D13" w:rsidRPr="004B6D13" w:rsidRDefault="004B6D13" w:rsidP="004B6D13">
            <w:r w:rsidRPr="004B6D13">
              <w:t xml:space="preserve">Объем межбюджетных трансфертов, получаемых из бюджета </w:t>
            </w:r>
            <w:proofErr w:type="gramStart"/>
            <w:r w:rsidRPr="004B6D13">
              <w:t>Новосибирской</w:t>
            </w:r>
            <w:proofErr w:type="gramEnd"/>
          </w:p>
        </w:tc>
      </w:tr>
      <w:tr w:rsidR="004B6D13" w:rsidRPr="004B6D13" w:rsidTr="004B6D13">
        <w:trPr>
          <w:trHeight w:val="315"/>
        </w:trPr>
        <w:tc>
          <w:tcPr>
            <w:tcW w:w="10245" w:type="dxa"/>
            <w:gridSpan w:val="3"/>
            <w:tcBorders>
              <w:top w:val="nil"/>
              <w:left w:val="nil"/>
              <w:bottom w:val="nil"/>
              <w:right w:val="nil"/>
            </w:tcBorders>
            <w:shd w:val="clear" w:color="auto" w:fill="auto"/>
            <w:noWrap/>
            <w:vAlign w:val="bottom"/>
            <w:hideMark/>
          </w:tcPr>
          <w:p w:rsidR="004B6D13" w:rsidRPr="004B6D13" w:rsidRDefault="004B6D13" w:rsidP="004B6D13">
            <w:pPr>
              <w:jc w:val="center"/>
            </w:pPr>
            <w:r w:rsidRPr="004B6D13">
              <w:t>области в 2018 году</w:t>
            </w:r>
          </w:p>
        </w:tc>
      </w:tr>
      <w:tr w:rsidR="004B6D13" w:rsidRPr="004B6D13" w:rsidTr="004B6D13">
        <w:trPr>
          <w:trHeight w:val="300"/>
        </w:trPr>
        <w:tc>
          <w:tcPr>
            <w:tcW w:w="5995" w:type="dxa"/>
            <w:tcBorders>
              <w:top w:val="nil"/>
              <w:left w:val="nil"/>
              <w:bottom w:val="nil"/>
              <w:right w:val="nil"/>
            </w:tcBorders>
            <w:shd w:val="clear" w:color="auto" w:fill="auto"/>
            <w:noWrap/>
            <w:vAlign w:val="bottom"/>
            <w:hideMark/>
          </w:tcPr>
          <w:p w:rsidR="004B6D13" w:rsidRPr="004B6D13" w:rsidRDefault="004B6D13" w:rsidP="004B6D13">
            <w:pPr>
              <w:rPr>
                <w:color w:val="000000"/>
              </w:rPr>
            </w:pPr>
          </w:p>
        </w:tc>
        <w:tc>
          <w:tcPr>
            <w:tcW w:w="2100" w:type="dxa"/>
            <w:tcBorders>
              <w:top w:val="nil"/>
              <w:left w:val="nil"/>
              <w:bottom w:val="nil"/>
              <w:right w:val="nil"/>
            </w:tcBorders>
            <w:shd w:val="clear" w:color="auto" w:fill="auto"/>
            <w:noWrap/>
            <w:vAlign w:val="bottom"/>
            <w:hideMark/>
          </w:tcPr>
          <w:p w:rsidR="004B6D13" w:rsidRPr="004B6D13" w:rsidRDefault="004B6D13" w:rsidP="004B6D13">
            <w:pPr>
              <w:jc w:val="right"/>
              <w:rPr>
                <w:color w:val="000000"/>
              </w:rPr>
            </w:pPr>
            <w:r w:rsidRPr="004B6D13">
              <w:rPr>
                <w:color w:val="000000"/>
              </w:rPr>
              <w:t>в руб.</w:t>
            </w:r>
          </w:p>
        </w:tc>
        <w:tc>
          <w:tcPr>
            <w:tcW w:w="2150" w:type="dxa"/>
            <w:tcBorders>
              <w:top w:val="nil"/>
              <w:left w:val="nil"/>
              <w:bottom w:val="nil"/>
              <w:right w:val="nil"/>
            </w:tcBorders>
            <w:shd w:val="clear" w:color="auto" w:fill="auto"/>
            <w:noWrap/>
            <w:vAlign w:val="bottom"/>
            <w:hideMark/>
          </w:tcPr>
          <w:p w:rsidR="004B6D13" w:rsidRPr="004B6D13" w:rsidRDefault="004B6D13" w:rsidP="004B6D13">
            <w:pPr>
              <w:rPr>
                <w:color w:val="000000"/>
              </w:rPr>
            </w:pPr>
          </w:p>
        </w:tc>
      </w:tr>
      <w:tr w:rsidR="004B6D13" w:rsidRPr="004B6D13" w:rsidTr="004B6D13">
        <w:trPr>
          <w:trHeight w:val="375"/>
        </w:trPr>
        <w:tc>
          <w:tcPr>
            <w:tcW w:w="59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rPr>
                <w:color w:val="000000"/>
              </w:rPr>
            </w:pPr>
            <w:r w:rsidRPr="004B6D13">
              <w:rPr>
                <w:color w:val="000000"/>
              </w:rPr>
              <w:t>2018</w:t>
            </w:r>
          </w:p>
        </w:tc>
        <w:tc>
          <w:tcPr>
            <w:tcW w:w="2150" w:type="dxa"/>
            <w:tcBorders>
              <w:top w:val="nil"/>
              <w:left w:val="nil"/>
              <w:bottom w:val="nil"/>
              <w:right w:val="nil"/>
            </w:tcBorders>
            <w:shd w:val="clear" w:color="auto" w:fill="auto"/>
            <w:noWrap/>
            <w:vAlign w:val="bottom"/>
            <w:hideMark/>
          </w:tcPr>
          <w:p w:rsidR="004B6D13" w:rsidRPr="004B6D13" w:rsidRDefault="004B6D13" w:rsidP="004B6D13">
            <w:pPr>
              <w:rPr>
                <w:color w:val="000000"/>
              </w:rPr>
            </w:pPr>
          </w:p>
        </w:tc>
      </w:tr>
      <w:tr w:rsidR="004B6D13" w:rsidRPr="004B6D13" w:rsidTr="004B6D13">
        <w:trPr>
          <w:trHeight w:val="525"/>
        </w:trPr>
        <w:tc>
          <w:tcPr>
            <w:tcW w:w="5995"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xml:space="preserve">Дотация на выравнивание бюджетной обеспеченности муниципальных районов </w:t>
            </w:r>
          </w:p>
        </w:tc>
        <w:tc>
          <w:tcPr>
            <w:tcW w:w="210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color w:val="000000"/>
              </w:rPr>
            </w:pPr>
            <w:r w:rsidRPr="004B6D13">
              <w:rPr>
                <w:color w:val="000000"/>
              </w:rPr>
              <w:t xml:space="preserve">80 711 100,00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rPr>
                <w:color w:val="000000"/>
              </w:rPr>
            </w:pPr>
          </w:p>
        </w:tc>
      </w:tr>
      <w:tr w:rsidR="004B6D13" w:rsidRPr="004B6D13" w:rsidTr="004B6D13">
        <w:trPr>
          <w:trHeight w:val="300"/>
        </w:trPr>
        <w:tc>
          <w:tcPr>
            <w:tcW w:w="5995"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color w:val="000000"/>
              </w:rPr>
            </w:pPr>
            <w:r w:rsidRPr="004B6D13">
              <w:rPr>
                <w:color w:val="000000"/>
              </w:rPr>
              <w:t> </w:t>
            </w:r>
          </w:p>
        </w:tc>
        <w:tc>
          <w:tcPr>
            <w:tcW w:w="210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pPr>
            <w:r w:rsidRPr="004B6D13">
              <w:t>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300"/>
        </w:trPr>
        <w:tc>
          <w:tcPr>
            <w:tcW w:w="5995" w:type="dxa"/>
            <w:tcBorders>
              <w:top w:val="nil"/>
              <w:left w:val="single" w:sz="4" w:space="0" w:color="auto"/>
              <w:bottom w:val="single" w:sz="4" w:space="0" w:color="auto"/>
              <w:right w:val="single" w:sz="4" w:space="0" w:color="auto"/>
            </w:tcBorders>
            <w:shd w:val="clear" w:color="auto" w:fill="auto"/>
            <w:vAlign w:val="bottom"/>
            <w:hideMark/>
          </w:tcPr>
          <w:p w:rsidR="004B6D13" w:rsidRPr="004B6D13" w:rsidRDefault="004B6D13" w:rsidP="004B6D13">
            <w:pPr>
              <w:rPr>
                <w:b/>
                <w:bCs/>
                <w:color w:val="000000"/>
              </w:rPr>
            </w:pPr>
            <w:r w:rsidRPr="004B6D13">
              <w:rPr>
                <w:b/>
                <w:bCs/>
                <w:color w:val="000000"/>
              </w:rPr>
              <w:t>СУБВЕНЦИИ</w:t>
            </w:r>
          </w:p>
        </w:tc>
        <w:tc>
          <w:tcPr>
            <w:tcW w:w="210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b/>
                <w:bCs/>
                <w:color w:val="000000"/>
              </w:rPr>
            </w:pPr>
            <w:r w:rsidRPr="004B6D13">
              <w:rPr>
                <w:b/>
                <w:bCs/>
                <w:color w:val="000000"/>
              </w:rPr>
              <w:t xml:space="preserve">674 753 400,00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rPr>
                <w:b/>
                <w:bCs/>
                <w:color w:val="000000"/>
              </w:rPr>
            </w:pPr>
          </w:p>
        </w:tc>
      </w:tr>
      <w:tr w:rsidR="004B6D13" w:rsidRPr="004B6D13" w:rsidTr="004B6D13">
        <w:trPr>
          <w:trHeight w:val="48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 xml:space="preserve"> субвенция на реализацию основных общеобразовательных программ в муниципальных общеобразовательных организациях </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pPr>
            <w:r w:rsidRPr="004B6D13">
              <w:t xml:space="preserve">256 255 700,00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rPr>
                <w:color w:val="000000"/>
              </w:rPr>
            </w:pPr>
          </w:p>
        </w:tc>
      </w:tr>
      <w:tr w:rsidR="004B6D13" w:rsidRPr="004B6D13" w:rsidTr="004B6D13">
        <w:trPr>
          <w:trHeight w:val="48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 xml:space="preserve">Субвенции на реализацию основных общеобразовательных программ дошкольного образования в муниципальных образовательных организациях </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87 950 000,00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96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roofErr w:type="gramStart"/>
            <w:r w:rsidRPr="004B6D13">
              <w:t xml:space="preserve">субвенции на создание общеобразовательных организаций,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w:t>
            </w:r>
            <w:proofErr w:type="gramEnd"/>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pPr>
            <w:r w:rsidRPr="004B6D13">
              <w:t xml:space="preserve">74 440 500,00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72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lastRenderedPageBreak/>
              <w:t xml:space="preserve"> субвенция на организацию и осуществление деятельности по опеке и попечительству, социальной поддержке детей-сирот и детей, оставшихся без попечения родителей</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78 476 700,00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48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 xml:space="preserve"> субвенция на социальную поддержку отдельных категорий детей, обучающихся в общеобразовательных организациях </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22 658 900,00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48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 xml:space="preserve"> субвенция на образование и организацию деятельности комиссий по делам несовершеннолетних и защите их прав </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1 022 900,00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72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 xml:space="preserve"> субвенция на осуществление отдельных государственных полномочий Новосибирской области по расчету и предоставлению дотаций бюджетам поселений</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63 341 600,00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96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Субвенция на осуществление полномочий по обеспечению жильем отдельных категорий граждан, установленных ФЗ от 12.12.95 № 5-ФЗ "О ветеранах", в соответствии с Указом Президента РФ от 07.05.08 № 714 "Об обеспечении жильем ветеранов ВОВ 1941-1945 годов"</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4 415 000,00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48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Субвенция на осуществление полномочий по обеспечению жильем отдельных категорий граждан, установленных ФЗ от 12.12.95 № 5-ФЗ "О ветеранах"</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735 900,00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72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Субвенция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37 086 400,00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72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 xml:space="preserve"> субвенция на осуществление отдельных государственных полномочий Новосибирской области по обеспечению социального обслуживания отдельных категорий граждан</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45 721 200,00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48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 xml:space="preserve"> субвенция на осуществление первичного воинского учета на территориях, где отсутствуют военные комиссариаты </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pPr>
            <w:r w:rsidRPr="004B6D13">
              <w:t xml:space="preserve">1 931 000,00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72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 xml:space="preserve"> субвенция на осуществление отдельных государственных полномочий Новосибирской области по решению вопросов в сфере административных правонарушений</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5 200,00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96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 xml:space="preserve"> Субвенция на осуществление отдельных государственных полномочий Новосибирской области по сбору информации от поселений, </w:t>
            </w:r>
            <w:r w:rsidRPr="004B6D13">
              <w:lastRenderedPageBreak/>
              <w:t>входящих в муниципальный район, необходимой для ведения регистра муниципальных нормативных правовых актов Новосибирской области</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lastRenderedPageBreak/>
              <w:t xml:space="preserve">88 800,00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72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lastRenderedPageBreak/>
              <w:t xml:space="preserve"> Субвенция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334 700,00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57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Субвенция на организацию проведения мероприятий по отлову и содержанию безнадзорных животных</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72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 xml:space="preserve">Субвенция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288 900,00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30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rPr>
                <w:b/>
                <w:bCs/>
              </w:rPr>
            </w:pPr>
            <w:r w:rsidRPr="004B6D13">
              <w:rPr>
                <w:b/>
                <w:bCs/>
              </w:rPr>
              <w:t>СУБСИДИИ</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b/>
                <w:bCs/>
                <w:color w:val="000000"/>
              </w:rPr>
            </w:pPr>
            <w:r w:rsidRPr="004B6D13">
              <w:rPr>
                <w:b/>
                <w:bCs/>
                <w:color w:val="000000"/>
              </w:rPr>
              <w:t xml:space="preserve">411 165 505,13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rPr>
                <w:b/>
                <w:bCs/>
                <w:color w:val="000000"/>
              </w:rPr>
            </w:pPr>
          </w:p>
        </w:tc>
      </w:tr>
      <w:tr w:rsidR="004B6D13" w:rsidRPr="004B6D13" w:rsidTr="004B6D13">
        <w:trPr>
          <w:trHeight w:val="96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272 189 700,00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72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 xml:space="preserve"> Субсидия на реализацию мероприятий государственной программы НСО "Развитие автомобильных дорог регионального, межмуниципального и местного значения в Новосибирской области в 2015 - 2022 годах"</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30 441 400,00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144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Субсидия 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в рамках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2015 - 2020 годы"</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16 440 100,00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rPr>
                <w:color w:val="000000"/>
              </w:rPr>
            </w:pPr>
          </w:p>
        </w:tc>
      </w:tr>
      <w:tr w:rsidR="004B6D13" w:rsidRPr="004B6D13" w:rsidTr="004B6D13">
        <w:trPr>
          <w:trHeight w:val="72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Субсидия на реализацию мероприятий подпрограммы "Градостроительная подготовка территорий НСО" ГП НСО "Стимулирование развития жилищного строительства в НСО"</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800 000,00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rPr>
                <w:color w:val="000000"/>
              </w:rPr>
            </w:pPr>
          </w:p>
        </w:tc>
      </w:tr>
      <w:tr w:rsidR="004B6D13" w:rsidRPr="004B6D13" w:rsidTr="004B6D13">
        <w:trPr>
          <w:trHeight w:val="96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lastRenderedPageBreak/>
              <w:t>Субсидия на оздоровление детей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2014 - 2019 годы"</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3 714 700,00 </w:t>
            </w:r>
          </w:p>
        </w:tc>
        <w:tc>
          <w:tcPr>
            <w:tcW w:w="2150" w:type="dxa"/>
            <w:tcBorders>
              <w:top w:val="nil"/>
              <w:left w:val="nil"/>
              <w:bottom w:val="nil"/>
              <w:right w:val="nil"/>
            </w:tcBorders>
            <w:shd w:val="clear" w:color="auto" w:fill="auto"/>
            <w:vAlign w:val="center"/>
            <w:hideMark/>
          </w:tcPr>
          <w:p w:rsidR="004B6D13" w:rsidRPr="004B6D13" w:rsidRDefault="004B6D13" w:rsidP="004B6D13">
            <w:pPr>
              <w:jc w:val="center"/>
            </w:pPr>
          </w:p>
        </w:tc>
      </w:tr>
      <w:tr w:rsidR="004B6D13" w:rsidRPr="004B6D13" w:rsidTr="004B6D13">
        <w:trPr>
          <w:trHeight w:val="96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Субсидия на поддержку муниципальных программ развития субъектов малого и среднего предпринимательства на территории Новосибирской области в рамках долгосрочной целевой программы "Развитие субъектов малого и среднего предпринимательства в Новосибирской области на 2012 - 2016 годы"</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565 900,00 </w:t>
            </w:r>
          </w:p>
        </w:tc>
        <w:tc>
          <w:tcPr>
            <w:tcW w:w="2150" w:type="dxa"/>
            <w:tcBorders>
              <w:top w:val="nil"/>
              <w:left w:val="nil"/>
              <w:bottom w:val="nil"/>
              <w:right w:val="nil"/>
            </w:tcBorders>
            <w:shd w:val="clear" w:color="auto" w:fill="auto"/>
            <w:vAlign w:val="center"/>
            <w:hideMark/>
          </w:tcPr>
          <w:p w:rsidR="004B6D13" w:rsidRPr="004B6D13" w:rsidRDefault="004B6D13" w:rsidP="004B6D13">
            <w:pPr>
              <w:jc w:val="center"/>
            </w:pPr>
          </w:p>
        </w:tc>
      </w:tr>
      <w:tr w:rsidR="004B6D13" w:rsidRPr="004B6D13" w:rsidTr="004B6D13">
        <w:trPr>
          <w:trHeight w:val="96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Субсидия на мероприятия по обеспечению развития и укрепления материально-технической базы муниципальных домов культуры в рамках государственной программы Новосибирской области "Культура Новосибирской области" на 2015-2020 годы"</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977 200,00 </w:t>
            </w:r>
          </w:p>
        </w:tc>
        <w:tc>
          <w:tcPr>
            <w:tcW w:w="2150" w:type="dxa"/>
            <w:tcBorders>
              <w:top w:val="nil"/>
              <w:left w:val="nil"/>
              <w:bottom w:val="nil"/>
              <w:right w:val="nil"/>
            </w:tcBorders>
            <w:shd w:val="clear" w:color="auto" w:fill="auto"/>
            <w:vAlign w:val="center"/>
            <w:hideMark/>
          </w:tcPr>
          <w:p w:rsidR="004B6D13" w:rsidRPr="004B6D13" w:rsidRDefault="004B6D13" w:rsidP="004B6D13">
            <w:pPr>
              <w:jc w:val="center"/>
            </w:pPr>
          </w:p>
        </w:tc>
      </w:tr>
      <w:tr w:rsidR="004B6D13" w:rsidRPr="004B6D13" w:rsidTr="004B6D13">
        <w:trPr>
          <w:trHeight w:val="48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Субсидия на реализацию мероприятий ГП НСО "Развитие ФКС в НСО на 2015-2021 годы"</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100 000,00 </w:t>
            </w:r>
          </w:p>
        </w:tc>
        <w:tc>
          <w:tcPr>
            <w:tcW w:w="2150" w:type="dxa"/>
            <w:tcBorders>
              <w:top w:val="nil"/>
              <w:left w:val="nil"/>
              <w:bottom w:val="nil"/>
              <w:right w:val="nil"/>
            </w:tcBorders>
            <w:shd w:val="clear" w:color="auto" w:fill="auto"/>
            <w:vAlign w:val="center"/>
            <w:hideMark/>
          </w:tcPr>
          <w:p w:rsidR="004B6D13" w:rsidRPr="004B6D13" w:rsidRDefault="004B6D13" w:rsidP="004B6D13">
            <w:pPr>
              <w:jc w:val="center"/>
            </w:pPr>
          </w:p>
        </w:tc>
      </w:tr>
      <w:tr w:rsidR="004B6D13" w:rsidRPr="004B6D13" w:rsidTr="004B6D13">
        <w:trPr>
          <w:trHeight w:val="72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Субсидия на реализацию мероприятий по подготовке объектов ЖКХ НСО к работе в осенне-зимний период подпрограммы "Безопасность ЖКХ" в ГП НСО "ЖКХ НСО в 2015-2020 годах"</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18 071 000,00 </w:t>
            </w:r>
          </w:p>
        </w:tc>
        <w:tc>
          <w:tcPr>
            <w:tcW w:w="2150" w:type="dxa"/>
            <w:tcBorders>
              <w:top w:val="nil"/>
              <w:left w:val="nil"/>
              <w:bottom w:val="nil"/>
              <w:right w:val="nil"/>
            </w:tcBorders>
            <w:shd w:val="clear" w:color="auto" w:fill="auto"/>
            <w:vAlign w:val="center"/>
            <w:hideMark/>
          </w:tcPr>
          <w:p w:rsidR="004B6D13" w:rsidRPr="004B6D13" w:rsidRDefault="004B6D13" w:rsidP="004B6D13">
            <w:pPr>
              <w:jc w:val="center"/>
            </w:pPr>
          </w:p>
        </w:tc>
      </w:tr>
      <w:tr w:rsidR="004B6D13" w:rsidRPr="004B6D13" w:rsidTr="004B6D13">
        <w:trPr>
          <w:trHeight w:val="87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 xml:space="preserve">Субсидия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"Охрана окружающей среды" на 2015 - 2020 годы" </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30 690 000,00 </w:t>
            </w:r>
          </w:p>
        </w:tc>
        <w:tc>
          <w:tcPr>
            <w:tcW w:w="2150" w:type="dxa"/>
            <w:tcBorders>
              <w:top w:val="nil"/>
              <w:left w:val="nil"/>
              <w:bottom w:val="nil"/>
              <w:right w:val="nil"/>
            </w:tcBorders>
            <w:shd w:val="clear" w:color="auto" w:fill="auto"/>
            <w:vAlign w:val="center"/>
            <w:hideMark/>
          </w:tcPr>
          <w:p w:rsidR="004B6D13" w:rsidRPr="004B6D13" w:rsidRDefault="004B6D13" w:rsidP="004B6D13">
            <w:pPr>
              <w:jc w:val="center"/>
            </w:pPr>
          </w:p>
        </w:tc>
      </w:tr>
      <w:tr w:rsidR="004B6D13" w:rsidRPr="004B6D13" w:rsidTr="004B6D13">
        <w:trPr>
          <w:trHeight w:val="585"/>
        </w:trPr>
        <w:tc>
          <w:tcPr>
            <w:tcW w:w="5995" w:type="dxa"/>
            <w:vMerge w:val="restart"/>
            <w:tcBorders>
              <w:top w:val="nil"/>
              <w:left w:val="single" w:sz="4" w:space="0" w:color="auto"/>
              <w:bottom w:val="single" w:sz="4" w:space="0" w:color="000000"/>
              <w:right w:val="single" w:sz="4" w:space="0" w:color="auto"/>
            </w:tcBorders>
            <w:shd w:val="clear" w:color="auto" w:fill="auto"/>
            <w:vAlign w:val="center"/>
            <w:hideMark/>
          </w:tcPr>
          <w:p w:rsidR="004B6D13" w:rsidRPr="004B6D13" w:rsidRDefault="004B6D13" w:rsidP="004B6D13">
            <w:pPr>
              <w:jc w:val="center"/>
            </w:pPr>
            <w:r w:rsidRPr="004B6D13">
              <w:t>Субсидия на реализацию мероприятий по формированию комфортной городской среды в рамках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в 2015 - 2020 годах"</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4 558 205,13 </w:t>
            </w:r>
          </w:p>
        </w:tc>
        <w:tc>
          <w:tcPr>
            <w:tcW w:w="2150" w:type="dxa"/>
            <w:tcBorders>
              <w:top w:val="nil"/>
              <w:left w:val="nil"/>
              <w:bottom w:val="nil"/>
              <w:right w:val="nil"/>
            </w:tcBorders>
            <w:shd w:val="clear" w:color="auto" w:fill="auto"/>
            <w:vAlign w:val="center"/>
            <w:hideMark/>
          </w:tcPr>
          <w:p w:rsidR="004B6D13" w:rsidRPr="004B6D13" w:rsidRDefault="004B6D13" w:rsidP="004B6D13">
            <w:pPr>
              <w:jc w:val="center"/>
            </w:pPr>
          </w:p>
        </w:tc>
      </w:tr>
      <w:tr w:rsidR="004B6D13" w:rsidRPr="004B6D13" w:rsidTr="004B6D13">
        <w:trPr>
          <w:trHeight w:val="510"/>
        </w:trPr>
        <w:tc>
          <w:tcPr>
            <w:tcW w:w="5995" w:type="dxa"/>
            <w:vMerge/>
            <w:tcBorders>
              <w:top w:val="nil"/>
              <w:left w:val="single" w:sz="4" w:space="0" w:color="auto"/>
              <w:bottom w:val="single" w:sz="4" w:space="0" w:color="000000"/>
              <w:right w:val="single" w:sz="4" w:space="0" w:color="auto"/>
            </w:tcBorders>
            <w:vAlign w:val="center"/>
            <w:hideMark/>
          </w:tcPr>
          <w:p w:rsidR="004B6D13" w:rsidRPr="004B6D13" w:rsidRDefault="004B6D13" w:rsidP="004B6D13"/>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6 605 000,00 </w:t>
            </w:r>
          </w:p>
        </w:tc>
        <w:tc>
          <w:tcPr>
            <w:tcW w:w="2150" w:type="dxa"/>
            <w:tcBorders>
              <w:top w:val="nil"/>
              <w:left w:val="nil"/>
              <w:bottom w:val="nil"/>
              <w:right w:val="nil"/>
            </w:tcBorders>
            <w:shd w:val="clear" w:color="auto" w:fill="auto"/>
            <w:vAlign w:val="center"/>
            <w:hideMark/>
          </w:tcPr>
          <w:p w:rsidR="004B6D13" w:rsidRPr="004B6D13" w:rsidRDefault="004B6D13" w:rsidP="004B6D13">
            <w:pPr>
              <w:jc w:val="center"/>
            </w:pPr>
          </w:p>
        </w:tc>
      </w:tr>
      <w:tr w:rsidR="004B6D13" w:rsidRPr="004B6D13" w:rsidTr="004B6D13">
        <w:trPr>
          <w:trHeight w:val="96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 xml:space="preserve">Субсидия на реализацию мероприятий подпрограммы "Развитие информационно-телекоммуникационной инфраструктуры на территории Новосибирской области" государственной программы Новосибирской области "Развитие инфраструктуры </w:t>
            </w:r>
            <w:r w:rsidRPr="004B6D13">
              <w:lastRenderedPageBreak/>
              <w:t>информационного общества в Новосибирской области на 2015 - 2020 годы"</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lastRenderedPageBreak/>
              <w:t xml:space="preserve">18 638 000,00 </w:t>
            </w:r>
          </w:p>
        </w:tc>
        <w:tc>
          <w:tcPr>
            <w:tcW w:w="2150" w:type="dxa"/>
            <w:tcBorders>
              <w:top w:val="nil"/>
              <w:left w:val="nil"/>
              <w:bottom w:val="nil"/>
              <w:right w:val="nil"/>
            </w:tcBorders>
            <w:shd w:val="clear" w:color="auto" w:fill="auto"/>
            <w:vAlign w:val="center"/>
            <w:hideMark/>
          </w:tcPr>
          <w:p w:rsidR="004B6D13" w:rsidRPr="004B6D13" w:rsidRDefault="004B6D13" w:rsidP="004B6D13">
            <w:pPr>
              <w:jc w:val="center"/>
            </w:pPr>
          </w:p>
        </w:tc>
      </w:tr>
      <w:tr w:rsidR="004B6D13" w:rsidRPr="004B6D13" w:rsidTr="004B6D13">
        <w:trPr>
          <w:trHeight w:val="96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lastRenderedPageBreak/>
              <w:t>Субсидия на реализацию мероприятий подпрограммы "Государственная поддержка муниципальных образований НСО в обеспечении жилыми помещениями многодетных малообеспеченных семей"</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5 100 000,00 </w:t>
            </w:r>
          </w:p>
        </w:tc>
        <w:tc>
          <w:tcPr>
            <w:tcW w:w="2150" w:type="dxa"/>
            <w:tcBorders>
              <w:top w:val="nil"/>
              <w:left w:val="nil"/>
              <w:bottom w:val="nil"/>
              <w:right w:val="nil"/>
            </w:tcBorders>
            <w:shd w:val="clear" w:color="auto" w:fill="auto"/>
            <w:vAlign w:val="center"/>
            <w:hideMark/>
          </w:tcPr>
          <w:p w:rsidR="004B6D13" w:rsidRPr="004B6D13" w:rsidRDefault="004B6D13" w:rsidP="004B6D13">
            <w:pPr>
              <w:jc w:val="center"/>
            </w:pPr>
          </w:p>
        </w:tc>
      </w:tr>
      <w:tr w:rsidR="004B6D13" w:rsidRPr="004B6D13" w:rsidTr="004B6D13">
        <w:trPr>
          <w:trHeight w:val="78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Субсидия на реализацию мероприятий государственной программы Новосибирской области "Построение и развитие аппаратно-программного комплекса "Безопасный город" в Новосибирской области на 2016 - 2021 годы"</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30 000,00 </w:t>
            </w:r>
          </w:p>
        </w:tc>
        <w:tc>
          <w:tcPr>
            <w:tcW w:w="2150" w:type="dxa"/>
            <w:tcBorders>
              <w:top w:val="nil"/>
              <w:left w:val="nil"/>
              <w:bottom w:val="nil"/>
              <w:right w:val="nil"/>
            </w:tcBorders>
            <w:shd w:val="clear" w:color="auto" w:fill="auto"/>
            <w:vAlign w:val="center"/>
            <w:hideMark/>
          </w:tcPr>
          <w:p w:rsidR="004B6D13" w:rsidRPr="004B6D13" w:rsidRDefault="004B6D13" w:rsidP="004B6D13">
            <w:pPr>
              <w:jc w:val="center"/>
            </w:pPr>
          </w:p>
        </w:tc>
      </w:tr>
      <w:tr w:rsidR="004B6D13" w:rsidRPr="004B6D13" w:rsidTr="004B6D13">
        <w:trPr>
          <w:trHeight w:val="78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Субсидия на комплектование книжных фондов муниципальных общедоступных библиотек в рамках государственной программы Новосибирской области "Культура Новосибирской области" на 2015 - 2020 годы"</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27 500,00 </w:t>
            </w:r>
          </w:p>
        </w:tc>
        <w:tc>
          <w:tcPr>
            <w:tcW w:w="2150" w:type="dxa"/>
            <w:tcBorders>
              <w:top w:val="nil"/>
              <w:left w:val="nil"/>
              <w:bottom w:val="nil"/>
              <w:right w:val="nil"/>
            </w:tcBorders>
            <w:shd w:val="clear" w:color="auto" w:fill="auto"/>
            <w:vAlign w:val="center"/>
            <w:hideMark/>
          </w:tcPr>
          <w:p w:rsidR="004B6D13" w:rsidRPr="004B6D13" w:rsidRDefault="004B6D13" w:rsidP="004B6D13">
            <w:pPr>
              <w:jc w:val="center"/>
            </w:pPr>
          </w:p>
        </w:tc>
      </w:tr>
      <w:tr w:rsidR="004B6D13" w:rsidRPr="004B6D13" w:rsidTr="004B6D13">
        <w:trPr>
          <w:trHeight w:val="105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 xml:space="preserve">Субсидия на реализацию мероприятий по созданию инфраструктуры по раздельному сбору отходов государственной программы "Развитие системы обращения с отходами производства и потребления в Новосибирской области в 2015 - 2020 годах" </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265 000,00 </w:t>
            </w:r>
          </w:p>
        </w:tc>
        <w:tc>
          <w:tcPr>
            <w:tcW w:w="2150" w:type="dxa"/>
            <w:tcBorders>
              <w:top w:val="nil"/>
              <w:left w:val="nil"/>
              <w:bottom w:val="nil"/>
              <w:right w:val="nil"/>
            </w:tcBorders>
            <w:shd w:val="clear" w:color="auto" w:fill="auto"/>
            <w:vAlign w:val="center"/>
            <w:hideMark/>
          </w:tcPr>
          <w:p w:rsidR="004B6D13" w:rsidRPr="004B6D13" w:rsidRDefault="004B6D13" w:rsidP="004B6D13">
            <w:pPr>
              <w:jc w:val="center"/>
            </w:pPr>
          </w:p>
        </w:tc>
      </w:tr>
      <w:tr w:rsidR="004B6D13" w:rsidRPr="004B6D13" w:rsidTr="004B6D13">
        <w:trPr>
          <w:trHeight w:val="1095"/>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Субсидия на реализацию мероприятий  по обеспечению безопасного отдыха людей на водных объектах  в рамках государственной программы Новосибирской области "Обеспечение безопасности жизнедеятельности населения Новосибирской области на период 2015 - 2020 годов</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1 080 000,00 </w:t>
            </w:r>
          </w:p>
        </w:tc>
        <w:tc>
          <w:tcPr>
            <w:tcW w:w="2150" w:type="dxa"/>
            <w:tcBorders>
              <w:top w:val="nil"/>
              <w:left w:val="nil"/>
              <w:bottom w:val="nil"/>
              <w:right w:val="nil"/>
            </w:tcBorders>
            <w:shd w:val="clear" w:color="auto" w:fill="auto"/>
            <w:vAlign w:val="center"/>
            <w:hideMark/>
          </w:tcPr>
          <w:p w:rsidR="004B6D13" w:rsidRPr="004B6D13" w:rsidRDefault="004B6D13" w:rsidP="004B6D13">
            <w:pPr>
              <w:jc w:val="center"/>
            </w:pPr>
          </w:p>
        </w:tc>
      </w:tr>
      <w:tr w:rsidR="004B6D13" w:rsidRPr="004B6D13" w:rsidTr="004B6D13">
        <w:trPr>
          <w:trHeight w:val="1155"/>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 xml:space="preserve">Субсидия на </w:t>
            </w:r>
            <w:proofErr w:type="spellStart"/>
            <w:r w:rsidRPr="004B6D13">
              <w:t>софинансирование</w:t>
            </w:r>
            <w:proofErr w:type="spellEnd"/>
            <w:r w:rsidRPr="004B6D13">
              <w:t xml:space="preserve"> мероприятий муниципальных программ развития по реализации территориального общественного самоуправления в Новосибирской области в рамках государственной программы Новосибирской области "Развитие институтов региональной политики Новосибирской области на 2016-2021 годы"</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500 000,00 </w:t>
            </w:r>
          </w:p>
        </w:tc>
        <w:tc>
          <w:tcPr>
            <w:tcW w:w="2150" w:type="dxa"/>
            <w:tcBorders>
              <w:top w:val="nil"/>
              <w:left w:val="nil"/>
              <w:bottom w:val="nil"/>
              <w:right w:val="nil"/>
            </w:tcBorders>
            <w:shd w:val="clear" w:color="auto" w:fill="auto"/>
            <w:vAlign w:val="center"/>
            <w:hideMark/>
          </w:tcPr>
          <w:p w:rsidR="004B6D13" w:rsidRPr="004B6D13" w:rsidRDefault="004B6D13" w:rsidP="004B6D13">
            <w:pPr>
              <w:jc w:val="center"/>
            </w:pPr>
          </w:p>
        </w:tc>
      </w:tr>
      <w:tr w:rsidR="004B6D13" w:rsidRPr="004B6D13" w:rsidTr="004B6D13">
        <w:trPr>
          <w:trHeight w:val="72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Субсидия на реализацию мероприятий государственной программы "Обеспечение безопасности жизнедеятельности населения Новосибирской области на период 2015 - 2020 годов"</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371 800,00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30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rPr>
                <w:b/>
                <w:bCs/>
              </w:rPr>
            </w:pPr>
            <w:r w:rsidRPr="004B6D13">
              <w:rPr>
                <w:b/>
                <w:bCs/>
              </w:rPr>
              <w:lastRenderedPageBreak/>
              <w:t>ИНЫЕ МЕЖБЮДЖЕТНЫЕ ТРАНСФЕРТЫ</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b/>
                <w:bCs/>
              </w:rPr>
            </w:pPr>
            <w:r w:rsidRPr="004B6D13">
              <w:rPr>
                <w:b/>
                <w:bCs/>
              </w:rPr>
              <w:t xml:space="preserve">18 578 600,00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rPr>
                <w:b/>
                <w:bCs/>
              </w:rPr>
            </w:pPr>
          </w:p>
        </w:tc>
      </w:tr>
      <w:tr w:rsidR="004B6D13" w:rsidRPr="004B6D13" w:rsidTr="004B6D13">
        <w:trPr>
          <w:trHeight w:val="87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Иные межбюджетные трансферты на улучшение социального положения семей с детьми, обеспечение дружественных семье и детству общественных отношений и инфраструктуры жизнедеятельности</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14 200,00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87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 xml:space="preserve">Иные межбюджетные трансферты на </w:t>
            </w:r>
            <w:proofErr w:type="spellStart"/>
            <w:r w:rsidRPr="004B6D13">
              <w:t>софинансирование</w:t>
            </w:r>
            <w:proofErr w:type="spellEnd"/>
            <w:r w:rsidRPr="004B6D13">
              <w:t xml:space="preserve"> мероприятий по государственной программы Новосибирской области "Обеспечение жильем молодых семей в Новосибирской области на 2015-2020 годы"</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12 348 700,00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120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 xml:space="preserve">Иные межбюджетные трансферты  на осуществление мероприятий по улучшению жилищных условий граждан, проживающих в сельской местности,  в том числе молодых семей и молодых специалистов, в рамках ГП НСО "Устойчивое развитие сельских территорий  в Новосибирской области на 2015-2017 годы и на период до 2020 года" </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1 821 700,00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168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roofErr w:type="gramStart"/>
            <w:r w:rsidRPr="004B6D13">
              <w:t xml:space="preserve">Иные межбюджетные трансферты на финансирование мероприятий по формированию условий для обеспечения беспрепятственного доступа инвалидов и других </w:t>
            </w:r>
            <w:proofErr w:type="spellStart"/>
            <w:r w:rsidRPr="004B6D13">
              <w:t>маломобильных</w:t>
            </w:r>
            <w:proofErr w:type="spellEnd"/>
            <w:r w:rsidRPr="004B6D13">
              <w:t xml:space="preserve"> групп населения к приоритетным для них  объектам и услугам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2014 - 2019 годы"</w:t>
            </w:r>
            <w:proofErr w:type="gramEnd"/>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394 000,00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144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r w:rsidRPr="004B6D13">
              <w:t>Иные межбюджетные трансферты 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в рамках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2015 - 2020 годы"</w:t>
            </w:r>
          </w:p>
        </w:tc>
        <w:tc>
          <w:tcPr>
            <w:tcW w:w="2100" w:type="dxa"/>
            <w:tcBorders>
              <w:top w:val="nil"/>
              <w:left w:val="nil"/>
              <w:bottom w:val="single" w:sz="4" w:space="0" w:color="auto"/>
              <w:right w:val="single" w:sz="4" w:space="0" w:color="auto"/>
            </w:tcBorders>
            <w:shd w:val="clear" w:color="000000" w:fill="FFFFFF"/>
            <w:noWrap/>
            <w:vAlign w:val="center"/>
            <w:hideMark/>
          </w:tcPr>
          <w:p w:rsidR="004B6D13" w:rsidRPr="004B6D13" w:rsidRDefault="004B6D13" w:rsidP="004B6D13">
            <w:pPr>
              <w:jc w:val="center"/>
              <w:rPr>
                <w:color w:val="000000"/>
              </w:rPr>
            </w:pPr>
            <w:r w:rsidRPr="004B6D13">
              <w:rPr>
                <w:color w:val="000000"/>
              </w:rPr>
              <w:t xml:space="preserve">4 000 000,00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r w:rsidR="004B6D13" w:rsidRPr="004B6D13" w:rsidTr="004B6D13">
        <w:trPr>
          <w:trHeight w:val="420"/>
        </w:trPr>
        <w:tc>
          <w:tcPr>
            <w:tcW w:w="5995"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center"/>
              <w:rPr>
                <w:b/>
                <w:bCs/>
              </w:rPr>
            </w:pPr>
            <w:r w:rsidRPr="004B6D13">
              <w:rPr>
                <w:b/>
                <w:bCs/>
              </w:rPr>
              <w:t>Всего МБТ</w:t>
            </w:r>
          </w:p>
        </w:tc>
        <w:tc>
          <w:tcPr>
            <w:tcW w:w="2100" w:type="dxa"/>
            <w:tcBorders>
              <w:top w:val="nil"/>
              <w:left w:val="nil"/>
              <w:bottom w:val="single" w:sz="4" w:space="0" w:color="auto"/>
              <w:right w:val="single" w:sz="4" w:space="0" w:color="auto"/>
            </w:tcBorders>
            <w:shd w:val="clear" w:color="auto" w:fill="auto"/>
            <w:noWrap/>
            <w:vAlign w:val="center"/>
            <w:hideMark/>
          </w:tcPr>
          <w:p w:rsidR="004B6D13" w:rsidRPr="004B6D13" w:rsidRDefault="004B6D13" w:rsidP="004B6D13">
            <w:pPr>
              <w:jc w:val="center"/>
              <w:rPr>
                <w:b/>
                <w:bCs/>
              </w:rPr>
            </w:pPr>
            <w:r w:rsidRPr="004B6D13">
              <w:rPr>
                <w:b/>
                <w:bCs/>
              </w:rPr>
              <w:t xml:space="preserve">1 185 208 605,13 </w:t>
            </w:r>
          </w:p>
        </w:tc>
        <w:tc>
          <w:tcPr>
            <w:tcW w:w="2150" w:type="dxa"/>
            <w:tcBorders>
              <w:top w:val="nil"/>
              <w:left w:val="nil"/>
              <w:bottom w:val="nil"/>
              <w:right w:val="nil"/>
            </w:tcBorders>
            <w:shd w:val="clear" w:color="auto" w:fill="auto"/>
            <w:noWrap/>
            <w:vAlign w:val="center"/>
            <w:hideMark/>
          </w:tcPr>
          <w:p w:rsidR="004B6D13" w:rsidRPr="004B6D13" w:rsidRDefault="004B6D13" w:rsidP="004B6D13">
            <w:pPr>
              <w:jc w:val="center"/>
            </w:pPr>
          </w:p>
        </w:tc>
      </w:tr>
    </w:tbl>
    <w:p w:rsidR="004B6D13" w:rsidRPr="004B6D13" w:rsidRDefault="004B6D13" w:rsidP="004B6D13"/>
    <w:tbl>
      <w:tblPr>
        <w:tblW w:w="0" w:type="auto"/>
        <w:tblLayout w:type="fixed"/>
        <w:tblCellMar>
          <w:left w:w="30" w:type="dxa"/>
          <w:right w:w="30" w:type="dxa"/>
        </w:tblCellMar>
        <w:tblLook w:val="0000"/>
      </w:tblPr>
      <w:tblGrid>
        <w:gridCol w:w="3170"/>
        <w:gridCol w:w="4102"/>
        <w:gridCol w:w="473"/>
        <w:gridCol w:w="1358"/>
      </w:tblGrid>
      <w:tr w:rsidR="004B6D13" w:rsidRPr="004B6D13" w:rsidTr="004B6D13">
        <w:trPr>
          <w:trHeight w:val="247"/>
        </w:trPr>
        <w:tc>
          <w:tcPr>
            <w:tcW w:w="3170"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4102" w:type="dxa"/>
            <w:tcBorders>
              <w:top w:val="single" w:sz="2" w:space="0" w:color="000000"/>
              <w:left w:val="single" w:sz="2" w:space="0" w:color="000000"/>
              <w:bottom w:val="single" w:sz="2" w:space="0" w:color="000000"/>
              <w:right w:val="nil"/>
            </w:tcBorders>
          </w:tcPr>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Приложение 4</w:t>
            </w:r>
          </w:p>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к решению Совета депутатов</w:t>
            </w:r>
          </w:p>
          <w:p w:rsidR="004B6D13" w:rsidRPr="004B6D13" w:rsidRDefault="004B6D13" w:rsidP="004B6D13">
            <w:pPr>
              <w:autoSpaceDE w:val="0"/>
              <w:autoSpaceDN w:val="0"/>
              <w:adjustRightInd w:val="0"/>
              <w:jc w:val="right"/>
              <w:rPr>
                <w:color w:val="000000"/>
                <w:sz w:val="20"/>
                <w:szCs w:val="20"/>
              </w:rPr>
            </w:pPr>
            <w:proofErr w:type="spellStart"/>
            <w:r w:rsidRPr="004B6D13">
              <w:rPr>
                <w:color w:val="000000"/>
                <w:sz w:val="20"/>
                <w:szCs w:val="20"/>
              </w:rPr>
              <w:t>Купинского</w:t>
            </w:r>
            <w:proofErr w:type="spellEnd"/>
            <w:r w:rsidRPr="004B6D13">
              <w:rPr>
                <w:color w:val="000000"/>
                <w:sz w:val="20"/>
                <w:szCs w:val="20"/>
              </w:rPr>
              <w:t xml:space="preserve"> района</w:t>
            </w:r>
          </w:p>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от 10.04.2018г. №169</w:t>
            </w:r>
          </w:p>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Таблица 1</w:t>
            </w:r>
          </w:p>
          <w:p w:rsidR="004B6D13" w:rsidRPr="004B6D13" w:rsidRDefault="004B6D13" w:rsidP="004B6D13">
            <w:pPr>
              <w:autoSpaceDE w:val="0"/>
              <w:autoSpaceDN w:val="0"/>
              <w:adjustRightInd w:val="0"/>
              <w:jc w:val="right"/>
              <w:rPr>
                <w:color w:val="000000"/>
                <w:sz w:val="20"/>
                <w:szCs w:val="20"/>
              </w:rPr>
            </w:pPr>
          </w:p>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Приложения 9</w:t>
            </w:r>
          </w:p>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 xml:space="preserve">к решению Совета депутатов </w:t>
            </w:r>
          </w:p>
          <w:p w:rsidR="004B6D13" w:rsidRPr="004B6D13" w:rsidRDefault="004B6D13" w:rsidP="004B6D13">
            <w:pPr>
              <w:autoSpaceDE w:val="0"/>
              <w:autoSpaceDN w:val="0"/>
              <w:adjustRightInd w:val="0"/>
              <w:jc w:val="right"/>
              <w:rPr>
                <w:color w:val="000000"/>
                <w:sz w:val="20"/>
                <w:szCs w:val="20"/>
              </w:rPr>
            </w:pPr>
            <w:proofErr w:type="spellStart"/>
            <w:r w:rsidRPr="004B6D13">
              <w:rPr>
                <w:color w:val="000000"/>
                <w:sz w:val="20"/>
                <w:szCs w:val="20"/>
              </w:rPr>
              <w:t>Купинского</w:t>
            </w:r>
            <w:proofErr w:type="spellEnd"/>
            <w:r w:rsidRPr="004B6D13">
              <w:rPr>
                <w:color w:val="000000"/>
                <w:sz w:val="20"/>
                <w:szCs w:val="20"/>
              </w:rPr>
              <w:t xml:space="preserve"> района</w:t>
            </w:r>
          </w:p>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от 21.12.2017г. №145</w:t>
            </w:r>
          </w:p>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Таблица 1</w:t>
            </w:r>
          </w:p>
        </w:tc>
        <w:tc>
          <w:tcPr>
            <w:tcW w:w="473" w:type="dxa"/>
            <w:tcBorders>
              <w:top w:val="single" w:sz="2" w:space="0" w:color="000000"/>
              <w:left w:val="nil"/>
              <w:bottom w:val="single" w:sz="2" w:space="0" w:color="000000"/>
              <w:right w:val="nil"/>
            </w:tcBorders>
          </w:tcPr>
          <w:p w:rsidR="004B6D13" w:rsidRPr="004B6D13" w:rsidRDefault="004B6D13" w:rsidP="004B6D13">
            <w:pPr>
              <w:autoSpaceDE w:val="0"/>
              <w:autoSpaceDN w:val="0"/>
              <w:adjustRightInd w:val="0"/>
              <w:jc w:val="center"/>
              <w:rPr>
                <w:color w:val="000000"/>
                <w:sz w:val="20"/>
                <w:szCs w:val="20"/>
              </w:rPr>
            </w:pPr>
          </w:p>
        </w:tc>
        <w:tc>
          <w:tcPr>
            <w:tcW w:w="1358" w:type="dxa"/>
            <w:tcBorders>
              <w:top w:val="single" w:sz="2" w:space="0" w:color="000000"/>
              <w:left w:val="nil"/>
              <w:bottom w:val="single" w:sz="2" w:space="0" w:color="000000"/>
              <w:right w:val="single" w:sz="2" w:space="0" w:color="000000"/>
            </w:tcBorders>
          </w:tcPr>
          <w:p w:rsidR="004B6D13" w:rsidRPr="004B6D13" w:rsidRDefault="004B6D13" w:rsidP="004B6D13">
            <w:pPr>
              <w:autoSpaceDE w:val="0"/>
              <w:autoSpaceDN w:val="0"/>
              <w:adjustRightInd w:val="0"/>
              <w:jc w:val="center"/>
              <w:rPr>
                <w:color w:val="000000"/>
                <w:sz w:val="20"/>
                <w:szCs w:val="20"/>
              </w:rPr>
            </w:pPr>
          </w:p>
        </w:tc>
      </w:tr>
      <w:tr w:rsidR="004B6D13" w:rsidRPr="004B6D13" w:rsidTr="004B6D13">
        <w:trPr>
          <w:trHeight w:val="305"/>
        </w:trPr>
        <w:tc>
          <w:tcPr>
            <w:tcW w:w="7272" w:type="dxa"/>
            <w:gridSpan w:val="2"/>
            <w:tcBorders>
              <w:top w:val="single" w:sz="2" w:space="0" w:color="000000"/>
              <w:left w:val="single" w:sz="2" w:space="0" w:color="000000"/>
              <w:bottom w:val="single" w:sz="2" w:space="0" w:color="000000"/>
              <w:right w:val="nil"/>
            </w:tcBorders>
          </w:tcPr>
          <w:p w:rsidR="004B6D13" w:rsidRPr="004B6D13" w:rsidRDefault="004B6D13" w:rsidP="004B6D13">
            <w:pPr>
              <w:autoSpaceDE w:val="0"/>
              <w:autoSpaceDN w:val="0"/>
              <w:adjustRightInd w:val="0"/>
              <w:jc w:val="center"/>
              <w:rPr>
                <w:b/>
                <w:bCs/>
                <w:color w:val="000000"/>
              </w:rPr>
            </w:pPr>
            <w:r w:rsidRPr="004B6D13">
              <w:rPr>
                <w:b/>
                <w:bCs/>
                <w:color w:val="000000"/>
              </w:rPr>
              <w:t>Распределение дотации  на сбалансированность местных бюджетов</w:t>
            </w:r>
          </w:p>
        </w:tc>
        <w:tc>
          <w:tcPr>
            <w:tcW w:w="473" w:type="dxa"/>
            <w:tcBorders>
              <w:top w:val="single" w:sz="2" w:space="0" w:color="000000"/>
              <w:left w:val="nil"/>
              <w:bottom w:val="single" w:sz="2" w:space="0" w:color="000000"/>
              <w:right w:val="nil"/>
            </w:tcBorders>
          </w:tcPr>
          <w:p w:rsidR="004B6D13" w:rsidRPr="004B6D13" w:rsidRDefault="004B6D13" w:rsidP="004B6D13">
            <w:pPr>
              <w:autoSpaceDE w:val="0"/>
              <w:autoSpaceDN w:val="0"/>
              <w:adjustRightInd w:val="0"/>
              <w:jc w:val="center"/>
              <w:rPr>
                <w:b/>
                <w:bCs/>
                <w:color w:val="000000"/>
              </w:rPr>
            </w:pPr>
          </w:p>
        </w:tc>
        <w:tc>
          <w:tcPr>
            <w:tcW w:w="1358" w:type="dxa"/>
            <w:tcBorders>
              <w:top w:val="single" w:sz="2" w:space="0" w:color="000000"/>
              <w:left w:val="nil"/>
              <w:bottom w:val="single" w:sz="2" w:space="0" w:color="000000"/>
              <w:right w:val="single" w:sz="2" w:space="0" w:color="000000"/>
            </w:tcBorders>
          </w:tcPr>
          <w:p w:rsidR="004B6D13" w:rsidRPr="004B6D13" w:rsidRDefault="004B6D13" w:rsidP="004B6D13">
            <w:pPr>
              <w:autoSpaceDE w:val="0"/>
              <w:autoSpaceDN w:val="0"/>
              <w:adjustRightInd w:val="0"/>
              <w:jc w:val="center"/>
              <w:rPr>
                <w:b/>
                <w:bCs/>
                <w:color w:val="000000"/>
              </w:rPr>
            </w:pPr>
          </w:p>
        </w:tc>
      </w:tr>
      <w:tr w:rsidR="004B6D13" w:rsidRPr="004B6D13" w:rsidTr="004B6D13">
        <w:trPr>
          <w:trHeight w:val="305"/>
        </w:trPr>
        <w:tc>
          <w:tcPr>
            <w:tcW w:w="7272" w:type="dxa"/>
            <w:gridSpan w:val="2"/>
            <w:tcBorders>
              <w:top w:val="single" w:sz="2" w:space="0" w:color="000000"/>
              <w:left w:val="single" w:sz="2" w:space="0" w:color="000000"/>
              <w:bottom w:val="single" w:sz="2" w:space="0" w:color="000000"/>
              <w:right w:val="nil"/>
            </w:tcBorders>
          </w:tcPr>
          <w:p w:rsidR="004B6D13" w:rsidRPr="004B6D13" w:rsidRDefault="004B6D13" w:rsidP="004B6D13">
            <w:pPr>
              <w:autoSpaceDE w:val="0"/>
              <w:autoSpaceDN w:val="0"/>
              <w:adjustRightInd w:val="0"/>
              <w:jc w:val="center"/>
              <w:rPr>
                <w:b/>
                <w:bCs/>
                <w:color w:val="000000"/>
              </w:rPr>
            </w:pPr>
            <w:r w:rsidRPr="004B6D13">
              <w:rPr>
                <w:b/>
                <w:bCs/>
                <w:color w:val="000000"/>
              </w:rPr>
              <w:t>из районного фонда финансовой поддержки поселений</w:t>
            </w:r>
          </w:p>
        </w:tc>
        <w:tc>
          <w:tcPr>
            <w:tcW w:w="473" w:type="dxa"/>
            <w:tcBorders>
              <w:top w:val="single" w:sz="2" w:space="0" w:color="000000"/>
              <w:left w:val="nil"/>
              <w:bottom w:val="single" w:sz="2" w:space="0" w:color="000000"/>
              <w:right w:val="nil"/>
            </w:tcBorders>
          </w:tcPr>
          <w:p w:rsidR="004B6D13" w:rsidRPr="004B6D13" w:rsidRDefault="004B6D13" w:rsidP="004B6D13">
            <w:pPr>
              <w:autoSpaceDE w:val="0"/>
              <w:autoSpaceDN w:val="0"/>
              <w:adjustRightInd w:val="0"/>
              <w:jc w:val="center"/>
              <w:rPr>
                <w:b/>
                <w:bCs/>
                <w:color w:val="000000"/>
              </w:rPr>
            </w:pPr>
          </w:p>
        </w:tc>
        <w:tc>
          <w:tcPr>
            <w:tcW w:w="1358" w:type="dxa"/>
            <w:tcBorders>
              <w:top w:val="single" w:sz="2" w:space="0" w:color="000000"/>
              <w:left w:val="nil"/>
              <w:bottom w:val="single" w:sz="2" w:space="0" w:color="000000"/>
              <w:right w:val="single" w:sz="2" w:space="0" w:color="000000"/>
            </w:tcBorders>
          </w:tcPr>
          <w:p w:rsidR="004B6D13" w:rsidRPr="004B6D13" w:rsidRDefault="004B6D13" w:rsidP="004B6D13">
            <w:pPr>
              <w:autoSpaceDE w:val="0"/>
              <w:autoSpaceDN w:val="0"/>
              <w:adjustRightInd w:val="0"/>
              <w:jc w:val="center"/>
              <w:rPr>
                <w:b/>
                <w:bCs/>
                <w:color w:val="000000"/>
              </w:rPr>
            </w:pPr>
          </w:p>
        </w:tc>
      </w:tr>
      <w:tr w:rsidR="004B6D13" w:rsidRPr="004B6D13" w:rsidTr="004B6D13">
        <w:trPr>
          <w:trHeight w:val="305"/>
        </w:trPr>
        <w:tc>
          <w:tcPr>
            <w:tcW w:w="9103" w:type="dxa"/>
            <w:gridSpan w:val="4"/>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center"/>
              <w:rPr>
                <w:b/>
                <w:bCs/>
                <w:color w:val="000000"/>
              </w:rPr>
            </w:pPr>
            <w:r w:rsidRPr="004B6D13">
              <w:rPr>
                <w:b/>
                <w:bCs/>
                <w:color w:val="000000"/>
              </w:rPr>
              <w:t xml:space="preserve">по поселениям </w:t>
            </w:r>
            <w:proofErr w:type="spellStart"/>
            <w:r w:rsidRPr="004B6D13">
              <w:rPr>
                <w:b/>
                <w:bCs/>
                <w:color w:val="000000"/>
              </w:rPr>
              <w:t>Купинского</w:t>
            </w:r>
            <w:proofErr w:type="spellEnd"/>
            <w:r w:rsidRPr="004B6D13">
              <w:rPr>
                <w:b/>
                <w:bCs/>
                <w:color w:val="000000"/>
              </w:rPr>
              <w:t xml:space="preserve"> района Новосибирской области на 2018 год</w:t>
            </w:r>
          </w:p>
        </w:tc>
      </w:tr>
      <w:tr w:rsidR="004B6D13" w:rsidRPr="004B6D13" w:rsidTr="004B6D13">
        <w:trPr>
          <w:trHeight w:val="305"/>
        </w:trPr>
        <w:tc>
          <w:tcPr>
            <w:tcW w:w="3170" w:type="dxa"/>
            <w:tcBorders>
              <w:top w:val="single" w:sz="2" w:space="0" w:color="000000"/>
              <w:left w:val="single" w:sz="2" w:space="0" w:color="000000"/>
              <w:bottom w:val="single" w:sz="2" w:space="0" w:color="000000"/>
              <w:right w:val="nil"/>
            </w:tcBorders>
          </w:tcPr>
          <w:p w:rsidR="004B6D13" w:rsidRPr="004B6D13" w:rsidRDefault="004B6D13" w:rsidP="004B6D13">
            <w:pPr>
              <w:autoSpaceDE w:val="0"/>
              <w:autoSpaceDN w:val="0"/>
              <w:adjustRightInd w:val="0"/>
              <w:jc w:val="center"/>
              <w:rPr>
                <w:b/>
                <w:bCs/>
                <w:color w:val="000000"/>
              </w:rPr>
            </w:pPr>
          </w:p>
        </w:tc>
        <w:tc>
          <w:tcPr>
            <w:tcW w:w="4102" w:type="dxa"/>
            <w:tcBorders>
              <w:top w:val="single" w:sz="2" w:space="0" w:color="000000"/>
              <w:left w:val="nil"/>
              <w:bottom w:val="single" w:sz="2" w:space="0" w:color="000000"/>
              <w:right w:val="nil"/>
            </w:tcBorders>
          </w:tcPr>
          <w:p w:rsidR="004B6D13" w:rsidRPr="004B6D13" w:rsidRDefault="004B6D13" w:rsidP="004B6D13">
            <w:pPr>
              <w:autoSpaceDE w:val="0"/>
              <w:autoSpaceDN w:val="0"/>
              <w:adjustRightInd w:val="0"/>
              <w:jc w:val="center"/>
              <w:rPr>
                <w:b/>
                <w:bCs/>
                <w:color w:val="000000"/>
              </w:rPr>
            </w:pPr>
          </w:p>
        </w:tc>
        <w:tc>
          <w:tcPr>
            <w:tcW w:w="473" w:type="dxa"/>
            <w:tcBorders>
              <w:top w:val="single" w:sz="2" w:space="0" w:color="000000"/>
              <w:left w:val="nil"/>
              <w:bottom w:val="single" w:sz="2" w:space="0" w:color="000000"/>
              <w:right w:val="nil"/>
            </w:tcBorders>
          </w:tcPr>
          <w:p w:rsidR="004B6D13" w:rsidRPr="004B6D13" w:rsidRDefault="004B6D13" w:rsidP="004B6D13">
            <w:pPr>
              <w:autoSpaceDE w:val="0"/>
              <w:autoSpaceDN w:val="0"/>
              <w:adjustRightInd w:val="0"/>
              <w:jc w:val="center"/>
              <w:rPr>
                <w:b/>
                <w:bCs/>
                <w:color w:val="000000"/>
              </w:rPr>
            </w:pPr>
          </w:p>
        </w:tc>
        <w:tc>
          <w:tcPr>
            <w:tcW w:w="1358" w:type="dxa"/>
            <w:tcBorders>
              <w:top w:val="single" w:sz="2" w:space="0" w:color="000000"/>
              <w:left w:val="nil"/>
              <w:bottom w:val="single" w:sz="2" w:space="0" w:color="000000"/>
              <w:right w:val="single" w:sz="2" w:space="0" w:color="000000"/>
            </w:tcBorders>
          </w:tcPr>
          <w:p w:rsidR="004B6D13" w:rsidRPr="004B6D13" w:rsidRDefault="004B6D13" w:rsidP="004B6D13">
            <w:pPr>
              <w:autoSpaceDE w:val="0"/>
              <w:autoSpaceDN w:val="0"/>
              <w:adjustRightInd w:val="0"/>
              <w:jc w:val="center"/>
              <w:rPr>
                <w:b/>
                <w:bCs/>
                <w:color w:val="000000"/>
              </w:rPr>
            </w:pPr>
          </w:p>
        </w:tc>
      </w:tr>
      <w:tr w:rsidR="004B6D13" w:rsidRPr="004B6D13" w:rsidTr="004B6D13">
        <w:trPr>
          <w:trHeight w:val="305"/>
        </w:trPr>
        <w:tc>
          <w:tcPr>
            <w:tcW w:w="3170" w:type="dxa"/>
            <w:tcBorders>
              <w:top w:val="single" w:sz="2" w:space="0" w:color="000000"/>
              <w:left w:val="single" w:sz="2" w:space="0" w:color="000000"/>
              <w:bottom w:val="single" w:sz="2" w:space="0" w:color="000000"/>
              <w:right w:val="nil"/>
            </w:tcBorders>
          </w:tcPr>
          <w:p w:rsidR="004B6D13" w:rsidRPr="004B6D13" w:rsidRDefault="004B6D13" w:rsidP="004B6D13">
            <w:pPr>
              <w:autoSpaceDE w:val="0"/>
              <w:autoSpaceDN w:val="0"/>
              <w:adjustRightInd w:val="0"/>
              <w:jc w:val="center"/>
              <w:rPr>
                <w:b/>
                <w:bCs/>
                <w:color w:val="000000"/>
              </w:rPr>
            </w:pPr>
          </w:p>
        </w:tc>
        <w:tc>
          <w:tcPr>
            <w:tcW w:w="4102" w:type="dxa"/>
            <w:tcBorders>
              <w:top w:val="single" w:sz="2" w:space="0" w:color="000000"/>
              <w:left w:val="nil"/>
              <w:bottom w:val="single" w:sz="2" w:space="0" w:color="000000"/>
              <w:right w:val="nil"/>
            </w:tcBorders>
          </w:tcPr>
          <w:p w:rsidR="004B6D13" w:rsidRPr="004B6D13" w:rsidRDefault="004B6D13" w:rsidP="004B6D13">
            <w:pPr>
              <w:autoSpaceDE w:val="0"/>
              <w:autoSpaceDN w:val="0"/>
              <w:adjustRightInd w:val="0"/>
              <w:jc w:val="center"/>
              <w:rPr>
                <w:b/>
                <w:bCs/>
                <w:color w:val="000000"/>
              </w:rPr>
            </w:pPr>
          </w:p>
        </w:tc>
        <w:tc>
          <w:tcPr>
            <w:tcW w:w="473" w:type="dxa"/>
            <w:tcBorders>
              <w:top w:val="single" w:sz="2" w:space="0" w:color="000000"/>
              <w:left w:val="nil"/>
              <w:bottom w:val="single" w:sz="2" w:space="0" w:color="000000"/>
              <w:right w:val="nil"/>
            </w:tcBorders>
          </w:tcPr>
          <w:p w:rsidR="004B6D13" w:rsidRPr="004B6D13" w:rsidRDefault="004B6D13" w:rsidP="004B6D13">
            <w:pPr>
              <w:autoSpaceDE w:val="0"/>
              <w:autoSpaceDN w:val="0"/>
              <w:adjustRightInd w:val="0"/>
              <w:jc w:val="center"/>
              <w:rPr>
                <w:b/>
                <w:bCs/>
                <w:color w:val="000000"/>
              </w:rPr>
            </w:pPr>
          </w:p>
        </w:tc>
        <w:tc>
          <w:tcPr>
            <w:tcW w:w="1358" w:type="dxa"/>
            <w:tcBorders>
              <w:top w:val="single" w:sz="2" w:space="0" w:color="000000"/>
              <w:left w:val="nil"/>
              <w:bottom w:val="single" w:sz="2" w:space="0" w:color="000000"/>
              <w:right w:val="single" w:sz="2" w:space="0" w:color="000000"/>
            </w:tcBorders>
          </w:tcPr>
          <w:p w:rsidR="004B6D13" w:rsidRPr="004B6D13" w:rsidRDefault="004B6D13" w:rsidP="004B6D13">
            <w:pPr>
              <w:autoSpaceDE w:val="0"/>
              <w:autoSpaceDN w:val="0"/>
              <w:adjustRightInd w:val="0"/>
              <w:jc w:val="center"/>
              <w:rPr>
                <w:b/>
                <w:bCs/>
                <w:color w:val="000000"/>
              </w:rPr>
            </w:pPr>
          </w:p>
        </w:tc>
      </w:tr>
      <w:tr w:rsidR="004B6D13" w:rsidRPr="004B6D13" w:rsidTr="004B6D13">
        <w:trPr>
          <w:trHeight w:val="305"/>
        </w:trPr>
        <w:tc>
          <w:tcPr>
            <w:tcW w:w="3170" w:type="dxa"/>
            <w:tcBorders>
              <w:top w:val="single" w:sz="2" w:space="0" w:color="000000"/>
              <w:left w:val="single" w:sz="2" w:space="0" w:color="000000"/>
              <w:bottom w:val="single" w:sz="2" w:space="0" w:color="000000"/>
              <w:right w:val="nil"/>
            </w:tcBorders>
          </w:tcPr>
          <w:p w:rsidR="004B6D13" w:rsidRPr="004B6D13" w:rsidRDefault="004B6D13" w:rsidP="004B6D13">
            <w:pPr>
              <w:autoSpaceDE w:val="0"/>
              <w:autoSpaceDN w:val="0"/>
              <w:adjustRightInd w:val="0"/>
              <w:jc w:val="center"/>
              <w:rPr>
                <w:b/>
                <w:bCs/>
                <w:color w:val="000000"/>
              </w:rPr>
            </w:pPr>
          </w:p>
        </w:tc>
        <w:tc>
          <w:tcPr>
            <w:tcW w:w="4102" w:type="dxa"/>
            <w:tcBorders>
              <w:top w:val="single" w:sz="2" w:space="0" w:color="000000"/>
              <w:left w:val="nil"/>
              <w:bottom w:val="single" w:sz="2" w:space="0" w:color="000000"/>
              <w:right w:val="nil"/>
            </w:tcBorders>
          </w:tcPr>
          <w:p w:rsidR="004B6D13" w:rsidRPr="004B6D13" w:rsidRDefault="004B6D13" w:rsidP="004B6D13">
            <w:pPr>
              <w:autoSpaceDE w:val="0"/>
              <w:autoSpaceDN w:val="0"/>
              <w:adjustRightInd w:val="0"/>
              <w:jc w:val="center"/>
              <w:rPr>
                <w:b/>
                <w:bCs/>
                <w:color w:val="000000"/>
              </w:rPr>
            </w:pPr>
          </w:p>
        </w:tc>
        <w:tc>
          <w:tcPr>
            <w:tcW w:w="473" w:type="dxa"/>
            <w:tcBorders>
              <w:top w:val="single" w:sz="2" w:space="0" w:color="000000"/>
              <w:left w:val="nil"/>
              <w:bottom w:val="single" w:sz="2" w:space="0" w:color="000000"/>
              <w:right w:val="nil"/>
            </w:tcBorders>
          </w:tcPr>
          <w:p w:rsidR="004B6D13" w:rsidRPr="004B6D13" w:rsidRDefault="004B6D13" w:rsidP="004B6D13">
            <w:pPr>
              <w:autoSpaceDE w:val="0"/>
              <w:autoSpaceDN w:val="0"/>
              <w:adjustRightInd w:val="0"/>
              <w:jc w:val="center"/>
              <w:rPr>
                <w:b/>
                <w:bCs/>
                <w:color w:val="000000"/>
              </w:rPr>
            </w:pPr>
          </w:p>
        </w:tc>
        <w:tc>
          <w:tcPr>
            <w:tcW w:w="1358" w:type="dxa"/>
            <w:tcBorders>
              <w:top w:val="single" w:sz="2" w:space="0" w:color="000000"/>
              <w:left w:val="nil"/>
              <w:bottom w:val="single" w:sz="2" w:space="0" w:color="000000"/>
              <w:right w:val="single" w:sz="2" w:space="0" w:color="000000"/>
            </w:tcBorders>
          </w:tcPr>
          <w:p w:rsidR="004B6D13" w:rsidRPr="004B6D13" w:rsidRDefault="004B6D13" w:rsidP="004B6D13">
            <w:pPr>
              <w:autoSpaceDE w:val="0"/>
              <w:autoSpaceDN w:val="0"/>
              <w:adjustRightInd w:val="0"/>
              <w:jc w:val="center"/>
              <w:rPr>
                <w:b/>
                <w:bCs/>
                <w:color w:val="000000"/>
              </w:rPr>
            </w:pPr>
          </w:p>
        </w:tc>
      </w:tr>
      <w:tr w:rsidR="004B6D13" w:rsidRPr="004B6D13" w:rsidTr="004B6D13">
        <w:trPr>
          <w:trHeight w:val="247"/>
        </w:trPr>
        <w:tc>
          <w:tcPr>
            <w:tcW w:w="3170"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4102"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473"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1358"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r>
      <w:tr w:rsidR="004B6D13" w:rsidRPr="004B6D13" w:rsidTr="004B6D13">
        <w:trPr>
          <w:trHeight w:val="247"/>
        </w:trPr>
        <w:tc>
          <w:tcPr>
            <w:tcW w:w="3170" w:type="dxa"/>
            <w:tcBorders>
              <w:top w:val="single" w:sz="2" w:space="0" w:color="000000"/>
              <w:left w:val="single" w:sz="2" w:space="0" w:color="000000"/>
              <w:bottom w:val="single" w:sz="6" w:space="0" w:color="auto"/>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4102" w:type="dxa"/>
            <w:tcBorders>
              <w:top w:val="single" w:sz="2" w:space="0" w:color="000000"/>
              <w:left w:val="single" w:sz="2" w:space="0" w:color="000000"/>
              <w:bottom w:val="single" w:sz="6" w:space="0" w:color="auto"/>
              <w:right w:val="single" w:sz="2" w:space="0" w:color="000000"/>
            </w:tcBorders>
          </w:tcPr>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  тыс</w:t>
            </w:r>
            <w:proofErr w:type="gramStart"/>
            <w:r w:rsidRPr="004B6D13">
              <w:rPr>
                <w:color w:val="000000"/>
                <w:sz w:val="20"/>
                <w:szCs w:val="20"/>
              </w:rPr>
              <w:t>.р</w:t>
            </w:r>
            <w:proofErr w:type="gramEnd"/>
            <w:r w:rsidRPr="004B6D13">
              <w:rPr>
                <w:color w:val="000000"/>
                <w:sz w:val="20"/>
                <w:szCs w:val="20"/>
              </w:rPr>
              <w:t>уб. )</w:t>
            </w:r>
          </w:p>
        </w:tc>
        <w:tc>
          <w:tcPr>
            <w:tcW w:w="473"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1358"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r>
      <w:tr w:rsidR="004B6D13" w:rsidRPr="004B6D13" w:rsidTr="004B6D13">
        <w:trPr>
          <w:trHeight w:val="494"/>
        </w:trPr>
        <w:tc>
          <w:tcPr>
            <w:tcW w:w="3170" w:type="dxa"/>
            <w:tcBorders>
              <w:top w:val="single" w:sz="6" w:space="0" w:color="auto"/>
              <w:left w:val="single" w:sz="6" w:space="0" w:color="auto"/>
              <w:bottom w:val="nil"/>
              <w:right w:val="single" w:sz="6" w:space="0" w:color="auto"/>
            </w:tcBorders>
          </w:tcPr>
          <w:p w:rsidR="004B6D13" w:rsidRPr="004B6D13" w:rsidRDefault="004B6D13" w:rsidP="004B6D13">
            <w:pPr>
              <w:autoSpaceDE w:val="0"/>
              <w:autoSpaceDN w:val="0"/>
              <w:adjustRightInd w:val="0"/>
              <w:jc w:val="center"/>
              <w:rPr>
                <w:color w:val="000000"/>
                <w:sz w:val="20"/>
                <w:szCs w:val="20"/>
              </w:rPr>
            </w:pPr>
            <w:r w:rsidRPr="004B6D13">
              <w:rPr>
                <w:color w:val="000000"/>
                <w:sz w:val="20"/>
                <w:szCs w:val="20"/>
              </w:rPr>
              <w:t>Наименование муниципальных образований</w:t>
            </w:r>
          </w:p>
        </w:tc>
        <w:tc>
          <w:tcPr>
            <w:tcW w:w="5933" w:type="dxa"/>
            <w:gridSpan w:val="3"/>
            <w:tcBorders>
              <w:top w:val="single" w:sz="6" w:space="0" w:color="auto"/>
              <w:left w:val="single" w:sz="6" w:space="0" w:color="auto"/>
              <w:bottom w:val="nil"/>
              <w:right w:val="single" w:sz="2" w:space="0" w:color="000000"/>
            </w:tcBorders>
          </w:tcPr>
          <w:p w:rsidR="004B6D13" w:rsidRPr="004B6D13" w:rsidRDefault="004B6D13" w:rsidP="004B6D13">
            <w:pPr>
              <w:autoSpaceDE w:val="0"/>
              <w:autoSpaceDN w:val="0"/>
              <w:adjustRightInd w:val="0"/>
              <w:jc w:val="center"/>
              <w:rPr>
                <w:color w:val="000000"/>
                <w:sz w:val="20"/>
                <w:szCs w:val="20"/>
              </w:rPr>
            </w:pPr>
            <w:r w:rsidRPr="004B6D13">
              <w:rPr>
                <w:color w:val="000000"/>
                <w:sz w:val="20"/>
                <w:szCs w:val="20"/>
              </w:rPr>
              <w:t>Дотация на сбалансированность из РФФПП на 2018 год</w:t>
            </w:r>
          </w:p>
        </w:tc>
      </w:tr>
      <w:tr w:rsidR="004B6D13" w:rsidRPr="004B6D13" w:rsidTr="004B6D13">
        <w:trPr>
          <w:trHeight w:val="276"/>
        </w:trPr>
        <w:tc>
          <w:tcPr>
            <w:tcW w:w="3170" w:type="dxa"/>
            <w:tcBorders>
              <w:top w:val="nil"/>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jc w:val="center"/>
              <w:rPr>
                <w:color w:val="000000"/>
                <w:sz w:val="20"/>
                <w:szCs w:val="20"/>
              </w:rPr>
            </w:pPr>
          </w:p>
        </w:tc>
        <w:tc>
          <w:tcPr>
            <w:tcW w:w="4102" w:type="dxa"/>
            <w:tcBorders>
              <w:top w:val="nil"/>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jc w:val="center"/>
              <w:rPr>
                <w:color w:val="000000"/>
                <w:sz w:val="20"/>
                <w:szCs w:val="20"/>
              </w:rPr>
            </w:pPr>
          </w:p>
        </w:tc>
        <w:tc>
          <w:tcPr>
            <w:tcW w:w="473" w:type="dxa"/>
            <w:tcBorders>
              <w:top w:val="single" w:sz="2" w:space="0" w:color="000000"/>
              <w:left w:val="single" w:sz="6" w:space="0" w:color="auto"/>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1358"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r>
      <w:tr w:rsidR="004B6D13" w:rsidRPr="004B6D13" w:rsidTr="004B6D13">
        <w:trPr>
          <w:trHeight w:val="247"/>
        </w:trPr>
        <w:tc>
          <w:tcPr>
            <w:tcW w:w="3170"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rPr>
                <w:color w:val="000000"/>
                <w:sz w:val="20"/>
                <w:szCs w:val="20"/>
              </w:rPr>
            </w:pPr>
            <w:r w:rsidRPr="004B6D13">
              <w:rPr>
                <w:color w:val="000000"/>
                <w:sz w:val="20"/>
                <w:szCs w:val="20"/>
              </w:rPr>
              <w:t>г. Купино</w:t>
            </w:r>
          </w:p>
        </w:tc>
        <w:tc>
          <w:tcPr>
            <w:tcW w:w="4102"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 xml:space="preserve">0,000 </w:t>
            </w:r>
          </w:p>
        </w:tc>
        <w:tc>
          <w:tcPr>
            <w:tcW w:w="473" w:type="dxa"/>
            <w:tcBorders>
              <w:top w:val="single" w:sz="2" w:space="0" w:color="000000"/>
              <w:left w:val="single" w:sz="6" w:space="0" w:color="auto"/>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1358"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r>
      <w:tr w:rsidR="004B6D13" w:rsidRPr="004B6D13" w:rsidTr="004B6D13">
        <w:trPr>
          <w:trHeight w:val="247"/>
        </w:trPr>
        <w:tc>
          <w:tcPr>
            <w:tcW w:w="3170"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rPr>
                <w:color w:val="000000"/>
                <w:sz w:val="20"/>
                <w:szCs w:val="20"/>
              </w:rPr>
            </w:pPr>
            <w:r w:rsidRPr="004B6D13">
              <w:rPr>
                <w:color w:val="000000"/>
                <w:sz w:val="20"/>
                <w:szCs w:val="20"/>
              </w:rPr>
              <w:t>Благовещенский сельсовет</w:t>
            </w:r>
          </w:p>
        </w:tc>
        <w:tc>
          <w:tcPr>
            <w:tcW w:w="4102"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 xml:space="preserve">2 134,493 </w:t>
            </w:r>
          </w:p>
        </w:tc>
        <w:tc>
          <w:tcPr>
            <w:tcW w:w="473" w:type="dxa"/>
            <w:tcBorders>
              <w:top w:val="single" w:sz="2" w:space="0" w:color="000000"/>
              <w:left w:val="single" w:sz="6" w:space="0" w:color="auto"/>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1358"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r>
      <w:tr w:rsidR="004B6D13" w:rsidRPr="004B6D13" w:rsidTr="004B6D13">
        <w:trPr>
          <w:trHeight w:val="247"/>
        </w:trPr>
        <w:tc>
          <w:tcPr>
            <w:tcW w:w="3170"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rPr>
                <w:color w:val="000000"/>
                <w:sz w:val="20"/>
                <w:szCs w:val="20"/>
              </w:rPr>
            </w:pPr>
            <w:r w:rsidRPr="004B6D13">
              <w:rPr>
                <w:color w:val="000000"/>
                <w:sz w:val="20"/>
                <w:szCs w:val="20"/>
              </w:rPr>
              <w:t>Вишневский сельсовет</w:t>
            </w:r>
          </w:p>
        </w:tc>
        <w:tc>
          <w:tcPr>
            <w:tcW w:w="4102"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 xml:space="preserve">1 028,946 </w:t>
            </w:r>
          </w:p>
        </w:tc>
        <w:tc>
          <w:tcPr>
            <w:tcW w:w="473" w:type="dxa"/>
            <w:tcBorders>
              <w:top w:val="single" w:sz="2" w:space="0" w:color="000000"/>
              <w:left w:val="single" w:sz="6" w:space="0" w:color="auto"/>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1358"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r>
      <w:tr w:rsidR="004B6D13" w:rsidRPr="004B6D13" w:rsidTr="004B6D13">
        <w:trPr>
          <w:trHeight w:val="247"/>
        </w:trPr>
        <w:tc>
          <w:tcPr>
            <w:tcW w:w="3170"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rPr>
                <w:color w:val="000000"/>
                <w:sz w:val="20"/>
                <w:szCs w:val="20"/>
              </w:rPr>
            </w:pPr>
            <w:proofErr w:type="spellStart"/>
            <w:r w:rsidRPr="004B6D13">
              <w:rPr>
                <w:color w:val="000000"/>
                <w:sz w:val="20"/>
                <w:szCs w:val="20"/>
              </w:rPr>
              <w:t>Копкульский</w:t>
            </w:r>
            <w:proofErr w:type="spellEnd"/>
            <w:r w:rsidRPr="004B6D13">
              <w:rPr>
                <w:color w:val="000000"/>
                <w:sz w:val="20"/>
                <w:szCs w:val="20"/>
              </w:rPr>
              <w:t xml:space="preserve"> сельсовет</w:t>
            </w:r>
          </w:p>
        </w:tc>
        <w:tc>
          <w:tcPr>
            <w:tcW w:w="4102"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 xml:space="preserve">945,844 </w:t>
            </w:r>
          </w:p>
        </w:tc>
        <w:tc>
          <w:tcPr>
            <w:tcW w:w="473" w:type="dxa"/>
            <w:tcBorders>
              <w:top w:val="single" w:sz="2" w:space="0" w:color="000000"/>
              <w:left w:val="single" w:sz="6" w:space="0" w:color="auto"/>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1358"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r>
      <w:tr w:rsidR="004B6D13" w:rsidRPr="004B6D13" w:rsidTr="004B6D13">
        <w:trPr>
          <w:trHeight w:val="247"/>
        </w:trPr>
        <w:tc>
          <w:tcPr>
            <w:tcW w:w="3170"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rPr>
                <w:color w:val="000000"/>
                <w:sz w:val="20"/>
                <w:szCs w:val="20"/>
              </w:rPr>
            </w:pPr>
            <w:r w:rsidRPr="004B6D13">
              <w:rPr>
                <w:color w:val="000000"/>
                <w:sz w:val="20"/>
                <w:szCs w:val="20"/>
              </w:rPr>
              <w:t>Ленинский сельсовет</w:t>
            </w:r>
          </w:p>
        </w:tc>
        <w:tc>
          <w:tcPr>
            <w:tcW w:w="4102"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 xml:space="preserve">626,314 </w:t>
            </w:r>
          </w:p>
        </w:tc>
        <w:tc>
          <w:tcPr>
            <w:tcW w:w="473" w:type="dxa"/>
            <w:tcBorders>
              <w:top w:val="single" w:sz="2" w:space="0" w:color="000000"/>
              <w:left w:val="single" w:sz="6" w:space="0" w:color="auto"/>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1358"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r>
      <w:tr w:rsidR="004B6D13" w:rsidRPr="004B6D13" w:rsidTr="004B6D13">
        <w:trPr>
          <w:trHeight w:val="247"/>
        </w:trPr>
        <w:tc>
          <w:tcPr>
            <w:tcW w:w="3170"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rPr>
                <w:color w:val="000000"/>
                <w:sz w:val="20"/>
                <w:szCs w:val="20"/>
              </w:rPr>
            </w:pPr>
            <w:proofErr w:type="spellStart"/>
            <w:r w:rsidRPr="004B6D13">
              <w:rPr>
                <w:color w:val="000000"/>
                <w:sz w:val="20"/>
                <w:szCs w:val="20"/>
              </w:rPr>
              <w:t>Лягушинский</w:t>
            </w:r>
            <w:proofErr w:type="spellEnd"/>
            <w:r w:rsidRPr="004B6D13">
              <w:rPr>
                <w:color w:val="000000"/>
                <w:sz w:val="20"/>
                <w:szCs w:val="20"/>
              </w:rPr>
              <w:t xml:space="preserve"> сельсовет</w:t>
            </w:r>
          </w:p>
        </w:tc>
        <w:tc>
          <w:tcPr>
            <w:tcW w:w="4102"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 xml:space="preserve">1 003,988 </w:t>
            </w:r>
          </w:p>
        </w:tc>
        <w:tc>
          <w:tcPr>
            <w:tcW w:w="473" w:type="dxa"/>
            <w:tcBorders>
              <w:top w:val="single" w:sz="2" w:space="0" w:color="000000"/>
              <w:left w:val="single" w:sz="6" w:space="0" w:color="auto"/>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1358"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r>
      <w:tr w:rsidR="004B6D13" w:rsidRPr="004B6D13" w:rsidTr="004B6D13">
        <w:trPr>
          <w:trHeight w:val="247"/>
        </w:trPr>
        <w:tc>
          <w:tcPr>
            <w:tcW w:w="3170"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rPr>
                <w:color w:val="000000"/>
                <w:sz w:val="20"/>
                <w:szCs w:val="20"/>
              </w:rPr>
            </w:pPr>
            <w:proofErr w:type="spellStart"/>
            <w:r w:rsidRPr="004B6D13">
              <w:rPr>
                <w:color w:val="000000"/>
                <w:sz w:val="20"/>
                <w:szCs w:val="20"/>
              </w:rPr>
              <w:t>Медяковский</w:t>
            </w:r>
            <w:proofErr w:type="spellEnd"/>
            <w:r w:rsidRPr="004B6D13">
              <w:rPr>
                <w:color w:val="000000"/>
                <w:sz w:val="20"/>
                <w:szCs w:val="20"/>
              </w:rPr>
              <w:t xml:space="preserve"> сельсовет</w:t>
            </w:r>
          </w:p>
        </w:tc>
        <w:tc>
          <w:tcPr>
            <w:tcW w:w="4102"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 xml:space="preserve">502,808 </w:t>
            </w:r>
          </w:p>
        </w:tc>
        <w:tc>
          <w:tcPr>
            <w:tcW w:w="473" w:type="dxa"/>
            <w:tcBorders>
              <w:top w:val="single" w:sz="2" w:space="0" w:color="000000"/>
              <w:left w:val="single" w:sz="6" w:space="0" w:color="auto"/>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1358"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r>
      <w:tr w:rsidR="004B6D13" w:rsidRPr="004B6D13" w:rsidTr="004B6D13">
        <w:trPr>
          <w:trHeight w:val="247"/>
        </w:trPr>
        <w:tc>
          <w:tcPr>
            <w:tcW w:w="3170"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rPr>
                <w:color w:val="000000"/>
                <w:sz w:val="20"/>
                <w:szCs w:val="20"/>
              </w:rPr>
            </w:pPr>
            <w:proofErr w:type="spellStart"/>
            <w:r w:rsidRPr="004B6D13">
              <w:rPr>
                <w:color w:val="000000"/>
                <w:sz w:val="20"/>
                <w:szCs w:val="20"/>
              </w:rPr>
              <w:t>Метелевский</w:t>
            </w:r>
            <w:proofErr w:type="spellEnd"/>
            <w:r w:rsidRPr="004B6D13">
              <w:rPr>
                <w:color w:val="000000"/>
                <w:sz w:val="20"/>
                <w:szCs w:val="20"/>
              </w:rPr>
              <w:t xml:space="preserve"> сельсовет</w:t>
            </w:r>
          </w:p>
        </w:tc>
        <w:tc>
          <w:tcPr>
            <w:tcW w:w="4102"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 xml:space="preserve">1 617,717 </w:t>
            </w:r>
          </w:p>
        </w:tc>
        <w:tc>
          <w:tcPr>
            <w:tcW w:w="473" w:type="dxa"/>
            <w:tcBorders>
              <w:top w:val="single" w:sz="2" w:space="0" w:color="000000"/>
              <w:left w:val="single" w:sz="6" w:space="0" w:color="auto"/>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1358"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r>
      <w:tr w:rsidR="004B6D13" w:rsidRPr="004B6D13" w:rsidTr="004B6D13">
        <w:trPr>
          <w:trHeight w:val="247"/>
        </w:trPr>
        <w:tc>
          <w:tcPr>
            <w:tcW w:w="3170"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rPr>
                <w:color w:val="000000"/>
                <w:sz w:val="20"/>
                <w:szCs w:val="20"/>
              </w:rPr>
            </w:pPr>
            <w:proofErr w:type="spellStart"/>
            <w:r w:rsidRPr="004B6D13">
              <w:rPr>
                <w:color w:val="000000"/>
                <w:sz w:val="20"/>
                <w:szCs w:val="20"/>
              </w:rPr>
              <w:t>Новоключевской</w:t>
            </w:r>
            <w:proofErr w:type="spellEnd"/>
            <w:r w:rsidRPr="004B6D13">
              <w:rPr>
                <w:color w:val="000000"/>
                <w:sz w:val="20"/>
                <w:szCs w:val="20"/>
              </w:rPr>
              <w:t xml:space="preserve"> сельсовет</w:t>
            </w:r>
          </w:p>
        </w:tc>
        <w:tc>
          <w:tcPr>
            <w:tcW w:w="4102"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 xml:space="preserve">1 003,010 </w:t>
            </w:r>
          </w:p>
        </w:tc>
        <w:tc>
          <w:tcPr>
            <w:tcW w:w="473" w:type="dxa"/>
            <w:tcBorders>
              <w:top w:val="single" w:sz="2" w:space="0" w:color="000000"/>
              <w:left w:val="single" w:sz="6" w:space="0" w:color="auto"/>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1358"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r>
      <w:tr w:rsidR="004B6D13" w:rsidRPr="004B6D13" w:rsidTr="004B6D13">
        <w:trPr>
          <w:trHeight w:val="247"/>
        </w:trPr>
        <w:tc>
          <w:tcPr>
            <w:tcW w:w="3170"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rPr>
                <w:color w:val="000000"/>
                <w:sz w:val="20"/>
                <w:szCs w:val="20"/>
              </w:rPr>
            </w:pPr>
            <w:r w:rsidRPr="004B6D13">
              <w:rPr>
                <w:color w:val="000000"/>
                <w:sz w:val="20"/>
                <w:szCs w:val="20"/>
              </w:rPr>
              <w:t>Новониколаевский сельсовет</w:t>
            </w:r>
          </w:p>
        </w:tc>
        <w:tc>
          <w:tcPr>
            <w:tcW w:w="4102"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 xml:space="preserve">1 705,607 </w:t>
            </w:r>
          </w:p>
        </w:tc>
        <w:tc>
          <w:tcPr>
            <w:tcW w:w="473" w:type="dxa"/>
            <w:tcBorders>
              <w:top w:val="single" w:sz="2" w:space="0" w:color="000000"/>
              <w:left w:val="single" w:sz="6" w:space="0" w:color="auto"/>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1358"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r>
      <w:tr w:rsidR="004B6D13" w:rsidRPr="004B6D13" w:rsidTr="004B6D13">
        <w:trPr>
          <w:trHeight w:val="247"/>
        </w:trPr>
        <w:tc>
          <w:tcPr>
            <w:tcW w:w="3170"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rPr>
                <w:color w:val="000000"/>
                <w:sz w:val="20"/>
                <w:szCs w:val="20"/>
              </w:rPr>
            </w:pPr>
            <w:proofErr w:type="spellStart"/>
            <w:r w:rsidRPr="004B6D13">
              <w:rPr>
                <w:color w:val="000000"/>
                <w:sz w:val="20"/>
                <w:szCs w:val="20"/>
              </w:rPr>
              <w:t>Новосельский</w:t>
            </w:r>
            <w:proofErr w:type="spellEnd"/>
            <w:r w:rsidRPr="004B6D13">
              <w:rPr>
                <w:color w:val="000000"/>
                <w:sz w:val="20"/>
                <w:szCs w:val="20"/>
              </w:rPr>
              <w:t xml:space="preserve"> сельсовет</w:t>
            </w:r>
          </w:p>
        </w:tc>
        <w:tc>
          <w:tcPr>
            <w:tcW w:w="4102"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 xml:space="preserve">1 379,100 </w:t>
            </w:r>
          </w:p>
        </w:tc>
        <w:tc>
          <w:tcPr>
            <w:tcW w:w="473" w:type="dxa"/>
            <w:tcBorders>
              <w:top w:val="single" w:sz="2" w:space="0" w:color="000000"/>
              <w:left w:val="single" w:sz="6" w:space="0" w:color="auto"/>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1358"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r>
      <w:tr w:rsidR="004B6D13" w:rsidRPr="004B6D13" w:rsidTr="004B6D13">
        <w:trPr>
          <w:trHeight w:val="247"/>
        </w:trPr>
        <w:tc>
          <w:tcPr>
            <w:tcW w:w="3170"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rPr>
                <w:color w:val="000000"/>
                <w:sz w:val="20"/>
                <w:szCs w:val="20"/>
              </w:rPr>
            </w:pPr>
            <w:r w:rsidRPr="004B6D13">
              <w:rPr>
                <w:color w:val="000000"/>
                <w:sz w:val="20"/>
                <w:szCs w:val="20"/>
              </w:rPr>
              <w:t>Рождественский сельсовет</w:t>
            </w:r>
          </w:p>
        </w:tc>
        <w:tc>
          <w:tcPr>
            <w:tcW w:w="4102"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 xml:space="preserve">2 372,285 </w:t>
            </w:r>
          </w:p>
        </w:tc>
        <w:tc>
          <w:tcPr>
            <w:tcW w:w="473" w:type="dxa"/>
            <w:tcBorders>
              <w:top w:val="single" w:sz="2" w:space="0" w:color="000000"/>
              <w:left w:val="single" w:sz="6" w:space="0" w:color="auto"/>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1358"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r>
      <w:tr w:rsidR="004B6D13" w:rsidRPr="004B6D13" w:rsidTr="004B6D13">
        <w:trPr>
          <w:trHeight w:val="247"/>
        </w:trPr>
        <w:tc>
          <w:tcPr>
            <w:tcW w:w="3170"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rPr>
                <w:color w:val="000000"/>
                <w:sz w:val="20"/>
                <w:szCs w:val="20"/>
              </w:rPr>
            </w:pPr>
            <w:r w:rsidRPr="004B6D13">
              <w:rPr>
                <w:color w:val="000000"/>
                <w:sz w:val="20"/>
                <w:szCs w:val="20"/>
              </w:rPr>
              <w:t>Сибирский сельсовет</w:t>
            </w:r>
          </w:p>
        </w:tc>
        <w:tc>
          <w:tcPr>
            <w:tcW w:w="4102"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 xml:space="preserve">1 616,660 </w:t>
            </w:r>
          </w:p>
        </w:tc>
        <w:tc>
          <w:tcPr>
            <w:tcW w:w="473" w:type="dxa"/>
            <w:tcBorders>
              <w:top w:val="single" w:sz="2" w:space="0" w:color="000000"/>
              <w:left w:val="single" w:sz="6" w:space="0" w:color="auto"/>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1358"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r>
      <w:tr w:rsidR="004B6D13" w:rsidRPr="004B6D13" w:rsidTr="004B6D13">
        <w:trPr>
          <w:trHeight w:val="247"/>
        </w:trPr>
        <w:tc>
          <w:tcPr>
            <w:tcW w:w="3170"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rPr>
                <w:color w:val="000000"/>
                <w:sz w:val="20"/>
                <w:szCs w:val="20"/>
              </w:rPr>
            </w:pPr>
            <w:proofErr w:type="spellStart"/>
            <w:r w:rsidRPr="004B6D13">
              <w:rPr>
                <w:color w:val="000000"/>
                <w:sz w:val="20"/>
                <w:szCs w:val="20"/>
              </w:rPr>
              <w:t>Стеклянский</w:t>
            </w:r>
            <w:proofErr w:type="spellEnd"/>
            <w:r w:rsidRPr="004B6D13">
              <w:rPr>
                <w:color w:val="000000"/>
                <w:sz w:val="20"/>
                <w:szCs w:val="20"/>
              </w:rPr>
              <w:t xml:space="preserve"> сельсовет</w:t>
            </w:r>
          </w:p>
        </w:tc>
        <w:tc>
          <w:tcPr>
            <w:tcW w:w="4102"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 xml:space="preserve">245,802 </w:t>
            </w:r>
          </w:p>
        </w:tc>
        <w:tc>
          <w:tcPr>
            <w:tcW w:w="473" w:type="dxa"/>
            <w:tcBorders>
              <w:top w:val="single" w:sz="2" w:space="0" w:color="000000"/>
              <w:left w:val="single" w:sz="6" w:space="0" w:color="auto"/>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1358"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r>
      <w:tr w:rsidR="004B6D13" w:rsidRPr="004B6D13" w:rsidTr="004B6D13">
        <w:trPr>
          <w:trHeight w:val="247"/>
        </w:trPr>
        <w:tc>
          <w:tcPr>
            <w:tcW w:w="3170"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rPr>
                <w:color w:val="000000"/>
                <w:sz w:val="20"/>
                <w:szCs w:val="20"/>
              </w:rPr>
            </w:pPr>
            <w:proofErr w:type="spellStart"/>
            <w:r w:rsidRPr="004B6D13">
              <w:rPr>
                <w:color w:val="000000"/>
                <w:sz w:val="20"/>
                <w:szCs w:val="20"/>
              </w:rPr>
              <w:t>Чаинский</w:t>
            </w:r>
            <w:proofErr w:type="spellEnd"/>
            <w:r w:rsidRPr="004B6D13">
              <w:rPr>
                <w:color w:val="000000"/>
                <w:sz w:val="20"/>
                <w:szCs w:val="20"/>
              </w:rPr>
              <w:t xml:space="preserve"> сельсовет</w:t>
            </w:r>
          </w:p>
        </w:tc>
        <w:tc>
          <w:tcPr>
            <w:tcW w:w="4102"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 xml:space="preserve">1 600,659 </w:t>
            </w:r>
          </w:p>
        </w:tc>
        <w:tc>
          <w:tcPr>
            <w:tcW w:w="473" w:type="dxa"/>
            <w:tcBorders>
              <w:top w:val="single" w:sz="2" w:space="0" w:color="000000"/>
              <w:left w:val="single" w:sz="6" w:space="0" w:color="auto"/>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1358"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r>
      <w:tr w:rsidR="004B6D13" w:rsidRPr="004B6D13" w:rsidTr="004B6D13">
        <w:trPr>
          <w:trHeight w:val="247"/>
        </w:trPr>
        <w:tc>
          <w:tcPr>
            <w:tcW w:w="3170"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rPr>
                <w:color w:val="000000"/>
                <w:sz w:val="20"/>
                <w:szCs w:val="20"/>
              </w:rPr>
            </w:pPr>
            <w:proofErr w:type="spellStart"/>
            <w:r w:rsidRPr="004B6D13">
              <w:rPr>
                <w:color w:val="000000"/>
                <w:sz w:val="20"/>
                <w:szCs w:val="20"/>
              </w:rPr>
              <w:t>Яркульский</w:t>
            </w:r>
            <w:proofErr w:type="spellEnd"/>
            <w:r w:rsidRPr="004B6D13">
              <w:rPr>
                <w:color w:val="000000"/>
                <w:sz w:val="20"/>
                <w:szCs w:val="20"/>
              </w:rPr>
              <w:t xml:space="preserve"> сельсовет</w:t>
            </w:r>
          </w:p>
        </w:tc>
        <w:tc>
          <w:tcPr>
            <w:tcW w:w="4102"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 xml:space="preserve">2 043,742 </w:t>
            </w:r>
          </w:p>
        </w:tc>
        <w:tc>
          <w:tcPr>
            <w:tcW w:w="473" w:type="dxa"/>
            <w:tcBorders>
              <w:top w:val="single" w:sz="2" w:space="0" w:color="000000"/>
              <w:left w:val="single" w:sz="6" w:space="0" w:color="auto"/>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1358"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r>
      <w:tr w:rsidR="004B6D13" w:rsidRPr="004B6D13" w:rsidTr="004B6D13">
        <w:trPr>
          <w:trHeight w:val="247"/>
        </w:trPr>
        <w:tc>
          <w:tcPr>
            <w:tcW w:w="3170"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jc w:val="right"/>
              <w:rPr>
                <w:color w:val="000000"/>
                <w:sz w:val="20"/>
                <w:szCs w:val="20"/>
              </w:rPr>
            </w:pPr>
          </w:p>
        </w:tc>
        <w:tc>
          <w:tcPr>
            <w:tcW w:w="4102"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jc w:val="right"/>
              <w:rPr>
                <w:color w:val="000000"/>
                <w:sz w:val="20"/>
                <w:szCs w:val="20"/>
              </w:rPr>
            </w:pPr>
          </w:p>
        </w:tc>
        <w:tc>
          <w:tcPr>
            <w:tcW w:w="473" w:type="dxa"/>
            <w:tcBorders>
              <w:top w:val="single" w:sz="2" w:space="0" w:color="000000"/>
              <w:left w:val="single" w:sz="6" w:space="0" w:color="auto"/>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1358"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r>
      <w:tr w:rsidR="004B6D13" w:rsidRPr="004B6D13" w:rsidTr="004B6D13">
        <w:trPr>
          <w:trHeight w:val="247"/>
        </w:trPr>
        <w:tc>
          <w:tcPr>
            <w:tcW w:w="3170"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rPr>
                <w:color w:val="000000"/>
                <w:sz w:val="20"/>
                <w:szCs w:val="20"/>
              </w:rPr>
            </w:pPr>
            <w:r w:rsidRPr="004B6D13">
              <w:rPr>
                <w:color w:val="000000"/>
                <w:sz w:val="20"/>
                <w:szCs w:val="20"/>
              </w:rPr>
              <w:t>Итого по МО района</w:t>
            </w:r>
          </w:p>
        </w:tc>
        <w:tc>
          <w:tcPr>
            <w:tcW w:w="4102" w:type="dxa"/>
            <w:tcBorders>
              <w:top w:val="single" w:sz="6" w:space="0" w:color="auto"/>
              <w:left w:val="single" w:sz="6" w:space="0" w:color="auto"/>
              <w:bottom w:val="single" w:sz="6" w:space="0" w:color="auto"/>
              <w:right w:val="single" w:sz="6" w:space="0" w:color="auto"/>
            </w:tcBorders>
          </w:tcPr>
          <w:p w:rsidR="004B6D13" w:rsidRPr="004B6D13" w:rsidRDefault="004B6D13" w:rsidP="004B6D13">
            <w:pPr>
              <w:autoSpaceDE w:val="0"/>
              <w:autoSpaceDN w:val="0"/>
              <w:adjustRightInd w:val="0"/>
              <w:jc w:val="right"/>
              <w:rPr>
                <w:color w:val="000000"/>
                <w:sz w:val="20"/>
                <w:szCs w:val="20"/>
              </w:rPr>
            </w:pPr>
            <w:r w:rsidRPr="004B6D13">
              <w:rPr>
                <w:color w:val="000000"/>
                <w:sz w:val="20"/>
                <w:szCs w:val="20"/>
              </w:rPr>
              <w:t xml:space="preserve">19 826,975 </w:t>
            </w:r>
          </w:p>
        </w:tc>
        <w:tc>
          <w:tcPr>
            <w:tcW w:w="473" w:type="dxa"/>
            <w:tcBorders>
              <w:top w:val="single" w:sz="2" w:space="0" w:color="000000"/>
              <w:left w:val="single" w:sz="6" w:space="0" w:color="auto"/>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c>
          <w:tcPr>
            <w:tcW w:w="1358" w:type="dxa"/>
            <w:tcBorders>
              <w:top w:val="single" w:sz="2" w:space="0" w:color="000000"/>
              <w:left w:val="single" w:sz="2" w:space="0" w:color="000000"/>
              <w:bottom w:val="single" w:sz="2" w:space="0" w:color="000000"/>
              <w:right w:val="single" w:sz="2" w:space="0" w:color="000000"/>
            </w:tcBorders>
          </w:tcPr>
          <w:p w:rsidR="004B6D13" w:rsidRPr="004B6D13" w:rsidRDefault="004B6D13" w:rsidP="004B6D13">
            <w:pPr>
              <w:autoSpaceDE w:val="0"/>
              <w:autoSpaceDN w:val="0"/>
              <w:adjustRightInd w:val="0"/>
              <w:jc w:val="right"/>
              <w:rPr>
                <w:color w:val="000000"/>
                <w:sz w:val="20"/>
                <w:szCs w:val="20"/>
              </w:rPr>
            </w:pPr>
          </w:p>
        </w:tc>
      </w:tr>
    </w:tbl>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Pr>
        <w:jc w:val="center"/>
      </w:pPr>
      <w:r w:rsidRPr="004B6D13">
        <w:t xml:space="preserve">                                                                                 Приложение 5</w:t>
      </w:r>
    </w:p>
    <w:p w:rsidR="004B6D13" w:rsidRPr="004B6D13" w:rsidRDefault="004B6D13" w:rsidP="004B6D13">
      <w:pPr>
        <w:jc w:val="center"/>
      </w:pPr>
      <w:r w:rsidRPr="004B6D13">
        <w:t xml:space="preserve">                                                                                 к решению Совета депутатов</w:t>
      </w:r>
    </w:p>
    <w:p w:rsidR="004B6D13" w:rsidRPr="004B6D13" w:rsidRDefault="004B6D13" w:rsidP="004B6D13">
      <w:pPr>
        <w:jc w:val="center"/>
      </w:pPr>
      <w:r w:rsidRPr="004B6D13">
        <w:t xml:space="preserve">                                                                             </w:t>
      </w:r>
      <w:proofErr w:type="spellStart"/>
      <w:r w:rsidRPr="004B6D13">
        <w:t>Купинского</w:t>
      </w:r>
      <w:proofErr w:type="spellEnd"/>
      <w:r w:rsidRPr="004B6D13">
        <w:t xml:space="preserve"> района</w:t>
      </w:r>
    </w:p>
    <w:p w:rsidR="004B6D13" w:rsidRPr="004B6D13" w:rsidRDefault="004B6D13" w:rsidP="004B6D13">
      <w:pPr>
        <w:jc w:val="center"/>
      </w:pPr>
      <w:r w:rsidRPr="004B6D13">
        <w:t xml:space="preserve">                                                                             от 10.04.2018г. №169</w:t>
      </w:r>
    </w:p>
    <w:p w:rsidR="004B6D13" w:rsidRPr="004B6D13" w:rsidRDefault="004B6D13" w:rsidP="004B6D13">
      <w:pPr>
        <w:jc w:val="center"/>
      </w:pPr>
      <w:r w:rsidRPr="004B6D13">
        <w:t xml:space="preserve">                                                                                                                  Таблица 1</w:t>
      </w:r>
    </w:p>
    <w:p w:rsidR="004B6D13" w:rsidRPr="004B6D13" w:rsidRDefault="004B6D13" w:rsidP="004B6D13">
      <w:pPr>
        <w:jc w:val="center"/>
      </w:pPr>
    </w:p>
    <w:tbl>
      <w:tblPr>
        <w:tblW w:w="8220" w:type="dxa"/>
        <w:tblInd w:w="93" w:type="dxa"/>
        <w:tblLook w:val="04A0"/>
      </w:tblPr>
      <w:tblGrid>
        <w:gridCol w:w="2360"/>
        <w:gridCol w:w="4240"/>
        <w:gridCol w:w="1620"/>
      </w:tblGrid>
      <w:tr w:rsidR="004B6D13" w:rsidRPr="004B6D13" w:rsidTr="004B6D13">
        <w:trPr>
          <w:trHeight w:val="283"/>
        </w:trPr>
        <w:tc>
          <w:tcPr>
            <w:tcW w:w="2360" w:type="dxa"/>
            <w:tcBorders>
              <w:top w:val="nil"/>
              <w:left w:val="nil"/>
              <w:bottom w:val="nil"/>
              <w:right w:val="nil"/>
            </w:tcBorders>
            <w:shd w:val="clear" w:color="auto" w:fill="auto"/>
            <w:noWrap/>
            <w:vAlign w:val="bottom"/>
            <w:hideMark/>
          </w:tcPr>
          <w:p w:rsidR="004B6D13" w:rsidRPr="004B6D13" w:rsidRDefault="004B6D13" w:rsidP="004B6D13"/>
        </w:tc>
        <w:tc>
          <w:tcPr>
            <w:tcW w:w="5860" w:type="dxa"/>
            <w:gridSpan w:val="2"/>
            <w:tcBorders>
              <w:top w:val="nil"/>
              <w:left w:val="nil"/>
              <w:bottom w:val="nil"/>
              <w:right w:val="nil"/>
            </w:tcBorders>
            <w:shd w:val="clear" w:color="auto" w:fill="auto"/>
            <w:noWrap/>
            <w:vAlign w:val="bottom"/>
            <w:hideMark/>
          </w:tcPr>
          <w:p w:rsidR="004B6D13" w:rsidRPr="004B6D13" w:rsidRDefault="004B6D13" w:rsidP="004B6D13">
            <w:pPr>
              <w:jc w:val="right"/>
            </w:pPr>
            <w:r w:rsidRPr="004B6D13">
              <w:t>Приложения 10</w:t>
            </w:r>
          </w:p>
        </w:tc>
      </w:tr>
      <w:tr w:rsidR="004B6D13" w:rsidRPr="004B6D13" w:rsidTr="004B6D13">
        <w:trPr>
          <w:trHeight w:val="255"/>
        </w:trPr>
        <w:tc>
          <w:tcPr>
            <w:tcW w:w="2360" w:type="dxa"/>
            <w:tcBorders>
              <w:top w:val="nil"/>
              <w:left w:val="nil"/>
              <w:bottom w:val="nil"/>
              <w:right w:val="nil"/>
            </w:tcBorders>
            <w:shd w:val="clear" w:color="auto" w:fill="auto"/>
            <w:noWrap/>
            <w:vAlign w:val="bottom"/>
            <w:hideMark/>
          </w:tcPr>
          <w:p w:rsidR="004B6D13" w:rsidRPr="004B6D13" w:rsidRDefault="004B6D13" w:rsidP="004B6D13"/>
        </w:tc>
        <w:tc>
          <w:tcPr>
            <w:tcW w:w="5860" w:type="dxa"/>
            <w:gridSpan w:val="2"/>
            <w:tcBorders>
              <w:top w:val="nil"/>
              <w:left w:val="nil"/>
              <w:bottom w:val="nil"/>
              <w:right w:val="nil"/>
            </w:tcBorders>
            <w:shd w:val="clear" w:color="auto" w:fill="auto"/>
            <w:noWrap/>
            <w:vAlign w:val="bottom"/>
            <w:hideMark/>
          </w:tcPr>
          <w:p w:rsidR="004B6D13" w:rsidRPr="004B6D13" w:rsidRDefault="004B6D13" w:rsidP="004B6D13">
            <w:pPr>
              <w:jc w:val="right"/>
            </w:pPr>
            <w:r w:rsidRPr="004B6D13">
              <w:t xml:space="preserve">к решению </w:t>
            </w:r>
          </w:p>
        </w:tc>
      </w:tr>
      <w:tr w:rsidR="004B6D13" w:rsidRPr="004B6D13" w:rsidTr="004B6D13">
        <w:trPr>
          <w:trHeight w:val="255"/>
        </w:trPr>
        <w:tc>
          <w:tcPr>
            <w:tcW w:w="2360" w:type="dxa"/>
            <w:tcBorders>
              <w:top w:val="nil"/>
              <w:left w:val="nil"/>
              <w:bottom w:val="nil"/>
              <w:right w:val="nil"/>
            </w:tcBorders>
            <w:shd w:val="clear" w:color="auto" w:fill="auto"/>
            <w:noWrap/>
            <w:vAlign w:val="bottom"/>
            <w:hideMark/>
          </w:tcPr>
          <w:p w:rsidR="004B6D13" w:rsidRPr="004B6D13" w:rsidRDefault="004B6D13" w:rsidP="004B6D13"/>
        </w:tc>
        <w:tc>
          <w:tcPr>
            <w:tcW w:w="5860" w:type="dxa"/>
            <w:gridSpan w:val="2"/>
            <w:tcBorders>
              <w:top w:val="nil"/>
              <w:left w:val="nil"/>
              <w:bottom w:val="nil"/>
              <w:right w:val="nil"/>
            </w:tcBorders>
            <w:shd w:val="clear" w:color="auto" w:fill="auto"/>
            <w:noWrap/>
            <w:vAlign w:val="bottom"/>
            <w:hideMark/>
          </w:tcPr>
          <w:p w:rsidR="004B6D13" w:rsidRPr="004B6D13" w:rsidRDefault="004B6D13" w:rsidP="004B6D13">
            <w:pPr>
              <w:jc w:val="right"/>
            </w:pPr>
            <w:r w:rsidRPr="004B6D13">
              <w:t xml:space="preserve">Совета депутатов </w:t>
            </w:r>
          </w:p>
          <w:p w:rsidR="004B6D13" w:rsidRPr="004B6D13" w:rsidRDefault="004B6D13" w:rsidP="004B6D13">
            <w:pPr>
              <w:jc w:val="right"/>
            </w:pPr>
            <w:proofErr w:type="spellStart"/>
            <w:r w:rsidRPr="004B6D13">
              <w:t>Купинского</w:t>
            </w:r>
            <w:proofErr w:type="spellEnd"/>
            <w:r w:rsidRPr="004B6D13">
              <w:t xml:space="preserve"> района</w:t>
            </w:r>
          </w:p>
        </w:tc>
      </w:tr>
      <w:tr w:rsidR="004B6D13" w:rsidRPr="004B6D13" w:rsidTr="004B6D13">
        <w:trPr>
          <w:trHeight w:val="255"/>
        </w:trPr>
        <w:tc>
          <w:tcPr>
            <w:tcW w:w="2360" w:type="dxa"/>
            <w:tcBorders>
              <w:top w:val="nil"/>
              <w:left w:val="nil"/>
              <w:bottom w:val="nil"/>
              <w:right w:val="nil"/>
            </w:tcBorders>
            <w:shd w:val="clear" w:color="auto" w:fill="auto"/>
            <w:noWrap/>
            <w:vAlign w:val="bottom"/>
            <w:hideMark/>
          </w:tcPr>
          <w:p w:rsidR="004B6D13" w:rsidRPr="004B6D13" w:rsidRDefault="004B6D13" w:rsidP="004B6D13"/>
        </w:tc>
        <w:tc>
          <w:tcPr>
            <w:tcW w:w="5860" w:type="dxa"/>
            <w:gridSpan w:val="2"/>
            <w:tcBorders>
              <w:top w:val="nil"/>
              <w:left w:val="nil"/>
              <w:bottom w:val="nil"/>
              <w:right w:val="nil"/>
            </w:tcBorders>
            <w:shd w:val="clear" w:color="auto" w:fill="auto"/>
            <w:noWrap/>
            <w:vAlign w:val="bottom"/>
            <w:hideMark/>
          </w:tcPr>
          <w:p w:rsidR="004B6D13" w:rsidRPr="004B6D13" w:rsidRDefault="004B6D13" w:rsidP="004B6D13">
            <w:pPr>
              <w:jc w:val="right"/>
            </w:pPr>
            <w:r w:rsidRPr="004B6D13">
              <w:t xml:space="preserve">от 21.12.2017  №145 </w:t>
            </w:r>
          </w:p>
        </w:tc>
      </w:tr>
      <w:tr w:rsidR="004B6D13" w:rsidRPr="004B6D13" w:rsidTr="004B6D13">
        <w:trPr>
          <w:trHeight w:val="80"/>
        </w:trPr>
        <w:tc>
          <w:tcPr>
            <w:tcW w:w="2360" w:type="dxa"/>
            <w:tcBorders>
              <w:top w:val="nil"/>
              <w:left w:val="nil"/>
              <w:bottom w:val="nil"/>
              <w:right w:val="nil"/>
            </w:tcBorders>
            <w:shd w:val="clear" w:color="auto" w:fill="auto"/>
            <w:noWrap/>
            <w:vAlign w:val="bottom"/>
            <w:hideMark/>
          </w:tcPr>
          <w:p w:rsidR="004B6D13" w:rsidRPr="004B6D13" w:rsidRDefault="004B6D13" w:rsidP="004B6D13"/>
        </w:tc>
        <w:tc>
          <w:tcPr>
            <w:tcW w:w="5860" w:type="dxa"/>
            <w:gridSpan w:val="2"/>
            <w:tcBorders>
              <w:top w:val="nil"/>
              <w:left w:val="nil"/>
              <w:bottom w:val="nil"/>
              <w:right w:val="nil"/>
            </w:tcBorders>
            <w:shd w:val="clear" w:color="auto" w:fill="auto"/>
            <w:noWrap/>
            <w:vAlign w:val="bottom"/>
            <w:hideMark/>
          </w:tcPr>
          <w:p w:rsidR="004B6D13" w:rsidRPr="004B6D13" w:rsidRDefault="004B6D13" w:rsidP="004B6D13">
            <w:pPr>
              <w:jc w:val="right"/>
            </w:pPr>
            <w:r w:rsidRPr="004B6D13">
              <w:t>Таблица 1</w:t>
            </w:r>
          </w:p>
        </w:tc>
      </w:tr>
      <w:tr w:rsidR="004B6D13" w:rsidRPr="004B6D13" w:rsidTr="004B6D13">
        <w:trPr>
          <w:trHeight w:val="255"/>
        </w:trPr>
        <w:tc>
          <w:tcPr>
            <w:tcW w:w="2360" w:type="dxa"/>
            <w:tcBorders>
              <w:top w:val="nil"/>
              <w:left w:val="nil"/>
              <w:bottom w:val="nil"/>
              <w:right w:val="nil"/>
            </w:tcBorders>
            <w:shd w:val="clear" w:color="auto" w:fill="auto"/>
            <w:noWrap/>
            <w:vAlign w:val="bottom"/>
            <w:hideMark/>
          </w:tcPr>
          <w:p w:rsidR="004B6D13" w:rsidRPr="004B6D13" w:rsidRDefault="004B6D13" w:rsidP="004B6D13">
            <w:pPr>
              <w:jc w:val="center"/>
            </w:pPr>
          </w:p>
        </w:tc>
        <w:tc>
          <w:tcPr>
            <w:tcW w:w="4240" w:type="dxa"/>
            <w:tcBorders>
              <w:top w:val="nil"/>
              <w:left w:val="nil"/>
              <w:bottom w:val="nil"/>
              <w:right w:val="nil"/>
            </w:tcBorders>
            <w:shd w:val="clear" w:color="auto" w:fill="auto"/>
            <w:noWrap/>
            <w:vAlign w:val="bottom"/>
            <w:hideMark/>
          </w:tcPr>
          <w:p w:rsidR="004B6D13" w:rsidRPr="004B6D13" w:rsidRDefault="004B6D13" w:rsidP="004B6D13"/>
        </w:tc>
        <w:tc>
          <w:tcPr>
            <w:tcW w:w="1620" w:type="dxa"/>
            <w:tcBorders>
              <w:top w:val="nil"/>
              <w:left w:val="nil"/>
              <w:bottom w:val="nil"/>
              <w:right w:val="nil"/>
            </w:tcBorders>
            <w:shd w:val="clear" w:color="auto" w:fill="auto"/>
            <w:noWrap/>
            <w:vAlign w:val="bottom"/>
            <w:hideMark/>
          </w:tcPr>
          <w:p w:rsidR="004B6D13" w:rsidRPr="004B6D13" w:rsidRDefault="004B6D13" w:rsidP="004B6D13"/>
        </w:tc>
      </w:tr>
      <w:tr w:rsidR="004B6D13" w:rsidRPr="004B6D13" w:rsidTr="004B6D13">
        <w:trPr>
          <w:trHeight w:val="300"/>
        </w:trPr>
        <w:tc>
          <w:tcPr>
            <w:tcW w:w="8220" w:type="dxa"/>
            <w:gridSpan w:val="3"/>
            <w:tcBorders>
              <w:top w:val="nil"/>
              <w:left w:val="nil"/>
              <w:bottom w:val="nil"/>
              <w:right w:val="nil"/>
            </w:tcBorders>
            <w:shd w:val="clear" w:color="auto" w:fill="auto"/>
            <w:noWrap/>
            <w:vAlign w:val="bottom"/>
            <w:hideMark/>
          </w:tcPr>
          <w:p w:rsidR="004B6D13" w:rsidRPr="004B6D13" w:rsidRDefault="004B6D13" w:rsidP="004B6D13">
            <w:pPr>
              <w:jc w:val="center"/>
            </w:pPr>
            <w:r w:rsidRPr="004B6D13">
              <w:t>Источники финансирования дефицита бюджета на 2018 год</w:t>
            </w:r>
          </w:p>
        </w:tc>
      </w:tr>
      <w:tr w:rsidR="004B6D13" w:rsidRPr="004B6D13" w:rsidTr="004B6D13">
        <w:trPr>
          <w:trHeight w:val="300"/>
        </w:trPr>
        <w:tc>
          <w:tcPr>
            <w:tcW w:w="2360" w:type="dxa"/>
            <w:tcBorders>
              <w:top w:val="nil"/>
              <w:left w:val="nil"/>
              <w:bottom w:val="nil"/>
              <w:right w:val="nil"/>
            </w:tcBorders>
            <w:shd w:val="clear" w:color="auto" w:fill="auto"/>
            <w:noWrap/>
            <w:vAlign w:val="bottom"/>
            <w:hideMark/>
          </w:tcPr>
          <w:p w:rsidR="004B6D13" w:rsidRPr="004B6D13" w:rsidRDefault="004B6D13" w:rsidP="004B6D13"/>
        </w:tc>
        <w:tc>
          <w:tcPr>
            <w:tcW w:w="4240" w:type="dxa"/>
            <w:tcBorders>
              <w:top w:val="nil"/>
              <w:left w:val="nil"/>
              <w:bottom w:val="nil"/>
              <w:right w:val="nil"/>
            </w:tcBorders>
            <w:shd w:val="clear" w:color="auto" w:fill="auto"/>
            <w:noWrap/>
            <w:vAlign w:val="bottom"/>
            <w:hideMark/>
          </w:tcPr>
          <w:p w:rsidR="004B6D13" w:rsidRPr="004B6D13" w:rsidRDefault="004B6D13" w:rsidP="004B6D13">
            <w:pPr>
              <w:jc w:val="center"/>
            </w:pPr>
          </w:p>
        </w:tc>
        <w:tc>
          <w:tcPr>
            <w:tcW w:w="1620" w:type="dxa"/>
            <w:tcBorders>
              <w:top w:val="nil"/>
              <w:left w:val="nil"/>
              <w:bottom w:val="nil"/>
              <w:right w:val="nil"/>
            </w:tcBorders>
            <w:shd w:val="clear" w:color="auto" w:fill="auto"/>
            <w:noWrap/>
            <w:vAlign w:val="bottom"/>
            <w:hideMark/>
          </w:tcPr>
          <w:p w:rsidR="004B6D13" w:rsidRPr="004B6D13" w:rsidRDefault="004B6D13" w:rsidP="004B6D13">
            <w:pPr>
              <w:jc w:val="center"/>
            </w:pPr>
          </w:p>
        </w:tc>
      </w:tr>
      <w:tr w:rsidR="004B6D13" w:rsidRPr="004B6D13" w:rsidTr="004B6D13">
        <w:trPr>
          <w:trHeight w:val="255"/>
        </w:trPr>
        <w:tc>
          <w:tcPr>
            <w:tcW w:w="2360" w:type="dxa"/>
            <w:tcBorders>
              <w:top w:val="nil"/>
              <w:left w:val="nil"/>
              <w:bottom w:val="nil"/>
              <w:right w:val="nil"/>
            </w:tcBorders>
            <w:shd w:val="clear" w:color="auto" w:fill="auto"/>
            <w:noWrap/>
            <w:vAlign w:val="bottom"/>
            <w:hideMark/>
          </w:tcPr>
          <w:p w:rsidR="004B6D13" w:rsidRPr="004B6D13" w:rsidRDefault="004B6D13" w:rsidP="004B6D13"/>
        </w:tc>
        <w:tc>
          <w:tcPr>
            <w:tcW w:w="4240" w:type="dxa"/>
            <w:tcBorders>
              <w:top w:val="nil"/>
              <w:left w:val="nil"/>
              <w:bottom w:val="nil"/>
              <w:right w:val="nil"/>
            </w:tcBorders>
            <w:shd w:val="clear" w:color="auto" w:fill="auto"/>
            <w:noWrap/>
            <w:vAlign w:val="bottom"/>
            <w:hideMark/>
          </w:tcPr>
          <w:p w:rsidR="004B6D13" w:rsidRPr="004B6D13" w:rsidRDefault="004B6D13" w:rsidP="004B6D13"/>
        </w:tc>
        <w:tc>
          <w:tcPr>
            <w:tcW w:w="1620" w:type="dxa"/>
            <w:tcBorders>
              <w:top w:val="nil"/>
              <w:left w:val="nil"/>
              <w:bottom w:val="nil"/>
              <w:right w:val="nil"/>
            </w:tcBorders>
            <w:shd w:val="clear" w:color="auto" w:fill="auto"/>
            <w:noWrap/>
            <w:vAlign w:val="bottom"/>
            <w:hideMark/>
          </w:tcPr>
          <w:p w:rsidR="004B6D13" w:rsidRPr="004B6D13" w:rsidRDefault="004B6D13" w:rsidP="004B6D13"/>
        </w:tc>
      </w:tr>
      <w:tr w:rsidR="004B6D13" w:rsidRPr="004B6D13" w:rsidTr="004B6D13">
        <w:trPr>
          <w:trHeight w:val="322"/>
        </w:trPr>
        <w:tc>
          <w:tcPr>
            <w:tcW w:w="2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t>КОД</w:t>
            </w:r>
          </w:p>
        </w:tc>
        <w:tc>
          <w:tcPr>
            <w:tcW w:w="4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t xml:space="preserve"> 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t>2018</w:t>
            </w:r>
          </w:p>
        </w:tc>
      </w:tr>
      <w:tr w:rsidR="004B6D13" w:rsidRPr="004B6D13" w:rsidTr="004B6D13">
        <w:trPr>
          <w:trHeight w:val="322"/>
        </w:trPr>
        <w:tc>
          <w:tcPr>
            <w:tcW w:w="2360" w:type="dxa"/>
            <w:vMerge/>
            <w:tcBorders>
              <w:top w:val="single" w:sz="4" w:space="0" w:color="auto"/>
              <w:left w:val="single" w:sz="4" w:space="0" w:color="auto"/>
              <w:bottom w:val="single" w:sz="4" w:space="0" w:color="auto"/>
              <w:right w:val="single" w:sz="4" w:space="0" w:color="auto"/>
            </w:tcBorders>
            <w:vAlign w:val="center"/>
            <w:hideMark/>
          </w:tcPr>
          <w:p w:rsidR="004B6D13" w:rsidRPr="004B6D13" w:rsidRDefault="004B6D13" w:rsidP="004B6D13"/>
        </w:tc>
        <w:tc>
          <w:tcPr>
            <w:tcW w:w="4240" w:type="dxa"/>
            <w:vMerge/>
            <w:tcBorders>
              <w:top w:val="single" w:sz="4" w:space="0" w:color="auto"/>
              <w:left w:val="single" w:sz="4" w:space="0" w:color="auto"/>
              <w:bottom w:val="single" w:sz="4" w:space="0" w:color="auto"/>
              <w:right w:val="single" w:sz="4" w:space="0" w:color="auto"/>
            </w:tcBorders>
            <w:vAlign w:val="center"/>
            <w:hideMark/>
          </w:tcPr>
          <w:p w:rsidR="004B6D13" w:rsidRPr="004B6D13" w:rsidRDefault="004B6D13" w:rsidP="004B6D13"/>
        </w:tc>
        <w:tc>
          <w:tcPr>
            <w:tcW w:w="1620" w:type="dxa"/>
            <w:vMerge/>
            <w:tcBorders>
              <w:top w:val="single" w:sz="4" w:space="0" w:color="auto"/>
              <w:left w:val="single" w:sz="4" w:space="0" w:color="auto"/>
              <w:bottom w:val="single" w:sz="4" w:space="0" w:color="auto"/>
              <w:right w:val="single" w:sz="4" w:space="0" w:color="auto"/>
            </w:tcBorders>
            <w:vAlign w:val="center"/>
            <w:hideMark/>
          </w:tcPr>
          <w:p w:rsidR="004B6D13" w:rsidRPr="004B6D13" w:rsidRDefault="004B6D13" w:rsidP="004B6D13"/>
        </w:tc>
      </w:tr>
      <w:tr w:rsidR="004B6D13" w:rsidRPr="004B6D13" w:rsidTr="004B6D13">
        <w:trPr>
          <w:trHeight w:val="322"/>
        </w:trPr>
        <w:tc>
          <w:tcPr>
            <w:tcW w:w="2360" w:type="dxa"/>
            <w:vMerge/>
            <w:tcBorders>
              <w:top w:val="single" w:sz="4" w:space="0" w:color="auto"/>
              <w:left w:val="single" w:sz="4" w:space="0" w:color="auto"/>
              <w:bottom w:val="single" w:sz="4" w:space="0" w:color="auto"/>
              <w:right w:val="single" w:sz="4" w:space="0" w:color="auto"/>
            </w:tcBorders>
            <w:vAlign w:val="center"/>
            <w:hideMark/>
          </w:tcPr>
          <w:p w:rsidR="004B6D13" w:rsidRPr="004B6D13" w:rsidRDefault="004B6D13" w:rsidP="004B6D13"/>
        </w:tc>
        <w:tc>
          <w:tcPr>
            <w:tcW w:w="4240" w:type="dxa"/>
            <w:vMerge/>
            <w:tcBorders>
              <w:top w:val="single" w:sz="4" w:space="0" w:color="auto"/>
              <w:left w:val="single" w:sz="4" w:space="0" w:color="auto"/>
              <w:bottom w:val="single" w:sz="4" w:space="0" w:color="auto"/>
              <w:right w:val="single" w:sz="4" w:space="0" w:color="auto"/>
            </w:tcBorders>
            <w:vAlign w:val="center"/>
            <w:hideMark/>
          </w:tcPr>
          <w:p w:rsidR="004B6D13" w:rsidRPr="004B6D13" w:rsidRDefault="004B6D13" w:rsidP="004B6D13"/>
        </w:tc>
        <w:tc>
          <w:tcPr>
            <w:tcW w:w="1620" w:type="dxa"/>
            <w:vMerge/>
            <w:tcBorders>
              <w:top w:val="single" w:sz="4" w:space="0" w:color="auto"/>
              <w:left w:val="single" w:sz="4" w:space="0" w:color="auto"/>
              <w:bottom w:val="single" w:sz="4" w:space="0" w:color="auto"/>
              <w:right w:val="single" w:sz="4" w:space="0" w:color="auto"/>
            </w:tcBorders>
            <w:vAlign w:val="center"/>
            <w:hideMark/>
          </w:tcPr>
          <w:p w:rsidR="004B6D13" w:rsidRPr="004B6D13" w:rsidRDefault="004B6D13" w:rsidP="004B6D13"/>
        </w:tc>
      </w:tr>
      <w:tr w:rsidR="004B6D13" w:rsidRPr="004B6D13" w:rsidTr="004B6D13">
        <w:trPr>
          <w:trHeight w:val="322"/>
        </w:trPr>
        <w:tc>
          <w:tcPr>
            <w:tcW w:w="2360" w:type="dxa"/>
            <w:vMerge/>
            <w:tcBorders>
              <w:top w:val="single" w:sz="4" w:space="0" w:color="auto"/>
              <w:left w:val="single" w:sz="4" w:space="0" w:color="auto"/>
              <w:bottom w:val="single" w:sz="4" w:space="0" w:color="auto"/>
              <w:right w:val="single" w:sz="4" w:space="0" w:color="auto"/>
            </w:tcBorders>
            <w:vAlign w:val="center"/>
            <w:hideMark/>
          </w:tcPr>
          <w:p w:rsidR="004B6D13" w:rsidRPr="004B6D13" w:rsidRDefault="004B6D13" w:rsidP="004B6D13"/>
        </w:tc>
        <w:tc>
          <w:tcPr>
            <w:tcW w:w="4240" w:type="dxa"/>
            <w:vMerge/>
            <w:tcBorders>
              <w:top w:val="single" w:sz="4" w:space="0" w:color="auto"/>
              <w:left w:val="single" w:sz="4" w:space="0" w:color="auto"/>
              <w:bottom w:val="single" w:sz="4" w:space="0" w:color="auto"/>
              <w:right w:val="single" w:sz="4" w:space="0" w:color="auto"/>
            </w:tcBorders>
            <w:vAlign w:val="center"/>
            <w:hideMark/>
          </w:tcPr>
          <w:p w:rsidR="004B6D13" w:rsidRPr="004B6D13" w:rsidRDefault="004B6D13" w:rsidP="004B6D13"/>
        </w:tc>
        <w:tc>
          <w:tcPr>
            <w:tcW w:w="1620" w:type="dxa"/>
            <w:vMerge/>
            <w:tcBorders>
              <w:top w:val="single" w:sz="4" w:space="0" w:color="auto"/>
              <w:left w:val="single" w:sz="4" w:space="0" w:color="auto"/>
              <w:bottom w:val="single" w:sz="4" w:space="0" w:color="auto"/>
              <w:right w:val="single" w:sz="4" w:space="0" w:color="auto"/>
            </w:tcBorders>
            <w:vAlign w:val="center"/>
            <w:hideMark/>
          </w:tcPr>
          <w:p w:rsidR="004B6D13" w:rsidRPr="004B6D13" w:rsidRDefault="004B6D13" w:rsidP="004B6D13"/>
        </w:tc>
      </w:tr>
      <w:tr w:rsidR="004B6D13" w:rsidRPr="004B6D13" w:rsidTr="004B6D13">
        <w:trPr>
          <w:trHeight w:val="322"/>
        </w:trPr>
        <w:tc>
          <w:tcPr>
            <w:tcW w:w="2360" w:type="dxa"/>
            <w:vMerge/>
            <w:tcBorders>
              <w:top w:val="single" w:sz="4" w:space="0" w:color="auto"/>
              <w:left w:val="single" w:sz="4" w:space="0" w:color="auto"/>
              <w:bottom w:val="single" w:sz="4" w:space="0" w:color="auto"/>
              <w:right w:val="single" w:sz="4" w:space="0" w:color="auto"/>
            </w:tcBorders>
            <w:vAlign w:val="center"/>
            <w:hideMark/>
          </w:tcPr>
          <w:p w:rsidR="004B6D13" w:rsidRPr="004B6D13" w:rsidRDefault="004B6D13" w:rsidP="004B6D13"/>
        </w:tc>
        <w:tc>
          <w:tcPr>
            <w:tcW w:w="4240" w:type="dxa"/>
            <w:vMerge/>
            <w:tcBorders>
              <w:top w:val="single" w:sz="4" w:space="0" w:color="auto"/>
              <w:left w:val="single" w:sz="4" w:space="0" w:color="auto"/>
              <w:bottom w:val="single" w:sz="4" w:space="0" w:color="auto"/>
              <w:right w:val="single" w:sz="4" w:space="0" w:color="auto"/>
            </w:tcBorders>
            <w:vAlign w:val="center"/>
            <w:hideMark/>
          </w:tcPr>
          <w:p w:rsidR="004B6D13" w:rsidRPr="004B6D13" w:rsidRDefault="004B6D13" w:rsidP="004B6D13"/>
        </w:tc>
        <w:tc>
          <w:tcPr>
            <w:tcW w:w="1620" w:type="dxa"/>
            <w:vMerge/>
            <w:tcBorders>
              <w:top w:val="single" w:sz="4" w:space="0" w:color="auto"/>
              <w:left w:val="single" w:sz="4" w:space="0" w:color="auto"/>
              <w:bottom w:val="single" w:sz="4" w:space="0" w:color="auto"/>
              <w:right w:val="single" w:sz="4" w:space="0" w:color="auto"/>
            </w:tcBorders>
            <w:vAlign w:val="center"/>
            <w:hideMark/>
          </w:tcPr>
          <w:p w:rsidR="004B6D13" w:rsidRPr="004B6D13" w:rsidRDefault="004B6D13" w:rsidP="004B6D13"/>
        </w:tc>
      </w:tr>
      <w:tr w:rsidR="004B6D13" w:rsidRPr="004B6D13" w:rsidTr="004B6D13">
        <w:trPr>
          <w:trHeight w:val="322"/>
        </w:trPr>
        <w:tc>
          <w:tcPr>
            <w:tcW w:w="2360" w:type="dxa"/>
            <w:vMerge/>
            <w:tcBorders>
              <w:top w:val="single" w:sz="4" w:space="0" w:color="auto"/>
              <w:left w:val="single" w:sz="4" w:space="0" w:color="auto"/>
              <w:bottom w:val="single" w:sz="4" w:space="0" w:color="auto"/>
              <w:right w:val="single" w:sz="4" w:space="0" w:color="auto"/>
            </w:tcBorders>
            <w:vAlign w:val="center"/>
            <w:hideMark/>
          </w:tcPr>
          <w:p w:rsidR="004B6D13" w:rsidRPr="004B6D13" w:rsidRDefault="004B6D13" w:rsidP="004B6D13"/>
        </w:tc>
        <w:tc>
          <w:tcPr>
            <w:tcW w:w="4240" w:type="dxa"/>
            <w:vMerge/>
            <w:tcBorders>
              <w:top w:val="single" w:sz="4" w:space="0" w:color="auto"/>
              <w:left w:val="single" w:sz="4" w:space="0" w:color="auto"/>
              <w:bottom w:val="single" w:sz="4" w:space="0" w:color="auto"/>
              <w:right w:val="single" w:sz="4" w:space="0" w:color="auto"/>
            </w:tcBorders>
            <w:vAlign w:val="center"/>
            <w:hideMark/>
          </w:tcPr>
          <w:p w:rsidR="004B6D13" w:rsidRPr="004B6D13" w:rsidRDefault="004B6D13" w:rsidP="004B6D13"/>
        </w:tc>
        <w:tc>
          <w:tcPr>
            <w:tcW w:w="1620" w:type="dxa"/>
            <w:vMerge/>
            <w:tcBorders>
              <w:top w:val="single" w:sz="4" w:space="0" w:color="auto"/>
              <w:left w:val="single" w:sz="4" w:space="0" w:color="auto"/>
              <w:bottom w:val="single" w:sz="4" w:space="0" w:color="auto"/>
              <w:right w:val="single" w:sz="4" w:space="0" w:color="auto"/>
            </w:tcBorders>
            <w:vAlign w:val="center"/>
            <w:hideMark/>
          </w:tcPr>
          <w:p w:rsidR="004B6D13" w:rsidRPr="004B6D13" w:rsidRDefault="004B6D13" w:rsidP="004B6D13"/>
        </w:tc>
      </w:tr>
      <w:tr w:rsidR="004B6D13" w:rsidRPr="004B6D13" w:rsidTr="004B6D13">
        <w:trPr>
          <w:trHeight w:val="465"/>
        </w:trPr>
        <w:tc>
          <w:tcPr>
            <w:tcW w:w="2360" w:type="dxa"/>
            <w:vMerge/>
            <w:tcBorders>
              <w:top w:val="single" w:sz="4" w:space="0" w:color="auto"/>
              <w:left w:val="single" w:sz="4" w:space="0" w:color="auto"/>
              <w:bottom w:val="single" w:sz="4" w:space="0" w:color="auto"/>
              <w:right w:val="single" w:sz="4" w:space="0" w:color="auto"/>
            </w:tcBorders>
            <w:vAlign w:val="center"/>
            <w:hideMark/>
          </w:tcPr>
          <w:p w:rsidR="004B6D13" w:rsidRPr="004B6D13" w:rsidRDefault="004B6D13" w:rsidP="004B6D13"/>
        </w:tc>
        <w:tc>
          <w:tcPr>
            <w:tcW w:w="4240" w:type="dxa"/>
            <w:vMerge/>
            <w:tcBorders>
              <w:top w:val="single" w:sz="4" w:space="0" w:color="auto"/>
              <w:left w:val="single" w:sz="4" w:space="0" w:color="auto"/>
              <w:bottom w:val="single" w:sz="4" w:space="0" w:color="auto"/>
              <w:right w:val="single" w:sz="4" w:space="0" w:color="auto"/>
            </w:tcBorders>
            <w:vAlign w:val="center"/>
            <w:hideMark/>
          </w:tcPr>
          <w:p w:rsidR="004B6D13" w:rsidRPr="004B6D13" w:rsidRDefault="004B6D13" w:rsidP="004B6D13"/>
        </w:tc>
        <w:tc>
          <w:tcPr>
            <w:tcW w:w="1620" w:type="dxa"/>
            <w:vMerge/>
            <w:tcBorders>
              <w:top w:val="single" w:sz="4" w:space="0" w:color="auto"/>
              <w:left w:val="single" w:sz="4" w:space="0" w:color="auto"/>
              <w:bottom w:val="single" w:sz="4" w:space="0" w:color="auto"/>
              <w:right w:val="single" w:sz="4" w:space="0" w:color="auto"/>
            </w:tcBorders>
            <w:vAlign w:val="center"/>
            <w:hideMark/>
          </w:tcPr>
          <w:p w:rsidR="004B6D13" w:rsidRPr="004B6D13" w:rsidRDefault="004B6D13" w:rsidP="004B6D13"/>
        </w:tc>
      </w:tr>
      <w:tr w:rsidR="004B6D13" w:rsidRPr="004B6D13" w:rsidTr="004B6D13">
        <w:trPr>
          <w:trHeight w:val="255"/>
        </w:trPr>
        <w:tc>
          <w:tcPr>
            <w:tcW w:w="2360"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t>1</w:t>
            </w:r>
          </w:p>
        </w:tc>
        <w:tc>
          <w:tcPr>
            <w:tcW w:w="424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t>2</w:t>
            </w:r>
          </w:p>
        </w:tc>
        <w:tc>
          <w:tcPr>
            <w:tcW w:w="162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center"/>
            </w:pPr>
            <w:r w:rsidRPr="004B6D13">
              <w:t>3</w:t>
            </w:r>
          </w:p>
        </w:tc>
      </w:tr>
      <w:tr w:rsidR="004B6D13" w:rsidRPr="004B6D13" w:rsidTr="004B6D13">
        <w:trPr>
          <w:trHeight w:val="450"/>
        </w:trPr>
        <w:tc>
          <w:tcPr>
            <w:tcW w:w="2360"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xml:space="preserve">000 01 00 </w:t>
            </w:r>
            <w:proofErr w:type="spellStart"/>
            <w:r w:rsidRPr="004B6D13">
              <w:t>00</w:t>
            </w:r>
            <w:proofErr w:type="spellEnd"/>
            <w:r w:rsidRPr="004B6D13">
              <w:t xml:space="preserve"> 000 00 0000 000</w:t>
            </w:r>
          </w:p>
        </w:tc>
        <w:tc>
          <w:tcPr>
            <w:tcW w:w="424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bookmarkStart w:id="0" w:name="RANGE!B18"/>
            <w:r w:rsidRPr="004B6D13">
              <w:t>Источники финансирования дефицита бюджетов - всего</w:t>
            </w:r>
            <w:bookmarkEnd w:id="0"/>
          </w:p>
        </w:tc>
        <w:tc>
          <w:tcPr>
            <w:tcW w:w="162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xml:space="preserve">26 021 303,20 </w:t>
            </w:r>
          </w:p>
        </w:tc>
      </w:tr>
      <w:tr w:rsidR="004B6D13" w:rsidRPr="004B6D13" w:rsidTr="004B6D13">
        <w:trPr>
          <w:trHeight w:val="390"/>
        </w:trPr>
        <w:tc>
          <w:tcPr>
            <w:tcW w:w="2360"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w:t>
            </w:r>
          </w:p>
        </w:tc>
        <w:tc>
          <w:tcPr>
            <w:tcW w:w="4240" w:type="dxa"/>
            <w:tcBorders>
              <w:top w:val="nil"/>
              <w:left w:val="single" w:sz="8" w:space="0" w:color="auto"/>
              <w:bottom w:val="single" w:sz="4" w:space="0" w:color="auto"/>
              <w:right w:val="single" w:sz="8" w:space="0" w:color="auto"/>
            </w:tcBorders>
            <w:shd w:val="clear" w:color="auto" w:fill="auto"/>
            <w:vAlign w:val="center"/>
            <w:hideMark/>
          </w:tcPr>
          <w:p w:rsidR="004B6D13" w:rsidRPr="004B6D13" w:rsidRDefault="004B6D13" w:rsidP="004B6D13">
            <w:r w:rsidRPr="004B6D13">
              <w:t>ИСТОЧНИКИ ВНУТРЕННЕГО ФИНАНСИРОВАНИЯ ДЕФИЦИТОВ БЮДЖЕТОВ</w:t>
            </w:r>
          </w:p>
        </w:tc>
        <w:tc>
          <w:tcPr>
            <w:tcW w:w="1620" w:type="dxa"/>
            <w:tcBorders>
              <w:top w:val="nil"/>
              <w:left w:val="single" w:sz="4" w:space="0" w:color="auto"/>
              <w:bottom w:val="single" w:sz="4" w:space="0" w:color="auto"/>
              <w:right w:val="single" w:sz="4" w:space="0" w:color="auto"/>
            </w:tcBorders>
            <w:shd w:val="clear" w:color="000000" w:fill="FFFFFF"/>
            <w:vAlign w:val="center"/>
            <w:hideMark/>
          </w:tcPr>
          <w:p w:rsidR="004B6D13" w:rsidRPr="004B6D13" w:rsidRDefault="004B6D13" w:rsidP="004B6D13">
            <w:pPr>
              <w:jc w:val="right"/>
            </w:pPr>
            <w:r w:rsidRPr="004B6D13">
              <w:t xml:space="preserve">8 400 000,00 </w:t>
            </w:r>
          </w:p>
        </w:tc>
      </w:tr>
      <w:tr w:rsidR="004B6D13" w:rsidRPr="004B6D13" w:rsidTr="004B6D13">
        <w:trPr>
          <w:trHeight w:val="675"/>
        </w:trPr>
        <w:tc>
          <w:tcPr>
            <w:tcW w:w="2360"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000 01 0200 00 05 0000 710</w:t>
            </w:r>
          </w:p>
        </w:tc>
        <w:tc>
          <w:tcPr>
            <w:tcW w:w="424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r w:rsidRPr="004B6D13">
              <w:t>Получение кредитов от кредитных организаций бюджетами муниципальных районов в валюте Российской Федерации</w:t>
            </w:r>
          </w:p>
        </w:tc>
        <w:tc>
          <w:tcPr>
            <w:tcW w:w="162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xml:space="preserve">8 400 000,00 </w:t>
            </w:r>
          </w:p>
        </w:tc>
      </w:tr>
      <w:tr w:rsidR="004B6D13" w:rsidRPr="004B6D13" w:rsidTr="004B6D13">
        <w:trPr>
          <w:trHeight w:val="675"/>
        </w:trPr>
        <w:tc>
          <w:tcPr>
            <w:tcW w:w="2360"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xml:space="preserve">000 01 02 00 </w:t>
            </w:r>
            <w:proofErr w:type="spellStart"/>
            <w:r w:rsidRPr="004B6D13">
              <w:t>00</w:t>
            </w:r>
            <w:proofErr w:type="spellEnd"/>
            <w:r w:rsidRPr="004B6D13">
              <w:t xml:space="preserve"> 05 0000 810</w:t>
            </w:r>
          </w:p>
        </w:tc>
        <w:tc>
          <w:tcPr>
            <w:tcW w:w="424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r w:rsidRPr="004B6D13">
              <w:t>Погашение бюджетами муниципальных районов кредитов от кредитных организаций в валюте Российской Федерации</w:t>
            </w:r>
          </w:p>
        </w:tc>
        <w:tc>
          <w:tcPr>
            <w:tcW w:w="162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xml:space="preserve">0,00 </w:t>
            </w:r>
          </w:p>
        </w:tc>
      </w:tr>
      <w:tr w:rsidR="004B6D13" w:rsidRPr="004B6D13" w:rsidTr="004B6D13">
        <w:trPr>
          <w:trHeight w:val="900"/>
        </w:trPr>
        <w:tc>
          <w:tcPr>
            <w:tcW w:w="2360"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000 01 03 01 00 05 0000 710</w:t>
            </w:r>
          </w:p>
        </w:tc>
        <w:tc>
          <w:tcPr>
            <w:tcW w:w="424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r w:rsidRPr="004B6D13">
              <w:t xml:space="preserve">Получение кредитов от других бюджетов бюджетной системы Российской Федерации </w:t>
            </w:r>
            <w:r w:rsidRPr="004B6D13">
              <w:lastRenderedPageBreak/>
              <w:t>бюджетами муниципальных районов в валюте Российской Федерации</w:t>
            </w:r>
          </w:p>
        </w:tc>
        <w:tc>
          <w:tcPr>
            <w:tcW w:w="162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lastRenderedPageBreak/>
              <w:t xml:space="preserve">0,00 </w:t>
            </w:r>
          </w:p>
        </w:tc>
      </w:tr>
      <w:tr w:rsidR="004B6D13" w:rsidRPr="004B6D13" w:rsidTr="004B6D13">
        <w:trPr>
          <w:trHeight w:val="900"/>
        </w:trPr>
        <w:tc>
          <w:tcPr>
            <w:tcW w:w="2360"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lastRenderedPageBreak/>
              <w:t>000 1 01 03 01 00 05 0000 810</w:t>
            </w:r>
          </w:p>
        </w:tc>
        <w:tc>
          <w:tcPr>
            <w:tcW w:w="424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r w:rsidRPr="004B6D13">
              <w:t>Погашение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62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xml:space="preserve">0,00 </w:t>
            </w:r>
          </w:p>
        </w:tc>
      </w:tr>
      <w:tr w:rsidR="004B6D13" w:rsidRPr="004B6D13" w:rsidTr="004B6D13">
        <w:trPr>
          <w:trHeight w:val="450"/>
        </w:trPr>
        <w:tc>
          <w:tcPr>
            <w:tcW w:w="2360"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xml:space="preserve">000 01 05 00 </w:t>
            </w:r>
            <w:proofErr w:type="spellStart"/>
            <w:r w:rsidRPr="004B6D13">
              <w:t>00</w:t>
            </w:r>
            <w:proofErr w:type="spellEnd"/>
            <w:r w:rsidRPr="004B6D13">
              <w:t xml:space="preserve"> </w:t>
            </w:r>
            <w:proofErr w:type="spellStart"/>
            <w:r w:rsidRPr="004B6D13">
              <w:t>00</w:t>
            </w:r>
            <w:proofErr w:type="spellEnd"/>
            <w:r w:rsidRPr="004B6D13">
              <w:t xml:space="preserve"> 0000 000</w:t>
            </w:r>
          </w:p>
        </w:tc>
        <w:tc>
          <w:tcPr>
            <w:tcW w:w="424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r w:rsidRPr="004B6D13">
              <w:t>Изменение остатков средств на счетах по учету  средств бюджета</w:t>
            </w:r>
          </w:p>
        </w:tc>
        <w:tc>
          <w:tcPr>
            <w:tcW w:w="162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xml:space="preserve">17 621 303,20 </w:t>
            </w:r>
          </w:p>
        </w:tc>
      </w:tr>
      <w:tr w:rsidR="004B6D13" w:rsidRPr="004B6D13" w:rsidTr="004B6D13">
        <w:trPr>
          <w:trHeight w:val="255"/>
        </w:trPr>
        <w:tc>
          <w:tcPr>
            <w:tcW w:w="2360"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xml:space="preserve">000 01 05 00 </w:t>
            </w:r>
            <w:proofErr w:type="spellStart"/>
            <w:r w:rsidRPr="004B6D13">
              <w:t>00</w:t>
            </w:r>
            <w:proofErr w:type="spellEnd"/>
            <w:r w:rsidRPr="004B6D13">
              <w:t xml:space="preserve"> </w:t>
            </w:r>
            <w:proofErr w:type="spellStart"/>
            <w:r w:rsidRPr="004B6D13">
              <w:t>00</w:t>
            </w:r>
            <w:proofErr w:type="spellEnd"/>
            <w:r w:rsidRPr="004B6D13">
              <w:t xml:space="preserve"> 0000 500</w:t>
            </w:r>
          </w:p>
        </w:tc>
        <w:tc>
          <w:tcPr>
            <w:tcW w:w="424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r w:rsidRPr="004B6D13">
              <w:t>Увеличение остатков средств бюджетов</w:t>
            </w:r>
          </w:p>
        </w:tc>
        <w:tc>
          <w:tcPr>
            <w:tcW w:w="162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xml:space="preserve">-1 313 776 505,13 </w:t>
            </w:r>
          </w:p>
        </w:tc>
      </w:tr>
      <w:tr w:rsidR="004B6D13" w:rsidRPr="004B6D13" w:rsidTr="004B6D13">
        <w:trPr>
          <w:trHeight w:val="450"/>
        </w:trPr>
        <w:tc>
          <w:tcPr>
            <w:tcW w:w="2360"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000 01 05 02 01 05 0000 510</w:t>
            </w:r>
          </w:p>
        </w:tc>
        <w:tc>
          <w:tcPr>
            <w:tcW w:w="424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r w:rsidRPr="004B6D13">
              <w:t>Увеличение прочих остатков денежных средств  бюджетов муниципальных районов</w:t>
            </w:r>
          </w:p>
        </w:tc>
        <w:tc>
          <w:tcPr>
            <w:tcW w:w="162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xml:space="preserve">-1 313 776 505,13 </w:t>
            </w:r>
          </w:p>
        </w:tc>
      </w:tr>
      <w:tr w:rsidR="004B6D13" w:rsidRPr="004B6D13" w:rsidTr="004B6D13">
        <w:trPr>
          <w:trHeight w:val="255"/>
        </w:trPr>
        <w:tc>
          <w:tcPr>
            <w:tcW w:w="2360"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xml:space="preserve">000 01 05 00 </w:t>
            </w:r>
            <w:proofErr w:type="spellStart"/>
            <w:r w:rsidRPr="004B6D13">
              <w:t>00</w:t>
            </w:r>
            <w:proofErr w:type="spellEnd"/>
            <w:r w:rsidRPr="004B6D13">
              <w:t xml:space="preserve"> </w:t>
            </w:r>
            <w:proofErr w:type="spellStart"/>
            <w:r w:rsidRPr="004B6D13">
              <w:t>00</w:t>
            </w:r>
            <w:proofErr w:type="spellEnd"/>
            <w:r w:rsidRPr="004B6D13">
              <w:t xml:space="preserve"> 0000 600</w:t>
            </w:r>
          </w:p>
        </w:tc>
        <w:tc>
          <w:tcPr>
            <w:tcW w:w="424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r w:rsidRPr="004B6D13">
              <w:t>Уменьшение остатков средств бюджетов</w:t>
            </w:r>
          </w:p>
        </w:tc>
        <w:tc>
          <w:tcPr>
            <w:tcW w:w="162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xml:space="preserve">1 331 397 808,33 </w:t>
            </w:r>
          </w:p>
        </w:tc>
      </w:tr>
      <w:tr w:rsidR="004B6D13" w:rsidRPr="004B6D13" w:rsidTr="004B6D13">
        <w:trPr>
          <w:trHeight w:val="450"/>
        </w:trPr>
        <w:tc>
          <w:tcPr>
            <w:tcW w:w="2360"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000 01 05 02 01 05 0000 610</w:t>
            </w:r>
          </w:p>
        </w:tc>
        <w:tc>
          <w:tcPr>
            <w:tcW w:w="424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r w:rsidRPr="004B6D13">
              <w:t>Уменьшение прочих остатков денежных средств  бюджетов муниципальных районов</w:t>
            </w:r>
          </w:p>
        </w:tc>
        <w:tc>
          <w:tcPr>
            <w:tcW w:w="162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xml:space="preserve">1 331 397 808,33 </w:t>
            </w:r>
          </w:p>
        </w:tc>
      </w:tr>
      <w:tr w:rsidR="004B6D13" w:rsidRPr="004B6D13" w:rsidTr="004B6D13">
        <w:trPr>
          <w:trHeight w:val="450"/>
        </w:trPr>
        <w:tc>
          <w:tcPr>
            <w:tcW w:w="2360"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xml:space="preserve">000 01 06 00 </w:t>
            </w:r>
            <w:proofErr w:type="spellStart"/>
            <w:r w:rsidRPr="004B6D13">
              <w:t>00</w:t>
            </w:r>
            <w:proofErr w:type="spellEnd"/>
            <w:r w:rsidRPr="004B6D13">
              <w:t xml:space="preserve"> </w:t>
            </w:r>
            <w:proofErr w:type="spellStart"/>
            <w:r w:rsidRPr="004B6D13">
              <w:t>00</w:t>
            </w:r>
            <w:proofErr w:type="spellEnd"/>
            <w:r w:rsidRPr="004B6D13">
              <w:t xml:space="preserve"> 0000 000</w:t>
            </w:r>
          </w:p>
        </w:tc>
        <w:tc>
          <w:tcPr>
            <w:tcW w:w="424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r w:rsidRPr="004B6D13">
              <w:t>Иные источники внутреннего финансирования дефицитов бюджетов</w:t>
            </w:r>
          </w:p>
        </w:tc>
        <w:tc>
          <w:tcPr>
            <w:tcW w:w="16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pPr>
            <w:r w:rsidRPr="004B6D13">
              <w:t xml:space="preserve">0,00 </w:t>
            </w:r>
          </w:p>
        </w:tc>
      </w:tr>
      <w:tr w:rsidR="004B6D13" w:rsidRPr="004B6D13" w:rsidTr="004B6D13">
        <w:trPr>
          <w:trHeight w:val="450"/>
        </w:trPr>
        <w:tc>
          <w:tcPr>
            <w:tcW w:w="2360"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xml:space="preserve">000 01 06 00 </w:t>
            </w:r>
            <w:proofErr w:type="spellStart"/>
            <w:r w:rsidRPr="004B6D13">
              <w:t>00</w:t>
            </w:r>
            <w:proofErr w:type="spellEnd"/>
            <w:r w:rsidRPr="004B6D13">
              <w:t xml:space="preserve"> </w:t>
            </w:r>
            <w:proofErr w:type="spellStart"/>
            <w:r w:rsidRPr="004B6D13">
              <w:t>00</w:t>
            </w:r>
            <w:proofErr w:type="spellEnd"/>
            <w:r w:rsidRPr="004B6D13">
              <w:t xml:space="preserve"> 0000 000</w:t>
            </w:r>
          </w:p>
        </w:tc>
        <w:tc>
          <w:tcPr>
            <w:tcW w:w="424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r w:rsidRPr="004B6D13">
              <w:t>Бюджетные кредиты, предоставленные внутри страны в валюте Российской Федерации</w:t>
            </w:r>
          </w:p>
        </w:tc>
        <w:tc>
          <w:tcPr>
            <w:tcW w:w="16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pPr>
            <w:r w:rsidRPr="004B6D13">
              <w:t xml:space="preserve">0,00 </w:t>
            </w:r>
          </w:p>
        </w:tc>
      </w:tr>
      <w:tr w:rsidR="004B6D13" w:rsidRPr="004B6D13" w:rsidTr="004B6D13">
        <w:trPr>
          <w:trHeight w:val="450"/>
        </w:trPr>
        <w:tc>
          <w:tcPr>
            <w:tcW w:w="2360"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xml:space="preserve">000 01 06 05 00 </w:t>
            </w:r>
            <w:proofErr w:type="spellStart"/>
            <w:r w:rsidRPr="004B6D13">
              <w:t>00</w:t>
            </w:r>
            <w:proofErr w:type="spellEnd"/>
            <w:r w:rsidRPr="004B6D13">
              <w:t xml:space="preserve"> 0000 500</w:t>
            </w:r>
          </w:p>
        </w:tc>
        <w:tc>
          <w:tcPr>
            <w:tcW w:w="424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r w:rsidRPr="004B6D13">
              <w:t xml:space="preserve">Предоставление бюджетных кредитов внутри страны  в </w:t>
            </w:r>
            <w:proofErr w:type="spellStart"/>
            <w:proofErr w:type="gramStart"/>
            <w:r w:rsidRPr="004B6D13">
              <w:t>в</w:t>
            </w:r>
            <w:proofErr w:type="spellEnd"/>
            <w:proofErr w:type="gramEnd"/>
            <w:r w:rsidRPr="004B6D13">
              <w:t xml:space="preserve"> валюте Российской Федерации</w:t>
            </w:r>
          </w:p>
        </w:tc>
        <w:tc>
          <w:tcPr>
            <w:tcW w:w="16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pPr>
            <w:r w:rsidRPr="004B6D13">
              <w:t xml:space="preserve">0,00 </w:t>
            </w:r>
          </w:p>
        </w:tc>
      </w:tr>
      <w:tr w:rsidR="004B6D13" w:rsidRPr="004B6D13" w:rsidTr="004B6D13">
        <w:trPr>
          <w:trHeight w:val="900"/>
        </w:trPr>
        <w:tc>
          <w:tcPr>
            <w:tcW w:w="23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center"/>
            </w:pPr>
            <w:r w:rsidRPr="004B6D13">
              <w:t>000 01 06 05 02 05 0000 540</w:t>
            </w:r>
          </w:p>
        </w:tc>
        <w:tc>
          <w:tcPr>
            <w:tcW w:w="4240"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r w:rsidRPr="004B6D13">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6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pPr>
            <w:r w:rsidRPr="004B6D13">
              <w:t xml:space="preserve">0,00 </w:t>
            </w:r>
          </w:p>
        </w:tc>
      </w:tr>
      <w:tr w:rsidR="004B6D13" w:rsidRPr="004B6D13" w:rsidTr="004B6D13">
        <w:trPr>
          <w:trHeight w:val="450"/>
        </w:trPr>
        <w:tc>
          <w:tcPr>
            <w:tcW w:w="2360" w:type="dxa"/>
            <w:tcBorders>
              <w:top w:val="nil"/>
              <w:left w:val="single" w:sz="4" w:space="0" w:color="auto"/>
              <w:bottom w:val="single" w:sz="4" w:space="0" w:color="auto"/>
              <w:right w:val="single" w:sz="4" w:space="0" w:color="auto"/>
            </w:tcBorders>
            <w:shd w:val="clear" w:color="auto" w:fill="auto"/>
            <w:vAlign w:val="center"/>
            <w:hideMark/>
          </w:tcPr>
          <w:p w:rsidR="004B6D13" w:rsidRPr="004B6D13" w:rsidRDefault="004B6D13" w:rsidP="004B6D13">
            <w:pPr>
              <w:jc w:val="right"/>
            </w:pPr>
            <w:r w:rsidRPr="004B6D13">
              <w:t xml:space="preserve">000 01 06 05 00 </w:t>
            </w:r>
            <w:proofErr w:type="spellStart"/>
            <w:r w:rsidRPr="004B6D13">
              <w:t>00</w:t>
            </w:r>
            <w:proofErr w:type="spellEnd"/>
            <w:r w:rsidRPr="004B6D13">
              <w:t xml:space="preserve"> 0000 600</w:t>
            </w:r>
          </w:p>
        </w:tc>
        <w:tc>
          <w:tcPr>
            <w:tcW w:w="4240" w:type="dxa"/>
            <w:tcBorders>
              <w:top w:val="nil"/>
              <w:left w:val="nil"/>
              <w:bottom w:val="single" w:sz="4" w:space="0" w:color="auto"/>
              <w:right w:val="single" w:sz="4" w:space="0" w:color="auto"/>
            </w:tcBorders>
            <w:shd w:val="clear" w:color="auto" w:fill="auto"/>
            <w:vAlign w:val="center"/>
            <w:hideMark/>
          </w:tcPr>
          <w:p w:rsidR="004B6D13" w:rsidRPr="004B6D13" w:rsidRDefault="004B6D13" w:rsidP="004B6D13">
            <w:r w:rsidRPr="004B6D13">
              <w:t xml:space="preserve">Возврат бюджетных кредитов, предоставленных внутри страны  в </w:t>
            </w:r>
            <w:proofErr w:type="spellStart"/>
            <w:proofErr w:type="gramStart"/>
            <w:r w:rsidRPr="004B6D13">
              <w:t>в</w:t>
            </w:r>
            <w:proofErr w:type="spellEnd"/>
            <w:proofErr w:type="gramEnd"/>
            <w:r w:rsidRPr="004B6D13">
              <w:t xml:space="preserve"> валюте Российской Федерации</w:t>
            </w:r>
          </w:p>
        </w:tc>
        <w:tc>
          <w:tcPr>
            <w:tcW w:w="16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pPr>
            <w:r w:rsidRPr="004B6D13">
              <w:t xml:space="preserve">0,00 </w:t>
            </w:r>
          </w:p>
        </w:tc>
      </w:tr>
      <w:tr w:rsidR="004B6D13" w:rsidRPr="004B6D13" w:rsidTr="004B6D13">
        <w:trPr>
          <w:trHeight w:val="900"/>
        </w:trPr>
        <w:tc>
          <w:tcPr>
            <w:tcW w:w="2360" w:type="dxa"/>
            <w:tcBorders>
              <w:top w:val="nil"/>
              <w:left w:val="single" w:sz="4" w:space="0" w:color="auto"/>
              <w:bottom w:val="single" w:sz="4" w:space="0" w:color="auto"/>
              <w:right w:val="single" w:sz="4" w:space="0" w:color="auto"/>
            </w:tcBorders>
            <w:shd w:val="clear" w:color="auto" w:fill="auto"/>
            <w:noWrap/>
            <w:vAlign w:val="bottom"/>
            <w:hideMark/>
          </w:tcPr>
          <w:p w:rsidR="004B6D13" w:rsidRPr="004B6D13" w:rsidRDefault="004B6D13" w:rsidP="004B6D13">
            <w:pPr>
              <w:jc w:val="center"/>
            </w:pPr>
            <w:r w:rsidRPr="004B6D13">
              <w:t>000 01 06 05 02 05 0000 640</w:t>
            </w:r>
          </w:p>
        </w:tc>
        <w:tc>
          <w:tcPr>
            <w:tcW w:w="4240" w:type="dxa"/>
            <w:tcBorders>
              <w:top w:val="nil"/>
              <w:left w:val="nil"/>
              <w:bottom w:val="single" w:sz="4" w:space="0" w:color="auto"/>
              <w:right w:val="single" w:sz="4" w:space="0" w:color="auto"/>
            </w:tcBorders>
            <w:shd w:val="clear" w:color="auto" w:fill="auto"/>
            <w:vAlign w:val="bottom"/>
            <w:hideMark/>
          </w:tcPr>
          <w:p w:rsidR="004B6D13" w:rsidRPr="004B6D13" w:rsidRDefault="004B6D13" w:rsidP="004B6D13">
            <w:r w:rsidRPr="004B6D13">
              <w:t>Возврат бюджетных кредитов</w:t>
            </w:r>
            <w:proofErr w:type="gramStart"/>
            <w:r w:rsidRPr="004B6D13">
              <w:t xml:space="preserve"> ,</w:t>
            </w:r>
            <w:proofErr w:type="gramEnd"/>
            <w:r w:rsidRPr="004B6D13">
              <w:t xml:space="preserve"> предоставленных другим бюджетам бюджетной системы </w:t>
            </w:r>
            <w:r w:rsidRPr="004B6D13">
              <w:lastRenderedPageBreak/>
              <w:t>Российской федерации из бюджетов муниципальных районов в валюте Российской Федерации</w:t>
            </w:r>
          </w:p>
        </w:tc>
        <w:tc>
          <w:tcPr>
            <w:tcW w:w="1620" w:type="dxa"/>
            <w:tcBorders>
              <w:top w:val="nil"/>
              <w:left w:val="nil"/>
              <w:bottom w:val="single" w:sz="4" w:space="0" w:color="auto"/>
              <w:right w:val="single" w:sz="4" w:space="0" w:color="auto"/>
            </w:tcBorders>
            <w:shd w:val="clear" w:color="auto" w:fill="auto"/>
            <w:noWrap/>
            <w:vAlign w:val="bottom"/>
            <w:hideMark/>
          </w:tcPr>
          <w:p w:rsidR="004B6D13" w:rsidRPr="004B6D13" w:rsidRDefault="004B6D13" w:rsidP="004B6D13">
            <w:pPr>
              <w:jc w:val="right"/>
            </w:pPr>
            <w:r w:rsidRPr="004B6D13">
              <w:lastRenderedPageBreak/>
              <w:t xml:space="preserve">0,00 </w:t>
            </w:r>
          </w:p>
        </w:tc>
      </w:tr>
    </w:tbl>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 w:rsidR="004B6D13" w:rsidRPr="004B6D13" w:rsidRDefault="004B6D13" w:rsidP="004B6D13">
      <w:pPr>
        <w:jc w:val="center"/>
        <w:rPr>
          <w:b/>
        </w:rPr>
      </w:pPr>
      <w:r w:rsidRPr="004B6D13">
        <w:rPr>
          <w:b/>
          <w:bCs/>
          <w:noProof/>
        </w:rPr>
        <w:lastRenderedPageBreak/>
        <w:drawing>
          <wp:inline distT="0" distB="0" distL="0" distR="0">
            <wp:extent cx="333375" cy="409575"/>
            <wp:effectExtent l="19050" t="0" r="9525"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33375" cy="409575"/>
                    </a:xfrm>
                    <a:prstGeom prst="rect">
                      <a:avLst/>
                    </a:prstGeom>
                    <a:noFill/>
                    <a:ln w="9525">
                      <a:noFill/>
                      <a:miter lim="800000"/>
                      <a:headEnd/>
                      <a:tailEnd/>
                    </a:ln>
                  </pic:spPr>
                </pic:pic>
              </a:graphicData>
            </a:graphic>
          </wp:inline>
        </w:drawing>
      </w:r>
    </w:p>
    <w:p w:rsidR="004B6D13" w:rsidRPr="004B6D13" w:rsidRDefault="004B6D13" w:rsidP="004B6D13">
      <w:pPr>
        <w:jc w:val="center"/>
        <w:rPr>
          <w:b/>
        </w:rPr>
      </w:pPr>
      <w:r w:rsidRPr="004B6D13">
        <w:rPr>
          <w:b/>
        </w:rPr>
        <w:t>СОВЕТ  ДЕПУТАТОВ КУПИНСКОГО РАЙОНА</w:t>
      </w:r>
    </w:p>
    <w:p w:rsidR="004B6D13" w:rsidRPr="004B6D13" w:rsidRDefault="004B6D13" w:rsidP="004B6D13">
      <w:pPr>
        <w:jc w:val="center"/>
        <w:rPr>
          <w:b/>
        </w:rPr>
      </w:pPr>
      <w:r w:rsidRPr="004B6D13">
        <w:rPr>
          <w:b/>
        </w:rPr>
        <w:t>НОВОСИБИРСКОЙ  ОБЛАСТИ</w:t>
      </w:r>
    </w:p>
    <w:p w:rsidR="004B6D13" w:rsidRPr="004B6D13" w:rsidRDefault="004B6D13" w:rsidP="004B6D13">
      <w:pPr>
        <w:jc w:val="center"/>
        <w:rPr>
          <w:b/>
        </w:rPr>
      </w:pPr>
      <w:r w:rsidRPr="004B6D13">
        <w:rPr>
          <w:b/>
        </w:rPr>
        <w:t>ТРЕТЬЕГО СОЗЫВА</w:t>
      </w:r>
    </w:p>
    <w:p w:rsidR="004B6D13" w:rsidRPr="004B6D13" w:rsidRDefault="004B6D13" w:rsidP="004B6D13">
      <w:pPr>
        <w:rPr>
          <w:b/>
        </w:rPr>
      </w:pPr>
    </w:p>
    <w:p w:rsidR="004B6D13" w:rsidRPr="004B6D13" w:rsidRDefault="004B6D13" w:rsidP="004B6D13">
      <w:pPr>
        <w:pStyle w:val="1"/>
        <w:jc w:val="center"/>
        <w:rPr>
          <w:rFonts w:ascii="Times New Roman" w:hAnsi="Times New Roman" w:cs="Times New Roman"/>
          <w:bCs w:val="0"/>
          <w:sz w:val="28"/>
          <w:szCs w:val="28"/>
        </w:rPr>
      </w:pPr>
      <w:r w:rsidRPr="004B6D13">
        <w:rPr>
          <w:rFonts w:ascii="Times New Roman" w:hAnsi="Times New Roman" w:cs="Times New Roman"/>
          <w:bCs w:val="0"/>
          <w:sz w:val="28"/>
          <w:szCs w:val="28"/>
        </w:rPr>
        <w:t>РЕШЕНИЕ</w:t>
      </w:r>
    </w:p>
    <w:p w:rsidR="004B6D13" w:rsidRPr="004B6D13" w:rsidRDefault="004B6D13" w:rsidP="004B6D13">
      <w:pPr>
        <w:pStyle w:val="a9"/>
        <w:jc w:val="center"/>
        <w:rPr>
          <w:rFonts w:ascii="Times New Roman" w:hAnsi="Times New Roman"/>
          <w:b/>
          <w:bCs/>
          <w:sz w:val="28"/>
          <w:szCs w:val="28"/>
        </w:rPr>
      </w:pPr>
      <w:r w:rsidRPr="004B6D13">
        <w:rPr>
          <w:rFonts w:ascii="Times New Roman" w:hAnsi="Times New Roman"/>
          <w:b/>
          <w:bCs/>
          <w:sz w:val="28"/>
          <w:szCs w:val="28"/>
        </w:rPr>
        <w:t>двадцать первой сессии</w:t>
      </w:r>
    </w:p>
    <w:p w:rsidR="004B6D13" w:rsidRPr="004B6D13" w:rsidRDefault="004B6D13" w:rsidP="004B6D13">
      <w:pPr>
        <w:pStyle w:val="a9"/>
        <w:rPr>
          <w:rFonts w:ascii="Times New Roman" w:hAnsi="Times New Roman"/>
          <w:b/>
          <w:bCs/>
          <w:sz w:val="28"/>
          <w:szCs w:val="28"/>
        </w:rPr>
      </w:pPr>
    </w:p>
    <w:p w:rsidR="004B6D13" w:rsidRPr="004B6D13" w:rsidRDefault="004B6D13" w:rsidP="004B6D13">
      <w:pPr>
        <w:pStyle w:val="a9"/>
        <w:rPr>
          <w:rFonts w:ascii="Times New Roman" w:hAnsi="Times New Roman"/>
          <w:b/>
          <w:bCs/>
          <w:sz w:val="28"/>
          <w:szCs w:val="28"/>
        </w:rPr>
      </w:pPr>
      <w:r w:rsidRPr="004B6D13">
        <w:rPr>
          <w:rFonts w:ascii="Times New Roman" w:hAnsi="Times New Roman"/>
          <w:b/>
          <w:bCs/>
          <w:sz w:val="28"/>
          <w:szCs w:val="28"/>
        </w:rPr>
        <w:t xml:space="preserve">10.04.2018    </w:t>
      </w:r>
      <w:r w:rsidRPr="004B6D13">
        <w:rPr>
          <w:rFonts w:ascii="Times New Roman" w:hAnsi="Times New Roman"/>
          <w:b/>
          <w:bCs/>
          <w:sz w:val="28"/>
          <w:szCs w:val="28"/>
        </w:rPr>
        <w:tab/>
        <w:t xml:space="preserve">                                                                                             №170</w:t>
      </w:r>
    </w:p>
    <w:p w:rsidR="004B6D13" w:rsidRPr="004B6D13" w:rsidRDefault="004B6D13" w:rsidP="004B6D13">
      <w:pPr>
        <w:pStyle w:val="a9"/>
        <w:jc w:val="center"/>
        <w:rPr>
          <w:rFonts w:ascii="Times New Roman" w:hAnsi="Times New Roman"/>
          <w:b/>
          <w:bCs/>
          <w:sz w:val="28"/>
          <w:szCs w:val="28"/>
        </w:rPr>
      </w:pPr>
      <w:r w:rsidRPr="004B6D13">
        <w:rPr>
          <w:rFonts w:ascii="Times New Roman" w:hAnsi="Times New Roman"/>
          <w:b/>
          <w:bCs/>
          <w:sz w:val="28"/>
          <w:szCs w:val="28"/>
        </w:rPr>
        <w:t>г. Купино</w:t>
      </w:r>
    </w:p>
    <w:p w:rsidR="004B6D13" w:rsidRPr="004B6D13" w:rsidRDefault="004B6D13" w:rsidP="004B6D13">
      <w:pPr>
        <w:pStyle w:val="a9"/>
        <w:spacing w:after="0" w:line="240" w:lineRule="auto"/>
        <w:rPr>
          <w:rFonts w:ascii="Times New Roman" w:hAnsi="Times New Roman"/>
          <w:sz w:val="28"/>
          <w:szCs w:val="28"/>
        </w:rPr>
      </w:pPr>
      <w:r w:rsidRPr="004B6D13">
        <w:rPr>
          <w:rFonts w:ascii="Times New Roman" w:hAnsi="Times New Roman"/>
          <w:sz w:val="28"/>
          <w:szCs w:val="28"/>
        </w:rPr>
        <w:t xml:space="preserve">О проекте изменений и дополнений в Устав </w:t>
      </w:r>
    </w:p>
    <w:p w:rsidR="004B6D13" w:rsidRPr="004B6D13" w:rsidRDefault="004B6D13" w:rsidP="004B6D13">
      <w:pPr>
        <w:pStyle w:val="a9"/>
        <w:spacing w:after="0" w:line="240" w:lineRule="auto"/>
        <w:rPr>
          <w:rFonts w:ascii="Times New Roman" w:hAnsi="Times New Roman"/>
          <w:sz w:val="28"/>
          <w:szCs w:val="28"/>
        </w:rPr>
      </w:pPr>
      <w:proofErr w:type="spellStart"/>
      <w:r w:rsidRPr="004B6D13">
        <w:rPr>
          <w:rFonts w:ascii="Times New Roman" w:hAnsi="Times New Roman"/>
          <w:sz w:val="28"/>
          <w:szCs w:val="28"/>
        </w:rPr>
        <w:t>Купинского</w:t>
      </w:r>
      <w:proofErr w:type="spellEnd"/>
      <w:r w:rsidRPr="004B6D13">
        <w:rPr>
          <w:rFonts w:ascii="Times New Roman" w:hAnsi="Times New Roman"/>
          <w:sz w:val="28"/>
          <w:szCs w:val="28"/>
        </w:rPr>
        <w:t xml:space="preserve"> района Новосибирской области</w:t>
      </w:r>
    </w:p>
    <w:p w:rsidR="004B6D13" w:rsidRPr="004B6D13" w:rsidRDefault="004B6D13" w:rsidP="004B6D13">
      <w:pPr>
        <w:pStyle w:val="a9"/>
        <w:spacing w:after="0"/>
        <w:rPr>
          <w:rFonts w:ascii="Times New Roman" w:hAnsi="Times New Roman"/>
          <w:sz w:val="28"/>
          <w:szCs w:val="28"/>
        </w:rPr>
      </w:pPr>
      <w:r w:rsidRPr="004B6D13">
        <w:rPr>
          <w:rFonts w:ascii="Times New Roman" w:hAnsi="Times New Roman"/>
          <w:sz w:val="28"/>
          <w:szCs w:val="28"/>
        </w:rPr>
        <w:tab/>
      </w:r>
      <w:r w:rsidRPr="004B6D13">
        <w:rPr>
          <w:rFonts w:ascii="Times New Roman" w:hAnsi="Times New Roman"/>
          <w:color w:val="000000"/>
          <w:spacing w:val="-1"/>
          <w:sz w:val="28"/>
          <w:szCs w:val="28"/>
        </w:rPr>
        <w:t xml:space="preserve">В соответствии со ст. 7, 35, 44  Федерального закона от 06.10.2003 г № 131-ФЗ «Об общих принципах организации местного самоуправления в Российской Федерации» </w:t>
      </w:r>
      <w:r w:rsidRPr="004B6D13">
        <w:rPr>
          <w:rFonts w:ascii="Times New Roman" w:hAnsi="Times New Roman"/>
          <w:sz w:val="28"/>
          <w:szCs w:val="28"/>
        </w:rPr>
        <w:t xml:space="preserve">Совет депутатов </w:t>
      </w:r>
      <w:proofErr w:type="spellStart"/>
      <w:r w:rsidRPr="004B6D13">
        <w:rPr>
          <w:rFonts w:ascii="Times New Roman" w:hAnsi="Times New Roman"/>
          <w:sz w:val="28"/>
          <w:szCs w:val="28"/>
        </w:rPr>
        <w:t>Купинского</w:t>
      </w:r>
      <w:proofErr w:type="spellEnd"/>
      <w:r w:rsidRPr="004B6D13">
        <w:rPr>
          <w:rFonts w:ascii="Times New Roman" w:hAnsi="Times New Roman"/>
          <w:sz w:val="28"/>
          <w:szCs w:val="28"/>
        </w:rPr>
        <w:t xml:space="preserve"> района Новосибирской области </w:t>
      </w:r>
    </w:p>
    <w:p w:rsidR="004B6D13" w:rsidRPr="004B6D13" w:rsidRDefault="004B6D13" w:rsidP="004B6D13">
      <w:pPr>
        <w:rPr>
          <w:bCs/>
        </w:rPr>
      </w:pPr>
      <w:r w:rsidRPr="004B6D13">
        <w:t>РЕШИЛ:</w:t>
      </w:r>
    </w:p>
    <w:p w:rsidR="004B6D13" w:rsidRPr="004B6D13" w:rsidRDefault="004B6D13" w:rsidP="004B6D13">
      <w:pPr>
        <w:pStyle w:val="a9"/>
        <w:rPr>
          <w:rFonts w:ascii="Times New Roman" w:hAnsi="Times New Roman"/>
          <w:bCs/>
          <w:sz w:val="28"/>
          <w:szCs w:val="28"/>
        </w:rPr>
      </w:pPr>
      <w:r w:rsidRPr="004B6D13">
        <w:rPr>
          <w:rFonts w:ascii="Times New Roman" w:hAnsi="Times New Roman"/>
          <w:bCs/>
          <w:sz w:val="28"/>
          <w:szCs w:val="28"/>
        </w:rPr>
        <w:tab/>
        <w:t xml:space="preserve">1. Принять проект изменений и дополнений в Устав </w:t>
      </w:r>
      <w:proofErr w:type="spellStart"/>
      <w:r w:rsidRPr="004B6D13">
        <w:rPr>
          <w:rFonts w:ascii="Times New Roman" w:hAnsi="Times New Roman"/>
          <w:bCs/>
          <w:sz w:val="28"/>
          <w:szCs w:val="28"/>
        </w:rPr>
        <w:t>Купинского</w:t>
      </w:r>
      <w:proofErr w:type="spellEnd"/>
      <w:r w:rsidRPr="004B6D13">
        <w:rPr>
          <w:rFonts w:ascii="Times New Roman" w:hAnsi="Times New Roman"/>
          <w:bCs/>
          <w:sz w:val="28"/>
          <w:szCs w:val="28"/>
        </w:rPr>
        <w:t xml:space="preserve"> района Новосибирской области (приложение 1).</w:t>
      </w:r>
    </w:p>
    <w:p w:rsidR="004B6D13" w:rsidRPr="004B6D13" w:rsidRDefault="004B6D13" w:rsidP="004B6D13">
      <w:pPr>
        <w:pStyle w:val="a9"/>
        <w:ind w:firstLine="720"/>
        <w:rPr>
          <w:rFonts w:ascii="Times New Roman" w:hAnsi="Times New Roman"/>
          <w:bCs/>
          <w:sz w:val="28"/>
          <w:szCs w:val="28"/>
        </w:rPr>
      </w:pPr>
      <w:r w:rsidRPr="004B6D13">
        <w:rPr>
          <w:rFonts w:ascii="Times New Roman" w:hAnsi="Times New Roman"/>
          <w:bCs/>
          <w:sz w:val="28"/>
          <w:szCs w:val="28"/>
        </w:rPr>
        <w:t xml:space="preserve">2. Рекомендовать Главе </w:t>
      </w:r>
      <w:proofErr w:type="spellStart"/>
      <w:r w:rsidRPr="004B6D13">
        <w:rPr>
          <w:rFonts w:ascii="Times New Roman" w:hAnsi="Times New Roman"/>
          <w:bCs/>
          <w:sz w:val="28"/>
          <w:szCs w:val="28"/>
        </w:rPr>
        <w:t>Купинского</w:t>
      </w:r>
      <w:proofErr w:type="spellEnd"/>
      <w:r w:rsidRPr="004B6D13">
        <w:rPr>
          <w:rFonts w:ascii="Times New Roman" w:hAnsi="Times New Roman"/>
          <w:bCs/>
          <w:sz w:val="28"/>
          <w:szCs w:val="28"/>
        </w:rPr>
        <w:t xml:space="preserve"> района Новосибирской области опубликовать проект изменений и дополнений в Устав </w:t>
      </w:r>
      <w:proofErr w:type="spellStart"/>
      <w:r w:rsidRPr="004B6D13">
        <w:rPr>
          <w:rFonts w:ascii="Times New Roman" w:hAnsi="Times New Roman"/>
          <w:bCs/>
          <w:sz w:val="28"/>
          <w:szCs w:val="28"/>
        </w:rPr>
        <w:t>Купинского</w:t>
      </w:r>
      <w:proofErr w:type="spellEnd"/>
      <w:r w:rsidRPr="004B6D13">
        <w:rPr>
          <w:rFonts w:ascii="Times New Roman" w:hAnsi="Times New Roman"/>
          <w:bCs/>
          <w:sz w:val="28"/>
          <w:szCs w:val="28"/>
        </w:rPr>
        <w:t xml:space="preserve"> района, Положение о публичных слушаниях в </w:t>
      </w:r>
      <w:proofErr w:type="spellStart"/>
      <w:r w:rsidRPr="004B6D13">
        <w:rPr>
          <w:rFonts w:ascii="Times New Roman" w:hAnsi="Times New Roman"/>
          <w:bCs/>
          <w:sz w:val="28"/>
          <w:szCs w:val="28"/>
        </w:rPr>
        <w:t>Купинском</w:t>
      </w:r>
      <w:proofErr w:type="spellEnd"/>
      <w:r w:rsidRPr="004B6D13">
        <w:rPr>
          <w:rFonts w:ascii="Times New Roman" w:hAnsi="Times New Roman"/>
          <w:bCs/>
          <w:sz w:val="28"/>
          <w:szCs w:val="28"/>
        </w:rPr>
        <w:t xml:space="preserve"> районе, в срок до 25 апреля 2018 года.</w:t>
      </w:r>
    </w:p>
    <w:p w:rsidR="004B6D13" w:rsidRPr="004B6D13" w:rsidRDefault="004B6D13" w:rsidP="004B6D13">
      <w:pPr>
        <w:ind w:firstLine="720"/>
      </w:pPr>
      <w:r w:rsidRPr="004B6D13">
        <w:t xml:space="preserve">3. С целью организации работы по учету предложений граждан по проекту изменений и дополнений в Устав </w:t>
      </w:r>
      <w:proofErr w:type="spellStart"/>
      <w:r w:rsidRPr="004B6D13">
        <w:t>Купинского</w:t>
      </w:r>
      <w:proofErr w:type="spellEnd"/>
      <w:r w:rsidRPr="004B6D13">
        <w:t xml:space="preserve"> района Новосибирской области создать рабочую группу Совета депутатов численностью 5 депутатов в составе, согласно приложению 2 к настоящему решению.</w:t>
      </w:r>
    </w:p>
    <w:p w:rsidR="004B6D13" w:rsidRPr="004B6D13" w:rsidRDefault="004B6D13" w:rsidP="004B6D13">
      <w:pPr>
        <w:ind w:firstLine="720"/>
      </w:pPr>
      <w:r w:rsidRPr="004B6D13">
        <w:t xml:space="preserve">4. Установить, что предложения граждан по проекту изменений и дополнений в Устав </w:t>
      </w:r>
      <w:proofErr w:type="spellStart"/>
      <w:r w:rsidRPr="004B6D13">
        <w:t>Купинского</w:t>
      </w:r>
      <w:proofErr w:type="spellEnd"/>
      <w:r w:rsidRPr="004B6D13">
        <w:t xml:space="preserve"> района Новосибирской области принимаются в письменном виде с 26 апреля 2018 года до 15 мая 2018 года, в рабочие дни по адресу: НСО, </w:t>
      </w:r>
      <w:proofErr w:type="spellStart"/>
      <w:r w:rsidRPr="004B6D13">
        <w:t>Купинский</w:t>
      </w:r>
      <w:proofErr w:type="spellEnd"/>
      <w:r w:rsidRPr="004B6D13">
        <w:t xml:space="preserve"> район, г</w:t>
      </w:r>
      <w:proofErr w:type="gramStart"/>
      <w:r w:rsidRPr="004B6D13">
        <w:t>.К</w:t>
      </w:r>
      <w:proofErr w:type="gramEnd"/>
      <w:r w:rsidRPr="004B6D13">
        <w:t>упино, ул. Советов, 85, каб.12 с 9:00 до 17:00.</w:t>
      </w:r>
    </w:p>
    <w:p w:rsidR="004B6D13" w:rsidRPr="004B6D13" w:rsidRDefault="004B6D13" w:rsidP="004B6D13">
      <w:pPr>
        <w:ind w:firstLine="720"/>
      </w:pPr>
      <w:r w:rsidRPr="004B6D13">
        <w:t xml:space="preserve">5. Для обсуждения проекта изменений и дополнений в Устав </w:t>
      </w:r>
      <w:proofErr w:type="spellStart"/>
      <w:r w:rsidRPr="004B6D13">
        <w:t>Купинского</w:t>
      </w:r>
      <w:proofErr w:type="spellEnd"/>
      <w:r w:rsidRPr="004B6D13">
        <w:t xml:space="preserve"> района Новосибирской области с участием жителей, руководителю рабочей группы, указанной в п.3 настоящего решения, организовать проведение публичных слушаний 25 мая 2018 года в 11:00 в актовом зале администрации по адресу: НСО, </w:t>
      </w:r>
      <w:proofErr w:type="spellStart"/>
      <w:r w:rsidRPr="004B6D13">
        <w:t>Купинский</w:t>
      </w:r>
      <w:proofErr w:type="spellEnd"/>
      <w:r w:rsidRPr="004B6D13">
        <w:t xml:space="preserve"> район, г</w:t>
      </w:r>
      <w:proofErr w:type="gramStart"/>
      <w:r w:rsidRPr="004B6D13">
        <w:t>.К</w:t>
      </w:r>
      <w:proofErr w:type="gramEnd"/>
      <w:r w:rsidRPr="004B6D13">
        <w:t>упино, ул. Советов, 85.</w:t>
      </w:r>
    </w:p>
    <w:p w:rsidR="004B6D13" w:rsidRPr="004B6D13" w:rsidRDefault="004B6D13" w:rsidP="004B6D13">
      <w:pPr>
        <w:ind w:firstLine="720"/>
      </w:pPr>
      <w:r w:rsidRPr="004B6D13">
        <w:lastRenderedPageBreak/>
        <w:t xml:space="preserve">6. Настоящее решение подлежит одновременному опубликованию с проектом изменений и дополнений в Устав </w:t>
      </w:r>
      <w:proofErr w:type="spellStart"/>
      <w:r w:rsidRPr="004B6D13">
        <w:t>Купинского</w:t>
      </w:r>
      <w:proofErr w:type="spellEnd"/>
      <w:r w:rsidRPr="004B6D13">
        <w:t xml:space="preserve"> района Новосибирской области вступает в силу со дня его официального опубликования.</w:t>
      </w:r>
    </w:p>
    <w:p w:rsidR="004B6D13" w:rsidRPr="004B6D13" w:rsidRDefault="004B6D13" w:rsidP="004B6D13">
      <w:pPr>
        <w:ind w:firstLine="720"/>
      </w:pPr>
    </w:p>
    <w:p w:rsidR="004B6D13" w:rsidRPr="004B6D13" w:rsidRDefault="004B6D13" w:rsidP="004B6D13">
      <w:r w:rsidRPr="004B6D13">
        <w:t>И.о</w:t>
      </w:r>
      <w:proofErr w:type="gramStart"/>
      <w:r w:rsidRPr="004B6D13">
        <w:t>.Г</w:t>
      </w:r>
      <w:proofErr w:type="gramEnd"/>
      <w:r w:rsidRPr="004B6D13">
        <w:t xml:space="preserve">лавы </w:t>
      </w:r>
      <w:proofErr w:type="spellStart"/>
      <w:r w:rsidRPr="004B6D13">
        <w:t>Купинского</w:t>
      </w:r>
      <w:proofErr w:type="spellEnd"/>
      <w:r w:rsidRPr="004B6D13">
        <w:t xml:space="preserve"> района                           Председатель Совета депутатов </w:t>
      </w:r>
    </w:p>
    <w:p w:rsidR="004B6D13" w:rsidRPr="004B6D13" w:rsidRDefault="004B6D13" w:rsidP="004B6D13">
      <w:r w:rsidRPr="004B6D13">
        <w:t xml:space="preserve">Новосибирской области                                      </w:t>
      </w:r>
      <w:proofErr w:type="spellStart"/>
      <w:r w:rsidRPr="004B6D13">
        <w:t>Купинского</w:t>
      </w:r>
      <w:proofErr w:type="spellEnd"/>
      <w:r w:rsidRPr="004B6D13">
        <w:t xml:space="preserve"> района                                        </w:t>
      </w:r>
    </w:p>
    <w:p w:rsidR="004B6D13" w:rsidRPr="004B6D13" w:rsidRDefault="004B6D13" w:rsidP="004B6D13">
      <w:r w:rsidRPr="004B6D13">
        <w:t xml:space="preserve">                                                                               Новосибирской области                         </w:t>
      </w:r>
    </w:p>
    <w:p w:rsidR="004B6D13" w:rsidRPr="004B6D13" w:rsidRDefault="004B6D13" w:rsidP="004B6D13">
      <w:r w:rsidRPr="004B6D13">
        <w:t xml:space="preserve">_____________  </w:t>
      </w:r>
      <w:proofErr w:type="spellStart"/>
      <w:r w:rsidRPr="004B6D13">
        <w:t>А.А.Воличенко</w:t>
      </w:r>
      <w:proofErr w:type="spellEnd"/>
      <w:r w:rsidRPr="004B6D13">
        <w:t xml:space="preserve">                          </w:t>
      </w:r>
      <w:proofErr w:type="spellStart"/>
      <w:r w:rsidRPr="004B6D13">
        <w:t>______________Н.В.Сорокина</w:t>
      </w:r>
      <w:proofErr w:type="spellEnd"/>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Default="004B6D13" w:rsidP="004B6D13">
      <w:pPr>
        <w:ind w:left="5760"/>
      </w:pPr>
    </w:p>
    <w:p w:rsidR="004B6D13" w:rsidRPr="004B6D13" w:rsidRDefault="004B6D13" w:rsidP="004B6D13">
      <w:pPr>
        <w:ind w:left="5760"/>
      </w:pPr>
      <w:r w:rsidRPr="004B6D13">
        <w:t xml:space="preserve">Приложение 1  </w:t>
      </w:r>
    </w:p>
    <w:p w:rsidR="004B6D13" w:rsidRPr="004B6D13" w:rsidRDefault="004B6D13" w:rsidP="004B6D13">
      <w:pPr>
        <w:ind w:left="5760"/>
      </w:pPr>
      <w:r w:rsidRPr="004B6D13">
        <w:t xml:space="preserve">к решению Совета депутатов </w:t>
      </w:r>
      <w:proofErr w:type="spellStart"/>
      <w:r w:rsidRPr="004B6D13">
        <w:t>Купинского</w:t>
      </w:r>
      <w:proofErr w:type="spellEnd"/>
      <w:r w:rsidRPr="004B6D13">
        <w:t xml:space="preserve"> района от 10.04.2018г. №170</w:t>
      </w:r>
    </w:p>
    <w:p w:rsidR="004B6D13" w:rsidRPr="004B6D13" w:rsidRDefault="004B6D13" w:rsidP="004B6D13">
      <w:pPr>
        <w:ind w:left="5760"/>
      </w:pPr>
    </w:p>
    <w:p w:rsidR="004B6D13" w:rsidRPr="004B6D13" w:rsidRDefault="004B6D13" w:rsidP="004B6D13">
      <w:pPr>
        <w:ind w:left="-360" w:right="-185"/>
        <w:jc w:val="center"/>
        <w:rPr>
          <w:b/>
        </w:rPr>
      </w:pPr>
    </w:p>
    <w:p w:rsidR="004B6D13" w:rsidRPr="004B6D13" w:rsidRDefault="004B6D13" w:rsidP="004B6D13">
      <w:pPr>
        <w:ind w:left="-360" w:right="-185"/>
        <w:jc w:val="center"/>
        <w:rPr>
          <w:b/>
        </w:rPr>
      </w:pPr>
      <w:r w:rsidRPr="004B6D13">
        <w:rPr>
          <w:b/>
        </w:rPr>
        <w:t xml:space="preserve">Изменения и дополнения в Устав </w:t>
      </w:r>
      <w:proofErr w:type="spellStart"/>
      <w:r w:rsidRPr="004B6D13">
        <w:rPr>
          <w:b/>
        </w:rPr>
        <w:t>Купинского</w:t>
      </w:r>
      <w:proofErr w:type="spellEnd"/>
      <w:r w:rsidRPr="004B6D13">
        <w:rPr>
          <w:b/>
        </w:rPr>
        <w:t xml:space="preserve"> района</w:t>
      </w:r>
    </w:p>
    <w:p w:rsidR="004B6D13" w:rsidRPr="004B6D13" w:rsidRDefault="004B6D13" w:rsidP="004B6D13">
      <w:pPr>
        <w:ind w:left="-360" w:right="-185"/>
        <w:jc w:val="center"/>
        <w:rPr>
          <w:b/>
        </w:rPr>
      </w:pPr>
      <w:r w:rsidRPr="004B6D13">
        <w:rPr>
          <w:b/>
        </w:rPr>
        <w:t>Новосибирской области</w:t>
      </w:r>
    </w:p>
    <w:p w:rsidR="004B6D13" w:rsidRPr="004B6D13" w:rsidRDefault="004B6D13" w:rsidP="004B6D13">
      <w:pPr>
        <w:ind w:left="-360" w:right="-185"/>
        <w:jc w:val="center"/>
        <w:rPr>
          <w:b/>
        </w:rPr>
      </w:pPr>
    </w:p>
    <w:p w:rsidR="004B6D13" w:rsidRPr="004B6D13" w:rsidRDefault="004B6D13" w:rsidP="004B6D13">
      <w:pPr>
        <w:ind w:right="-185"/>
        <w:rPr>
          <w:b/>
        </w:rPr>
      </w:pPr>
      <w:r w:rsidRPr="004B6D13">
        <w:rPr>
          <w:b/>
        </w:rPr>
        <w:t>1. В статье 3. «Муниципальные правовые акты»:</w:t>
      </w:r>
    </w:p>
    <w:p w:rsidR="004B6D13" w:rsidRPr="004B6D13" w:rsidRDefault="004B6D13" w:rsidP="004B6D13">
      <w:pPr>
        <w:ind w:right="-185"/>
        <w:rPr>
          <w:b/>
        </w:rPr>
      </w:pPr>
      <w:r w:rsidRPr="004B6D13">
        <w:rPr>
          <w:b/>
        </w:rPr>
        <w:t xml:space="preserve">1.1. Часть 3 изложить в следующей редакции: </w:t>
      </w:r>
    </w:p>
    <w:p w:rsidR="004B6D13" w:rsidRPr="004B6D13" w:rsidRDefault="004B6D13" w:rsidP="004B6D13">
      <w:pPr>
        <w:autoSpaceDE w:val="0"/>
        <w:autoSpaceDN w:val="0"/>
        <w:adjustRightInd w:val="0"/>
        <w:ind w:firstLine="540"/>
      </w:pPr>
      <w:r w:rsidRPr="004B6D13">
        <w:t xml:space="preserve">«3. </w:t>
      </w:r>
      <w:r w:rsidRPr="004B6D13">
        <w:rPr>
          <w:bCs/>
        </w:rPr>
        <w:t>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roofErr w:type="gramStart"/>
      <w:r w:rsidRPr="004B6D13">
        <w:rPr>
          <w:bCs/>
        </w:rPr>
        <w:t>.</w:t>
      </w:r>
      <w:r w:rsidRPr="004B6D13">
        <w:t>»</w:t>
      </w:r>
      <w:proofErr w:type="gramEnd"/>
      <w:r w:rsidRPr="004B6D13">
        <w:t>;</w:t>
      </w:r>
    </w:p>
    <w:p w:rsidR="004B6D13" w:rsidRPr="004B6D13" w:rsidRDefault="004B6D13" w:rsidP="004B6D13">
      <w:pPr>
        <w:ind w:left="-360" w:right="-185"/>
        <w:jc w:val="center"/>
      </w:pPr>
    </w:p>
    <w:p w:rsidR="004B6D13" w:rsidRPr="004B6D13" w:rsidRDefault="004B6D13" w:rsidP="004B6D13">
      <w:r w:rsidRPr="004B6D13">
        <w:rPr>
          <w:b/>
        </w:rPr>
        <w:t xml:space="preserve">2. В статье 5. «Вопросы местного значения </w:t>
      </w:r>
      <w:proofErr w:type="spellStart"/>
      <w:r w:rsidRPr="004B6D13">
        <w:rPr>
          <w:b/>
        </w:rPr>
        <w:t>Купинского</w:t>
      </w:r>
      <w:proofErr w:type="spellEnd"/>
      <w:r w:rsidRPr="004B6D13">
        <w:rPr>
          <w:b/>
        </w:rPr>
        <w:t xml:space="preserve"> района»:</w:t>
      </w:r>
    </w:p>
    <w:p w:rsidR="004B6D13" w:rsidRPr="004B6D13" w:rsidRDefault="004B6D13" w:rsidP="004B6D13">
      <w:r w:rsidRPr="004B6D13">
        <w:t>2.1. Пункт 12 части 1 изложить в следующей редакции:</w:t>
      </w:r>
    </w:p>
    <w:p w:rsidR="004B6D13" w:rsidRPr="004B6D13" w:rsidRDefault="004B6D13" w:rsidP="004B6D13">
      <w:pPr>
        <w:autoSpaceDE w:val="0"/>
        <w:autoSpaceDN w:val="0"/>
        <w:adjustRightInd w:val="0"/>
        <w:ind w:firstLine="540"/>
      </w:pPr>
      <w:r w:rsidRPr="004B6D13">
        <w:tab/>
        <w:t>«12) организация библиотечного обслуживания в сельских населениях, комплектование и обеспечение сохранности библиотечных фондов библиотек сельских поселений</w:t>
      </w:r>
      <w:proofErr w:type="gramStart"/>
      <w:r w:rsidRPr="004B6D13">
        <w:t>;»</w:t>
      </w:r>
      <w:proofErr w:type="gramEnd"/>
      <w:r w:rsidRPr="004B6D13">
        <w:t>;</w:t>
      </w:r>
    </w:p>
    <w:p w:rsidR="004B6D13" w:rsidRPr="004B6D13" w:rsidRDefault="004B6D13" w:rsidP="004B6D13">
      <w:pPr>
        <w:autoSpaceDE w:val="0"/>
        <w:autoSpaceDN w:val="0"/>
        <w:adjustRightInd w:val="0"/>
        <w:ind w:firstLine="540"/>
      </w:pPr>
    </w:p>
    <w:p w:rsidR="004B6D13" w:rsidRPr="004B6D13" w:rsidRDefault="004B6D13" w:rsidP="004B6D13">
      <w:pPr>
        <w:autoSpaceDE w:val="0"/>
        <w:autoSpaceDN w:val="0"/>
        <w:adjustRightInd w:val="0"/>
        <w:ind w:firstLine="540"/>
      </w:pPr>
      <w:r w:rsidRPr="004B6D13">
        <w:t xml:space="preserve">Исключить </w:t>
      </w:r>
      <w:proofErr w:type="spellStart"/>
      <w:proofErr w:type="gramStart"/>
      <w:r w:rsidRPr="004B6D13">
        <w:t>п</w:t>
      </w:r>
      <w:proofErr w:type="spellEnd"/>
      <w:proofErr w:type="gramEnd"/>
      <w:r w:rsidRPr="004B6D13">
        <w:t xml:space="preserve"> 12 </w:t>
      </w:r>
    </w:p>
    <w:p w:rsidR="004B6D13" w:rsidRPr="004B6D13" w:rsidRDefault="004B6D13" w:rsidP="004B6D13">
      <w:pPr>
        <w:rPr>
          <w:b/>
        </w:rPr>
      </w:pPr>
      <w:r w:rsidRPr="004B6D13">
        <w:rPr>
          <w:b/>
        </w:rPr>
        <w:t xml:space="preserve">3. В статье 6. «Права органов местного самоуправления </w:t>
      </w:r>
      <w:proofErr w:type="spellStart"/>
      <w:r w:rsidRPr="004B6D13">
        <w:rPr>
          <w:b/>
        </w:rPr>
        <w:t>Купинского</w:t>
      </w:r>
      <w:proofErr w:type="spellEnd"/>
      <w:r w:rsidRPr="004B6D13">
        <w:rPr>
          <w:b/>
        </w:rPr>
        <w:t xml:space="preserve"> района на решение вопросов, не отнесенных к вопросам местного значения </w:t>
      </w:r>
      <w:proofErr w:type="spellStart"/>
      <w:r w:rsidRPr="004B6D13">
        <w:rPr>
          <w:b/>
        </w:rPr>
        <w:t>Купинского</w:t>
      </w:r>
      <w:proofErr w:type="spellEnd"/>
      <w:r w:rsidRPr="004B6D13">
        <w:rPr>
          <w:b/>
        </w:rPr>
        <w:t xml:space="preserve"> района»:</w:t>
      </w:r>
    </w:p>
    <w:p w:rsidR="004B6D13" w:rsidRPr="004B6D13" w:rsidRDefault="004B6D13" w:rsidP="004B6D13">
      <w:r w:rsidRPr="004B6D13">
        <w:t>3.1.  пункт 11 части 1 изложить в следующей редакции:</w:t>
      </w:r>
    </w:p>
    <w:p w:rsidR="004B6D13" w:rsidRPr="004B6D13" w:rsidRDefault="004B6D13" w:rsidP="004B6D13">
      <w:pPr>
        <w:rPr>
          <w:bCs/>
        </w:rPr>
      </w:pPr>
      <w:r w:rsidRPr="004B6D13">
        <w:tab/>
      </w:r>
      <w:proofErr w:type="gramStart"/>
      <w:r w:rsidRPr="004B6D13">
        <w:t>«11) создание условий для организации проведения независимой оценки качества условий оказания услуг организациями в порядке и на условиях, которые</w:t>
      </w:r>
      <w:r w:rsidRPr="004B6D13">
        <w:rPr>
          <w:bCs/>
        </w:rPr>
        <w:t xml:space="preserve">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rsidRPr="004B6D13">
        <w:rPr>
          <w:bCs/>
        </w:rPr>
        <w:t xml:space="preserve"> с федеральными законами</w:t>
      </w:r>
      <w:proofErr w:type="gramStart"/>
      <w:r w:rsidRPr="004B6D13">
        <w:rPr>
          <w:bCs/>
        </w:rPr>
        <w:t>;»</w:t>
      </w:r>
      <w:proofErr w:type="gramEnd"/>
      <w:r w:rsidRPr="004B6D13">
        <w:rPr>
          <w:bCs/>
        </w:rPr>
        <w:t>;</w:t>
      </w:r>
    </w:p>
    <w:p w:rsidR="004B6D13" w:rsidRPr="004B6D13" w:rsidRDefault="004B6D13" w:rsidP="004B6D13">
      <w:pPr>
        <w:rPr>
          <w:b/>
          <w:bCs/>
        </w:rPr>
      </w:pPr>
      <w:r w:rsidRPr="004B6D13">
        <w:rPr>
          <w:b/>
          <w:bCs/>
        </w:rPr>
        <w:t>3.2. часть 1 дополнить пунктом 13 следующего содержания:</w:t>
      </w:r>
    </w:p>
    <w:p w:rsidR="004B6D13" w:rsidRPr="004B6D13" w:rsidRDefault="004B6D13" w:rsidP="004B6D13">
      <w:pPr>
        <w:rPr>
          <w:bCs/>
        </w:rPr>
      </w:pPr>
      <w:r w:rsidRPr="004B6D13">
        <w:rPr>
          <w:b/>
          <w:bCs/>
        </w:rPr>
        <w:tab/>
        <w:t>«</w:t>
      </w:r>
      <w:r w:rsidRPr="004B6D13">
        <w:rPr>
          <w:bCs/>
        </w:rPr>
        <w:t>13)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roofErr w:type="gramStart"/>
      <w:r w:rsidRPr="004B6D13">
        <w:rPr>
          <w:bCs/>
        </w:rPr>
        <w:t>.»;</w:t>
      </w:r>
      <w:proofErr w:type="gramEnd"/>
    </w:p>
    <w:p w:rsidR="004B6D13" w:rsidRPr="004B6D13" w:rsidRDefault="004B6D13" w:rsidP="004B6D13">
      <w:pPr>
        <w:rPr>
          <w:bCs/>
        </w:rPr>
      </w:pPr>
    </w:p>
    <w:p w:rsidR="004B6D13" w:rsidRPr="004B6D13" w:rsidRDefault="004B6D13" w:rsidP="004B6D13">
      <w:pPr>
        <w:rPr>
          <w:b/>
        </w:rPr>
      </w:pPr>
      <w:r w:rsidRPr="004B6D13">
        <w:rPr>
          <w:b/>
        </w:rPr>
        <w:tab/>
        <w:t>4. В статье 13. «Публичные слушания»:</w:t>
      </w:r>
    </w:p>
    <w:p w:rsidR="004B6D13" w:rsidRPr="004B6D13" w:rsidRDefault="004B6D13" w:rsidP="004B6D13">
      <w:r w:rsidRPr="004B6D13">
        <w:lastRenderedPageBreak/>
        <w:t>4.1. наименование статьи изложить в следующей редакции:</w:t>
      </w:r>
    </w:p>
    <w:p w:rsidR="004B6D13" w:rsidRPr="004B6D13" w:rsidRDefault="004B6D13" w:rsidP="004B6D13">
      <w:r w:rsidRPr="004B6D13">
        <w:tab/>
        <w:t>«Статья 13. Публичные слушания, общественные обсуждения»;</w:t>
      </w:r>
    </w:p>
    <w:p w:rsidR="004B6D13" w:rsidRPr="004B6D13" w:rsidRDefault="004B6D13" w:rsidP="004B6D13"/>
    <w:p w:rsidR="004B6D13" w:rsidRPr="004B6D13" w:rsidRDefault="004B6D13" w:rsidP="004B6D13">
      <w:r w:rsidRPr="004B6D13">
        <w:t>4.2. Пункт 3 части 3 изложить в редакции:</w:t>
      </w:r>
    </w:p>
    <w:p w:rsidR="004B6D13" w:rsidRPr="004B6D13" w:rsidRDefault="004B6D13" w:rsidP="004B6D13">
      <w:pPr>
        <w:autoSpaceDE w:val="0"/>
        <w:autoSpaceDN w:val="0"/>
        <w:adjustRightInd w:val="0"/>
        <w:rPr>
          <w:bCs/>
        </w:rPr>
      </w:pPr>
      <w:r w:rsidRPr="004B6D13">
        <w:rPr>
          <w:bCs/>
        </w:rPr>
        <w:tab/>
        <w:t xml:space="preserve">«3)проект стратегии социально-экономического развития </w:t>
      </w:r>
      <w:proofErr w:type="spellStart"/>
      <w:r w:rsidRPr="004B6D13">
        <w:rPr>
          <w:bCs/>
        </w:rPr>
        <w:t>Купинского</w:t>
      </w:r>
      <w:proofErr w:type="spellEnd"/>
      <w:r w:rsidRPr="004B6D13">
        <w:rPr>
          <w:bCs/>
        </w:rPr>
        <w:t xml:space="preserve"> района</w:t>
      </w:r>
      <w:proofErr w:type="gramStart"/>
      <w:r w:rsidRPr="004B6D13">
        <w:rPr>
          <w:bCs/>
        </w:rPr>
        <w:t>;»</w:t>
      </w:r>
      <w:proofErr w:type="gramEnd"/>
      <w:r w:rsidRPr="004B6D13">
        <w:rPr>
          <w:bCs/>
        </w:rPr>
        <w:t>;</w:t>
      </w:r>
    </w:p>
    <w:p w:rsidR="004B6D13" w:rsidRPr="004B6D13" w:rsidRDefault="004B6D13" w:rsidP="004B6D13">
      <w:pPr>
        <w:autoSpaceDE w:val="0"/>
        <w:autoSpaceDN w:val="0"/>
        <w:adjustRightInd w:val="0"/>
      </w:pPr>
      <w:r w:rsidRPr="004B6D13">
        <w:rPr>
          <w:bCs/>
        </w:rPr>
        <w:t>4.3.</w:t>
      </w:r>
      <w:r w:rsidRPr="004B6D13">
        <w:rPr>
          <w:b/>
          <w:bCs/>
        </w:rPr>
        <w:t xml:space="preserve"> </w:t>
      </w:r>
      <w:r w:rsidRPr="004B6D13">
        <w:t>в части 4 слова «Порядок организации и проведения публичных слушаний» заменить словами «Порядок организации и проведения публичных слушаний по проектам и вопросам, указанным в части 3 настоящей статьи</w:t>
      </w:r>
      <w:proofErr w:type="gramStart"/>
      <w:r w:rsidRPr="004B6D13">
        <w:t>,»</w:t>
      </w:r>
      <w:proofErr w:type="gramEnd"/>
      <w:r w:rsidRPr="004B6D13">
        <w:t>;</w:t>
      </w:r>
    </w:p>
    <w:p w:rsidR="004B6D13" w:rsidRPr="004B6D13" w:rsidRDefault="004B6D13" w:rsidP="004B6D13">
      <w:pPr>
        <w:autoSpaceDE w:val="0"/>
        <w:autoSpaceDN w:val="0"/>
        <w:adjustRightInd w:val="0"/>
      </w:pPr>
      <w:r w:rsidRPr="004B6D13">
        <w:t>4.4. Дополнить частью 5 следующего содержания:</w:t>
      </w:r>
    </w:p>
    <w:p w:rsidR="004B6D13" w:rsidRPr="004B6D13" w:rsidRDefault="004B6D13" w:rsidP="004B6D13">
      <w:pPr>
        <w:ind w:firstLine="540"/>
      </w:pPr>
      <w:r w:rsidRPr="004B6D13">
        <w:t xml:space="preserve">«5. </w:t>
      </w:r>
      <w:proofErr w:type="gramStart"/>
      <w:r w:rsidRPr="004B6D13">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4B6D13">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нормативным правовым актом Совета депутатов с учетом положений законодательства о градостроительной деятельности</w:t>
      </w:r>
      <w:proofErr w:type="gramStart"/>
      <w:r w:rsidRPr="004B6D13">
        <w:t>.».</w:t>
      </w:r>
      <w:proofErr w:type="gramEnd"/>
    </w:p>
    <w:p w:rsidR="004B6D13" w:rsidRPr="004B6D13" w:rsidRDefault="004B6D13" w:rsidP="004B6D13">
      <w:pPr>
        <w:rPr>
          <w:b/>
          <w:bCs/>
        </w:rPr>
      </w:pPr>
    </w:p>
    <w:p w:rsidR="004B6D13" w:rsidRPr="004B6D13" w:rsidRDefault="004B6D13" w:rsidP="004B6D13">
      <w:pPr>
        <w:rPr>
          <w:b/>
        </w:rPr>
      </w:pPr>
      <w:r w:rsidRPr="004B6D13">
        <w:rPr>
          <w:b/>
        </w:rPr>
        <w:t>5. Статья 18. «Полномочия Совета депутатов»:</w:t>
      </w:r>
    </w:p>
    <w:p w:rsidR="004B6D13" w:rsidRPr="004B6D13" w:rsidRDefault="004B6D13" w:rsidP="004B6D13">
      <w:pPr>
        <w:autoSpaceDE w:val="0"/>
        <w:autoSpaceDN w:val="0"/>
        <w:adjustRightInd w:val="0"/>
        <w:rPr>
          <w:b/>
        </w:rPr>
      </w:pPr>
      <w:r w:rsidRPr="004B6D13">
        <w:rPr>
          <w:b/>
        </w:rPr>
        <w:t>5.1. дополнить пунктом 30 следующего содержания:</w:t>
      </w:r>
    </w:p>
    <w:p w:rsidR="004B6D13" w:rsidRPr="004B6D13" w:rsidRDefault="004B6D13" w:rsidP="004B6D13">
      <w:pPr>
        <w:autoSpaceDE w:val="0"/>
        <w:autoSpaceDN w:val="0"/>
        <w:adjustRightInd w:val="0"/>
        <w:ind w:firstLine="540"/>
        <w:rPr>
          <w:bCs/>
        </w:rPr>
      </w:pPr>
      <w:r w:rsidRPr="004B6D13">
        <w:t>«30)</w:t>
      </w:r>
      <w:r w:rsidRPr="004B6D13">
        <w:rPr>
          <w:bCs/>
        </w:rPr>
        <w:t xml:space="preserve"> утверждение стратегии социально-экономического развития муниципального образования</w:t>
      </w:r>
      <w:proofErr w:type="gramStart"/>
      <w:r w:rsidRPr="004B6D13">
        <w:rPr>
          <w:bCs/>
        </w:rPr>
        <w:t>.».</w:t>
      </w:r>
      <w:proofErr w:type="gramEnd"/>
    </w:p>
    <w:p w:rsidR="004B6D13" w:rsidRPr="004B6D13" w:rsidRDefault="004B6D13" w:rsidP="004B6D13">
      <w:pPr>
        <w:autoSpaceDE w:val="0"/>
        <w:autoSpaceDN w:val="0"/>
        <w:adjustRightInd w:val="0"/>
        <w:ind w:firstLine="540"/>
        <w:rPr>
          <w:bCs/>
        </w:rPr>
      </w:pPr>
    </w:p>
    <w:p w:rsidR="004B6D13" w:rsidRPr="004B6D13" w:rsidRDefault="004B6D13" w:rsidP="004B6D13">
      <w:pPr>
        <w:autoSpaceDE w:val="0"/>
        <w:autoSpaceDN w:val="0"/>
        <w:adjustRightInd w:val="0"/>
        <w:rPr>
          <w:b/>
        </w:rPr>
      </w:pPr>
      <w:r w:rsidRPr="004B6D13">
        <w:rPr>
          <w:b/>
          <w:bCs/>
        </w:rPr>
        <w:t>6</w:t>
      </w:r>
      <w:r w:rsidRPr="004B6D13">
        <w:rPr>
          <w:bCs/>
        </w:rPr>
        <w:t xml:space="preserve">. </w:t>
      </w:r>
      <w:r w:rsidRPr="004B6D13">
        <w:rPr>
          <w:b/>
        </w:rPr>
        <w:t>Статья 20. «Депутат Совета депутатов»:</w:t>
      </w:r>
    </w:p>
    <w:p w:rsidR="004B6D13" w:rsidRPr="004B6D13" w:rsidRDefault="004B6D13" w:rsidP="004B6D13">
      <w:pPr>
        <w:autoSpaceDE w:val="0"/>
        <w:autoSpaceDN w:val="0"/>
        <w:adjustRightInd w:val="0"/>
        <w:rPr>
          <w:bCs/>
        </w:rPr>
      </w:pPr>
      <w:r w:rsidRPr="004B6D13">
        <w:rPr>
          <w:b/>
        </w:rPr>
        <w:t>6.1. дополнить частью 5 следующего содержания:</w:t>
      </w:r>
    </w:p>
    <w:p w:rsidR="004B6D13" w:rsidRPr="004B6D13" w:rsidRDefault="004B6D13" w:rsidP="004B6D13">
      <w:r w:rsidRPr="004B6D13">
        <w:tab/>
        <w:t>«5. Решение Совета депутатов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4B6D13" w:rsidRPr="004B6D13" w:rsidRDefault="004B6D13" w:rsidP="004B6D13">
      <w:r w:rsidRPr="004B6D13">
        <w:tab/>
        <w:t xml:space="preserve">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Совета депутатов днем появления </w:t>
      </w:r>
      <w:r w:rsidRPr="004B6D13">
        <w:lastRenderedPageBreak/>
        <w:t>основания для досрочного прекращения полномочий является день поступления в Совет депутатов данного заявления</w:t>
      </w:r>
      <w:proofErr w:type="gramStart"/>
      <w:r w:rsidRPr="004B6D13">
        <w:t>.».</w:t>
      </w:r>
      <w:proofErr w:type="gramEnd"/>
    </w:p>
    <w:p w:rsidR="004B6D13" w:rsidRPr="004B6D13" w:rsidRDefault="004B6D13" w:rsidP="004B6D13">
      <w:pPr>
        <w:autoSpaceDE w:val="0"/>
        <w:autoSpaceDN w:val="0"/>
        <w:adjustRightInd w:val="0"/>
        <w:rPr>
          <w:b/>
        </w:rPr>
      </w:pPr>
      <w:r w:rsidRPr="004B6D13">
        <w:rPr>
          <w:b/>
        </w:rPr>
        <w:t>7.В статье 25. «Досрочное прекращение полномочий Главы района»:</w:t>
      </w:r>
    </w:p>
    <w:p w:rsidR="004B6D13" w:rsidRPr="004B6D13" w:rsidRDefault="004B6D13" w:rsidP="004B6D13">
      <w:pPr>
        <w:autoSpaceDE w:val="0"/>
        <w:autoSpaceDN w:val="0"/>
        <w:adjustRightInd w:val="0"/>
        <w:rPr>
          <w:b/>
        </w:rPr>
      </w:pPr>
      <w:r w:rsidRPr="004B6D13">
        <w:rPr>
          <w:b/>
        </w:rPr>
        <w:t>7.1. дополнить абзацами 22 и 23 следующего содержания:</w:t>
      </w:r>
    </w:p>
    <w:p w:rsidR="004B6D13" w:rsidRPr="004B6D13" w:rsidRDefault="004B6D13" w:rsidP="004B6D13">
      <w:pPr>
        <w:autoSpaceDE w:val="0"/>
        <w:autoSpaceDN w:val="0"/>
        <w:adjustRightInd w:val="0"/>
        <w:ind w:firstLine="540"/>
      </w:pPr>
      <w:r w:rsidRPr="004B6D13">
        <w:rPr>
          <w:bCs/>
        </w:rPr>
        <w:t>«В случае</w:t>
      </w:r>
      <w:proofErr w:type="gramStart"/>
      <w:r w:rsidRPr="004B6D13">
        <w:rPr>
          <w:bCs/>
        </w:rPr>
        <w:t>,</w:t>
      </w:r>
      <w:proofErr w:type="gramEnd"/>
      <w:r w:rsidRPr="004B6D13">
        <w:rPr>
          <w:bCs/>
        </w:rPr>
        <w:t xml:space="preserve"> если Глава района,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района либо на основании решения Совета депутатов об удалении Главы района в отставку, обжалует данные правовой акт или решение в судебном порядке, досрочные выборы Главы района, избираемого </w:t>
      </w:r>
      <w:r w:rsidRPr="004B6D13">
        <w:t>из числа кандидатов, представленных конкурсной комиссией по результатам конкурса, до вступления решения суда в законную силу.</w:t>
      </w:r>
    </w:p>
    <w:p w:rsidR="004B6D13" w:rsidRPr="004B6D13" w:rsidRDefault="004B6D13" w:rsidP="004B6D13">
      <w:r w:rsidRPr="004B6D13">
        <w:tab/>
        <w:t>В случае досрочного прекращения полномочий Главы района избрание Главы района, избираемого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4B6D13" w:rsidRPr="004B6D13" w:rsidRDefault="004B6D13" w:rsidP="004B6D13">
      <w:r w:rsidRPr="004B6D13">
        <w:tab/>
        <w:t>При этом если до истечения срока полномочий Совета депутатов осталось менее шести месяцев, избрание Главы района из числа кандидатов, представленных конкурсной комиссией по результатам конкурса, - в течение трех месяцев со дня избрания Совета депутатов в правомочном составе</w:t>
      </w:r>
      <w:proofErr w:type="gramStart"/>
      <w:r w:rsidRPr="004B6D13">
        <w:t>.».</w:t>
      </w:r>
      <w:proofErr w:type="gramEnd"/>
    </w:p>
    <w:p w:rsidR="004B6D13" w:rsidRPr="004B6D13" w:rsidRDefault="004B6D13" w:rsidP="004B6D13"/>
    <w:p w:rsidR="004B6D13" w:rsidRPr="004B6D13" w:rsidRDefault="004B6D13" w:rsidP="004B6D13">
      <w:pPr>
        <w:rPr>
          <w:b/>
        </w:rPr>
      </w:pPr>
      <w:r w:rsidRPr="004B6D13">
        <w:rPr>
          <w:b/>
        </w:rPr>
        <w:t>8. В статье 28. Полномочия администрации</w:t>
      </w:r>
    </w:p>
    <w:p w:rsidR="004B6D13" w:rsidRPr="004B6D13" w:rsidRDefault="004B6D13" w:rsidP="004B6D13">
      <w:pPr>
        <w:rPr>
          <w:b/>
        </w:rPr>
      </w:pPr>
      <w:r w:rsidRPr="004B6D13">
        <w:rPr>
          <w:b/>
        </w:rPr>
        <w:t>8.1.  часть 1 дополнить пунктом 42 следующего содержания:</w:t>
      </w:r>
    </w:p>
    <w:p w:rsidR="004B6D13" w:rsidRPr="004B6D13" w:rsidRDefault="004B6D13" w:rsidP="004B6D13">
      <w:pPr>
        <w:autoSpaceDE w:val="0"/>
        <w:autoSpaceDN w:val="0"/>
        <w:adjustRightInd w:val="0"/>
        <w:ind w:firstLine="540"/>
        <w:rPr>
          <w:bCs/>
        </w:rPr>
      </w:pPr>
      <w:r w:rsidRPr="004B6D13">
        <w:t>«42)</w:t>
      </w:r>
      <w:r w:rsidRPr="004B6D13">
        <w:rPr>
          <w:bCs/>
        </w:rPr>
        <w:t xml:space="preserve"> организация сбора статистических показателей, характеризующих состояние экономики и социальной сферы </w:t>
      </w:r>
      <w:proofErr w:type="spellStart"/>
      <w:r w:rsidRPr="004B6D13">
        <w:rPr>
          <w:bCs/>
        </w:rPr>
        <w:t>Купинского</w:t>
      </w:r>
      <w:proofErr w:type="spellEnd"/>
      <w:r w:rsidRPr="004B6D13">
        <w:rPr>
          <w:bCs/>
        </w:rPr>
        <w:t xml:space="preserve"> района, и предоставление указанных данных органам государственной власти в порядке, установленном Правительством Российской Федерации</w:t>
      </w:r>
      <w:proofErr w:type="gramStart"/>
      <w:r w:rsidRPr="004B6D13">
        <w:rPr>
          <w:bCs/>
        </w:rPr>
        <w:t>.».</w:t>
      </w:r>
      <w:proofErr w:type="gramEnd"/>
    </w:p>
    <w:p w:rsidR="004B6D13" w:rsidRPr="004B6D13" w:rsidRDefault="004B6D13" w:rsidP="004B6D13">
      <w:pPr>
        <w:rPr>
          <w:b/>
        </w:rPr>
      </w:pPr>
    </w:p>
    <w:p w:rsidR="004B6D13" w:rsidRPr="004B6D13" w:rsidRDefault="004B6D13" w:rsidP="004B6D13">
      <w:pPr>
        <w:rPr>
          <w:b/>
        </w:rPr>
      </w:pPr>
      <w:r w:rsidRPr="004B6D13">
        <w:rPr>
          <w:b/>
        </w:rPr>
        <w:t>9. В статье 41. «Принятие Устава, внесение изменений и дополнений в Устав»</w:t>
      </w:r>
    </w:p>
    <w:p w:rsidR="004B6D13" w:rsidRPr="004B6D13" w:rsidRDefault="004B6D13" w:rsidP="004B6D13">
      <w:pPr>
        <w:rPr>
          <w:b/>
        </w:rPr>
      </w:pPr>
      <w:r w:rsidRPr="004B6D13">
        <w:rPr>
          <w:b/>
        </w:rPr>
        <w:t>9.1.  часть 3 изложить в следующей редакции:</w:t>
      </w:r>
    </w:p>
    <w:p w:rsidR="004B6D13" w:rsidRPr="004B6D13" w:rsidRDefault="004B6D13" w:rsidP="004B6D13">
      <w:pPr>
        <w:autoSpaceDE w:val="0"/>
        <w:autoSpaceDN w:val="0"/>
        <w:adjustRightInd w:val="0"/>
        <w:ind w:firstLine="540"/>
        <w:rPr>
          <w:bCs/>
        </w:rPr>
      </w:pPr>
      <w:r w:rsidRPr="004B6D13">
        <w:rPr>
          <w:b/>
        </w:rPr>
        <w:t xml:space="preserve">«3. </w:t>
      </w:r>
      <w:proofErr w:type="gramStart"/>
      <w:r w:rsidRPr="004B6D13">
        <w:rPr>
          <w:bCs/>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указанных изменений и дополнений</w:t>
      </w:r>
      <w:proofErr w:type="gramEnd"/>
      <w:r w:rsidRPr="004B6D13">
        <w:rPr>
          <w:bCs/>
        </w:rPr>
        <w:t xml:space="preserve"> в Устав, а в случае формирования Совета депутатов, после истечения срока полномочий Главы района, подписавшего муниципальный правовой акт о внесении указанных изменений и дополнений в Устав</w:t>
      </w:r>
      <w:proofErr w:type="gramStart"/>
      <w:r w:rsidRPr="004B6D13">
        <w:rPr>
          <w:bCs/>
        </w:rPr>
        <w:t>.».</w:t>
      </w:r>
      <w:proofErr w:type="gramEnd"/>
    </w:p>
    <w:p w:rsidR="004B6D13" w:rsidRPr="004B6D13" w:rsidRDefault="004B6D13" w:rsidP="004B6D13">
      <w:pPr>
        <w:autoSpaceDE w:val="0"/>
        <w:autoSpaceDN w:val="0"/>
        <w:adjustRightInd w:val="0"/>
        <w:rPr>
          <w:b/>
          <w:bCs/>
        </w:rPr>
      </w:pPr>
      <w:r w:rsidRPr="004B6D13">
        <w:rPr>
          <w:b/>
          <w:bCs/>
        </w:rPr>
        <w:t>9.2. дополнить частью 3.1. следующего содержания:</w:t>
      </w:r>
    </w:p>
    <w:p w:rsidR="004B6D13" w:rsidRPr="004B6D13" w:rsidRDefault="004B6D13" w:rsidP="004B6D13">
      <w:r w:rsidRPr="004B6D13">
        <w:lastRenderedPageBreak/>
        <w:tab/>
        <w:t>«3.1. Изменения и дополнения в Устав вносятся муниципальным правовым актом, который может оформляться:</w:t>
      </w:r>
    </w:p>
    <w:p w:rsidR="004B6D13" w:rsidRPr="004B6D13" w:rsidRDefault="004B6D13" w:rsidP="004B6D13">
      <w:r w:rsidRPr="004B6D13">
        <w:tab/>
        <w:t>1) решением Совета депутатов (схода граждан), подписанным его председателем и Главой района либо единолично Главой района, исполняющим полномочия председателя Совета депутатов (схода граждан);</w:t>
      </w:r>
    </w:p>
    <w:p w:rsidR="004B6D13" w:rsidRPr="004B6D13" w:rsidRDefault="004B6D13" w:rsidP="004B6D13">
      <w:r w:rsidRPr="004B6D13">
        <w:tab/>
        <w:t>2) отдельным нормативным правовым актом, принятым Советом депутатов (сходом граждан) и подписанным Главой района. В этом случае на данном правовом акте проставляются реквизиты решения Совета депутатов (схода граждан) о его принятии. Включение в такое решение Совета депутатов (схода граждан) переходных положений и (или) норм о вступлении в силу изменений и дополнений, вносимых в Устав района, не допускается.</w:t>
      </w:r>
    </w:p>
    <w:p w:rsidR="004B6D13" w:rsidRPr="004B6D13" w:rsidRDefault="004B6D13" w:rsidP="004B6D13">
      <w:r w:rsidRPr="004B6D13">
        <w:tab/>
        <w:t>Изложение Устава в новой редакции муниципальным правовым актом о внесении изменений и дополнений в Устав не допускается. В этом случае принимается новый Устав, а ранее действующий Устав и муниципальные правовые акты о внесении в него изменений и дополнений признаются утратившими силу со дня вступления в силу нового Устава</w:t>
      </w:r>
      <w:proofErr w:type="gramStart"/>
      <w:r w:rsidRPr="004B6D13">
        <w:t>.».</w:t>
      </w:r>
      <w:proofErr w:type="gramEnd"/>
    </w:p>
    <w:p w:rsidR="004B6D13" w:rsidRPr="004B6D13" w:rsidRDefault="004B6D13" w:rsidP="004B6D13">
      <w:pPr>
        <w:rPr>
          <w:b/>
          <w:bCs/>
        </w:rPr>
      </w:pPr>
    </w:p>
    <w:p w:rsidR="004B6D13" w:rsidRPr="004B6D13" w:rsidRDefault="004B6D13" w:rsidP="004B6D13">
      <w:pPr>
        <w:rPr>
          <w:b/>
        </w:rPr>
      </w:pPr>
    </w:p>
    <w:p w:rsidR="004B6D13" w:rsidRPr="004B6D13" w:rsidRDefault="004B6D13" w:rsidP="004B6D13">
      <w:pPr>
        <w:rPr>
          <w:szCs w:val="22"/>
        </w:rPr>
      </w:pPr>
    </w:p>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Default="004B6D13" w:rsidP="004B6D13"/>
    <w:p w:rsidR="004B6D13" w:rsidRPr="00AE1719" w:rsidRDefault="004B6D13" w:rsidP="004B6D13">
      <w:pPr>
        <w:jc w:val="center"/>
        <w:rPr>
          <w:b/>
        </w:rPr>
      </w:pPr>
      <w:r w:rsidRPr="00AE1719">
        <w:rPr>
          <w:b/>
          <w:noProof/>
        </w:rPr>
        <w:lastRenderedPageBreak/>
        <w:drawing>
          <wp:inline distT="0" distB="0" distL="0" distR="0">
            <wp:extent cx="354965" cy="419735"/>
            <wp:effectExtent l="19050" t="0" r="6985" b="0"/>
            <wp:docPr id="6" name="Рисунок 1" descr="Герб на блан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на бланки"/>
                    <pic:cNvPicPr>
                      <a:picLocks noChangeAspect="1" noChangeArrowheads="1"/>
                    </pic:cNvPicPr>
                  </pic:nvPicPr>
                  <pic:blipFill>
                    <a:blip r:embed="rId8" cstate="print"/>
                    <a:srcRect/>
                    <a:stretch>
                      <a:fillRect/>
                    </a:stretch>
                  </pic:blipFill>
                  <pic:spPr bwMode="auto">
                    <a:xfrm>
                      <a:off x="0" y="0"/>
                      <a:ext cx="354965" cy="419735"/>
                    </a:xfrm>
                    <a:prstGeom prst="rect">
                      <a:avLst/>
                    </a:prstGeom>
                    <a:noFill/>
                    <a:ln w="9525">
                      <a:noFill/>
                      <a:miter lim="800000"/>
                      <a:headEnd/>
                      <a:tailEnd/>
                    </a:ln>
                  </pic:spPr>
                </pic:pic>
              </a:graphicData>
            </a:graphic>
          </wp:inline>
        </w:drawing>
      </w:r>
    </w:p>
    <w:p w:rsidR="004B6D13" w:rsidRPr="00AE1719" w:rsidRDefault="004B6D13" w:rsidP="004B6D13">
      <w:pPr>
        <w:jc w:val="center"/>
        <w:rPr>
          <w:b/>
        </w:rPr>
      </w:pPr>
      <w:r w:rsidRPr="00AE1719">
        <w:rPr>
          <w:b/>
        </w:rPr>
        <w:t>СОВЕТ  ДЕПУТАТОВ КУПИНСКОГО РАЙОНА</w:t>
      </w:r>
    </w:p>
    <w:p w:rsidR="004B6D13" w:rsidRPr="00AE1719" w:rsidRDefault="004B6D13" w:rsidP="004B6D13">
      <w:pPr>
        <w:jc w:val="center"/>
        <w:rPr>
          <w:b/>
        </w:rPr>
      </w:pPr>
      <w:r w:rsidRPr="00AE1719">
        <w:rPr>
          <w:b/>
        </w:rPr>
        <w:t>НОВОСИБИРСКОЙ  ОБЛАСТИ</w:t>
      </w:r>
    </w:p>
    <w:p w:rsidR="004B6D13" w:rsidRPr="00AE1719" w:rsidRDefault="004B6D13" w:rsidP="004B6D13">
      <w:pPr>
        <w:jc w:val="center"/>
        <w:rPr>
          <w:b/>
        </w:rPr>
      </w:pPr>
      <w:r w:rsidRPr="00AE1719">
        <w:rPr>
          <w:b/>
        </w:rPr>
        <w:t>ТРЕТЬЕГО СОЗЫВА</w:t>
      </w:r>
    </w:p>
    <w:p w:rsidR="004B6D13" w:rsidRPr="00AE1719" w:rsidRDefault="004B6D13" w:rsidP="004B6D13">
      <w:pPr>
        <w:rPr>
          <w:b/>
        </w:rPr>
      </w:pPr>
    </w:p>
    <w:p w:rsidR="004B6D13" w:rsidRPr="00AE1719" w:rsidRDefault="004B6D13" w:rsidP="004B6D13">
      <w:pPr>
        <w:pStyle w:val="1"/>
        <w:jc w:val="center"/>
        <w:rPr>
          <w:rFonts w:ascii="Times New Roman" w:hAnsi="Times New Roman" w:cs="Times New Roman"/>
        </w:rPr>
      </w:pPr>
      <w:r w:rsidRPr="00AE1719">
        <w:rPr>
          <w:rFonts w:ascii="Times New Roman" w:hAnsi="Times New Roman" w:cs="Times New Roman"/>
        </w:rPr>
        <w:t>РЕШЕНИЕ</w:t>
      </w:r>
    </w:p>
    <w:p w:rsidR="004B6D13" w:rsidRPr="00AE1719" w:rsidRDefault="004B6D13" w:rsidP="004B6D13">
      <w:pPr>
        <w:pStyle w:val="a9"/>
        <w:jc w:val="center"/>
        <w:rPr>
          <w:rFonts w:ascii="Times New Roman" w:hAnsi="Times New Roman"/>
          <w:b/>
          <w:sz w:val="28"/>
          <w:szCs w:val="28"/>
        </w:rPr>
      </w:pPr>
      <w:r w:rsidRPr="00AE1719">
        <w:rPr>
          <w:rFonts w:ascii="Times New Roman" w:hAnsi="Times New Roman"/>
          <w:b/>
          <w:sz w:val="28"/>
          <w:szCs w:val="28"/>
        </w:rPr>
        <w:t>двадцать первой сессии</w:t>
      </w:r>
    </w:p>
    <w:p w:rsidR="004B6D13" w:rsidRPr="00AE1719" w:rsidRDefault="004B6D13" w:rsidP="004B6D13">
      <w:pPr>
        <w:pStyle w:val="a9"/>
        <w:rPr>
          <w:rFonts w:ascii="Times New Roman" w:hAnsi="Times New Roman"/>
          <w:b/>
          <w:sz w:val="28"/>
          <w:szCs w:val="28"/>
        </w:rPr>
      </w:pPr>
      <w:r w:rsidRPr="00AE1719">
        <w:rPr>
          <w:rFonts w:ascii="Times New Roman" w:hAnsi="Times New Roman"/>
          <w:b/>
          <w:sz w:val="28"/>
          <w:szCs w:val="28"/>
        </w:rPr>
        <w:t xml:space="preserve">10.04.2018             </w:t>
      </w:r>
      <w:r w:rsidRPr="00AE1719">
        <w:rPr>
          <w:rFonts w:ascii="Times New Roman" w:hAnsi="Times New Roman"/>
          <w:b/>
          <w:sz w:val="28"/>
          <w:szCs w:val="28"/>
        </w:rPr>
        <w:tab/>
      </w:r>
      <w:r w:rsidRPr="00AE1719">
        <w:rPr>
          <w:rFonts w:ascii="Times New Roman" w:hAnsi="Times New Roman"/>
          <w:b/>
          <w:sz w:val="28"/>
          <w:szCs w:val="28"/>
        </w:rPr>
        <w:tab/>
        <w:t xml:space="preserve">                                                                 №171</w:t>
      </w:r>
    </w:p>
    <w:p w:rsidR="004B6D13" w:rsidRPr="00AE1719" w:rsidRDefault="004B6D13" w:rsidP="004B6D13">
      <w:pPr>
        <w:pStyle w:val="a9"/>
        <w:jc w:val="center"/>
        <w:rPr>
          <w:rFonts w:ascii="Times New Roman" w:hAnsi="Times New Roman"/>
          <w:b/>
          <w:sz w:val="28"/>
          <w:szCs w:val="28"/>
        </w:rPr>
      </w:pPr>
      <w:r w:rsidRPr="00AE1719">
        <w:rPr>
          <w:rFonts w:ascii="Times New Roman" w:hAnsi="Times New Roman"/>
          <w:b/>
          <w:sz w:val="28"/>
          <w:szCs w:val="28"/>
        </w:rPr>
        <w:t>г. Купино</w:t>
      </w:r>
    </w:p>
    <w:p w:rsidR="004B6D13" w:rsidRPr="00AE1719" w:rsidRDefault="004B6D13" w:rsidP="004B6D13">
      <w:pPr>
        <w:pStyle w:val="a9"/>
        <w:spacing w:line="192" w:lineRule="auto"/>
        <w:rPr>
          <w:rFonts w:ascii="Times New Roman" w:hAnsi="Times New Roman"/>
          <w:b/>
          <w:sz w:val="28"/>
          <w:szCs w:val="28"/>
        </w:rPr>
      </w:pPr>
    </w:p>
    <w:p w:rsidR="004B6D13" w:rsidRPr="00AE1719" w:rsidRDefault="004B6D13" w:rsidP="004B6D13">
      <w:pPr>
        <w:pStyle w:val="a9"/>
        <w:spacing w:after="0"/>
        <w:rPr>
          <w:rFonts w:ascii="Times New Roman" w:hAnsi="Times New Roman"/>
          <w:sz w:val="28"/>
          <w:szCs w:val="28"/>
        </w:rPr>
      </w:pPr>
      <w:r w:rsidRPr="00AE1719">
        <w:rPr>
          <w:rFonts w:ascii="Times New Roman" w:hAnsi="Times New Roman"/>
          <w:sz w:val="28"/>
          <w:szCs w:val="28"/>
        </w:rPr>
        <w:t xml:space="preserve">Об утверждении структуры администрации </w:t>
      </w:r>
    </w:p>
    <w:p w:rsidR="004B6D13" w:rsidRPr="00AE1719" w:rsidRDefault="004B6D13" w:rsidP="004B6D13">
      <w:pPr>
        <w:pStyle w:val="a9"/>
        <w:spacing w:after="0"/>
        <w:rPr>
          <w:rFonts w:ascii="Times New Roman" w:hAnsi="Times New Roman"/>
          <w:sz w:val="28"/>
          <w:szCs w:val="28"/>
        </w:rPr>
      </w:pPr>
      <w:proofErr w:type="spellStart"/>
      <w:r w:rsidRPr="00AE1719">
        <w:rPr>
          <w:rFonts w:ascii="Times New Roman" w:hAnsi="Times New Roman"/>
          <w:sz w:val="28"/>
          <w:szCs w:val="28"/>
        </w:rPr>
        <w:t>Купинского</w:t>
      </w:r>
      <w:proofErr w:type="spellEnd"/>
      <w:r w:rsidRPr="00AE1719">
        <w:rPr>
          <w:rFonts w:ascii="Times New Roman" w:hAnsi="Times New Roman"/>
          <w:sz w:val="28"/>
          <w:szCs w:val="28"/>
        </w:rPr>
        <w:t xml:space="preserve"> района Новосибирской области</w:t>
      </w:r>
    </w:p>
    <w:p w:rsidR="004B6D13" w:rsidRPr="00AE1719" w:rsidRDefault="004B6D13" w:rsidP="004B6D13">
      <w:pPr>
        <w:autoSpaceDE w:val="0"/>
        <w:autoSpaceDN w:val="0"/>
        <w:adjustRightInd w:val="0"/>
        <w:ind w:firstLine="540"/>
      </w:pPr>
    </w:p>
    <w:p w:rsidR="004B6D13" w:rsidRPr="00AE1719" w:rsidRDefault="004B6D13" w:rsidP="004B6D13">
      <w:pPr>
        <w:autoSpaceDE w:val="0"/>
        <w:autoSpaceDN w:val="0"/>
        <w:adjustRightInd w:val="0"/>
        <w:ind w:firstLine="540"/>
      </w:pPr>
      <w:proofErr w:type="gramStart"/>
      <w:r w:rsidRPr="00AE1719">
        <w:t xml:space="preserve">Руководствуясь, пп.14 ч.1 ст.18 Устава </w:t>
      </w:r>
      <w:proofErr w:type="spellStart"/>
      <w:r w:rsidRPr="00AE1719">
        <w:t>Купинского</w:t>
      </w:r>
      <w:proofErr w:type="spellEnd"/>
      <w:r w:rsidRPr="00AE1719">
        <w:t xml:space="preserve"> района Новосибирской области, в целях приведения структуры администрации </w:t>
      </w:r>
      <w:proofErr w:type="spellStart"/>
      <w:r w:rsidRPr="00AE1719">
        <w:t>Купинского</w:t>
      </w:r>
      <w:proofErr w:type="spellEnd"/>
      <w:r w:rsidRPr="00AE1719">
        <w:t xml:space="preserve"> района Новосибирской области в соответствие с 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w:t>
      </w:r>
      <w:proofErr w:type="gramEnd"/>
      <w:r w:rsidRPr="00AE1719">
        <w:t xml:space="preserve"> Новосибирской области», Совет депутатов </w:t>
      </w:r>
      <w:proofErr w:type="spellStart"/>
      <w:r w:rsidRPr="00AE1719">
        <w:t>Купинского</w:t>
      </w:r>
      <w:proofErr w:type="spellEnd"/>
      <w:r w:rsidRPr="00AE1719">
        <w:t xml:space="preserve"> района Новосибирской области</w:t>
      </w:r>
    </w:p>
    <w:p w:rsidR="004B6D13" w:rsidRPr="00AE1719" w:rsidRDefault="004B6D13" w:rsidP="004B6D13">
      <w:pPr>
        <w:autoSpaceDE w:val="0"/>
        <w:autoSpaceDN w:val="0"/>
        <w:adjustRightInd w:val="0"/>
        <w:ind w:firstLine="540"/>
      </w:pPr>
    </w:p>
    <w:p w:rsidR="004B6D13" w:rsidRPr="00AE1719" w:rsidRDefault="004B6D13" w:rsidP="004B6D13">
      <w:pPr>
        <w:autoSpaceDE w:val="0"/>
        <w:autoSpaceDN w:val="0"/>
        <w:adjustRightInd w:val="0"/>
        <w:ind w:firstLine="540"/>
      </w:pPr>
      <w:r w:rsidRPr="00AE1719">
        <w:t>РЕШИЛ:</w:t>
      </w:r>
    </w:p>
    <w:p w:rsidR="004B6D13" w:rsidRPr="00AE1719" w:rsidRDefault="004B6D13" w:rsidP="004B6D13">
      <w:pPr>
        <w:pStyle w:val="a9"/>
        <w:numPr>
          <w:ilvl w:val="0"/>
          <w:numId w:val="37"/>
        </w:numPr>
        <w:tabs>
          <w:tab w:val="clear" w:pos="1065"/>
          <w:tab w:val="num" w:pos="360"/>
        </w:tabs>
        <w:spacing w:after="0" w:line="240" w:lineRule="auto"/>
        <w:ind w:left="0" w:firstLine="540"/>
        <w:jc w:val="both"/>
        <w:rPr>
          <w:rFonts w:ascii="Times New Roman" w:hAnsi="Times New Roman"/>
          <w:sz w:val="28"/>
          <w:szCs w:val="28"/>
        </w:rPr>
      </w:pPr>
      <w:r w:rsidRPr="00AE1719">
        <w:rPr>
          <w:rFonts w:ascii="Times New Roman" w:hAnsi="Times New Roman"/>
          <w:sz w:val="28"/>
          <w:szCs w:val="28"/>
        </w:rPr>
        <w:t xml:space="preserve">Утвердить структуру администрации </w:t>
      </w:r>
      <w:proofErr w:type="spellStart"/>
      <w:r w:rsidRPr="00AE1719">
        <w:rPr>
          <w:rFonts w:ascii="Times New Roman" w:hAnsi="Times New Roman"/>
          <w:sz w:val="28"/>
          <w:szCs w:val="28"/>
        </w:rPr>
        <w:t>Купинского</w:t>
      </w:r>
      <w:proofErr w:type="spellEnd"/>
      <w:r w:rsidRPr="00AE1719">
        <w:rPr>
          <w:rFonts w:ascii="Times New Roman" w:hAnsi="Times New Roman"/>
          <w:sz w:val="28"/>
          <w:szCs w:val="28"/>
        </w:rPr>
        <w:t xml:space="preserve"> района Новосибирской области согласно приложению.</w:t>
      </w:r>
    </w:p>
    <w:p w:rsidR="004B6D13" w:rsidRPr="00AE1719" w:rsidRDefault="004B6D13" w:rsidP="004B6D13">
      <w:pPr>
        <w:pStyle w:val="a9"/>
        <w:numPr>
          <w:ilvl w:val="0"/>
          <w:numId w:val="37"/>
        </w:numPr>
        <w:tabs>
          <w:tab w:val="clear" w:pos="1065"/>
          <w:tab w:val="num" w:pos="360"/>
        </w:tabs>
        <w:spacing w:after="0" w:line="240" w:lineRule="auto"/>
        <w:ind w:left="0" w:firstLine="540"/>
        <w:jc w:val="both"/>
        <w:rPr>
          <w:rFonts w:ascii="Times New Roman" w:hAnsi="Times New Roman"/>
          <w:sz w:val="28"/>
          <w:szCs w:val="28"/>
        </w:rPr>
      </w:pPr>
      <w:r w:rsidRPr="00AE1719">
        <w:rPr>
          <w:rFonts w:ascii="Times New Roman" w:hAnsi="Times New Roman"/>
          <w:sz w:val="28"/>
          <w:szCs w:val="28"/>
        </w:rPr>
        <w:t xml:space="preserve">Признать утратившими силу решения Совета депутатов </w:t>
      </w:r>
      <w:proofErr w:type="spellStart"/>
      <w:r w:rsidRPr="00AE1719">
        <w:rPr>
          <w:rFonts w:ascii="Times New Roman" w:hAnsi="Times New Roman"/>
          <w:sz w:val="28"/>
          <w:szCs w:val="28"/>
        </w:rPr>
        <w:t>Купинского</w:t>
      </w:r>
      <w:proofErr w:type="spellEnd"/>
      <w:r w:rsidRPr="00AE1719">
        <w:rPr>
          <w:rFonts w:ascii="Times New Roman" w:hAnsi="Times New Roman"/>
          <w:sz w:val="28"/>
          <w:szCs w:val="28"/>
        </w:rPr>
        <w:t xml:space="preserve"> района  Новосибирской области:</w:t>
      </w:r>
    </w:p>
    <w:p w:rsidR="004B6D13" w:rsidRPr="00AE1719" w:rsidRDefault="004B6D13" w:rsidP="004B6D13">
      <w:pPr>
        <w:pStyle w:val="a9"/>
        <w:numPr>
          <w:ilvl w:val="1"/>
          <w:numId w:val="37"/>
        </w:numPr>
        <w:spacing w:after="0" w:line="240" w:lineRule="auto"/>
        <w:jc w:val="both"/>
        <w:rPr>
          <w:rFonts w:ascii="Times New Roman" w:hAnsi="Times New Roman"/>
          <w:sz w:val="28"/>
          <w:szCs w:val="28"/>
        </w:rPr>
      </w:pPr>
      <w:r w:rsidRPr="00AE1719">
        <w:rPr>
          <w:rFonts w:ascii="Times New Roman" w:hAnsi="Times New Roman"/>
          <w:sz w:val="28"/>
          <w:szCs w:val="28"/>
        </w:rPr>
        <w:t xml:space="preserve">     от 23.12.2015 № 22 «О структуре администрации </w:t>
      </w:r>
      <w:proofErr w:type="spellStart"/>
      <w:r w:rsidRPr="00AE1719">
        <w:rPr>
          <w:rFonts w:ascii="Times New Roman" w:hAnsi="Times New Roman"/>
          <w:sz w:val="28"/>
          <w:szCs w:val="28"/>
        </w:rPr>
        <w:t>Купинского</w:t>
      </w:r>
      <w:proofErr w:type="spellEnd"/>
      <w:r w:rsidRPr="00AE1719">
        <w:rPr>
          <w:rFonts w:ascii="Times New Roman" w:hAnsi="Times New Roman"/>
          <w:sz w:val="28"/>
          <w:szCs w:val="28"/>
        </w:rPr>
        <w:t xml:space="preserve"> района»; </w:t>
      </w:r>
    </w:p>
    <w:p w:rsidR="004B6D13" w:rsidRPr="00AE1719" w:rsidRDefault="004B6D13" w:rsidP="004B6D13">
      <w:r w:rsidRPr="00AE1719">
        <w:tab/>
        <w:t xml:space="preserve">от 12.04.2016 №39 «О внесении изменений и дополнений в решение Совета депутатов </w:t>
      </w:r>
      <w:proofErr w:type="spellStart"/>
      <w:r w:rsidRPr="00AE1719">
        <w:t>Купинскеого</w:t>
      </w:r>
      <w:proofErr w:type="spellEnd"/>
      <w:r w:rsidRPr="00AE1719">
        <w:t xml:space="preserve"> района от 23.15.2015 №22 «О структуре администрации </w:t>
      </w:r>
      <w:proofErr w:type="spellStart"/>
      <w:r w:rsidRPr="00AE1719">
        <w:t>Купинского</w:t>
      </w:r>
      <w:proofErr w:type="spellEnd"/>
      <w:r w:rsidRPr="00AE1719">
        <w:t xml:space="preserve"> района»».</w:t>
      </w:r>
    </w:p>
    <w:p w:rsidR="004B6D13" w:rsidRPr="00AE1719" w:rsidRDefault="004B6D13" w:rsidP="004B6D13">
      <w:pPr>
        <w:tabs>
          <w:tab w:val="left" w:pos="1440"/>
        </w:tabs>
        <w:ind w:firstLine="540"/>
      </w:pPr>
      <w:r w:rsidRPr="00AE1719">
        <w:t>3.           Решение вступает в силу с 01.07.2018г.</w:t>
      </w:r>
    </w:p>
    <w:p w:rsidR="004B6D13" w:rsidRPr="00AE1719" w:rsidRDefault="004B6D13" w:rsidP="004B6D13"/>
    <w:p w:rsidR="004B6D13" w:rsidRPr="00AE1719" w:rsidRDefault="004B6D13" w:rsidP="004B6D13">
      <w:pPr>
        <w:spacing w:line="192" w:lineRule="auto"/>
      </w:pPr>
    </w:p>
    <w:p w:rsidR="004B6D13" w:rsidRPr="00AE1719" w:rsidRDefault="004B6D13" w:rsidP="004B6D13">
      <w:r w:rsidRPr="00AE1719">
        <w:t xml:space="preserve">И.о. Главы </w:t>
      </w:r>
      <w:proofErr w:type="spellStart"/>
      <w:r w:rsidRPr="00AE1719">
        <w:t>Купинского</w:t>
      </w:r>
      <w:proofErr w:type="spellEnd"/>
      <w:r w:rsidRPr="00AE1719">
        <w:t xml:space="preserve"> района                      Председатель Совета депутатов </w:t>
      </w:r>
    </w:p>
    <w:p w:rsidR="004B6D13" w:rsidRPr="00AE1719" w:rsidRDefault="004B6D13" w:rsidP="004B6D13">
      <w:r w:rsidRPr="00AE1719">
        <w:t xml:space="preserve">Новосибирской области                                  </w:t>
      </w:r>
      <w:proofErr w:type="spellStart"/>
      <w:r w:rsidRPr="00AE1719">
        <w:t>Купинского</w:t>
      </w:r>
      <w:proofErr w:type="spellEnd"/>
      <w:r w:rsidRPr="00AE1719">
        <w:t xml:space="preserve"> района     </w:t>
      </w:r>
    </w:p>
    <w:p w:rsidR="004B6D13" w:rsidRPr="00AE1719" w:rsidRDefault="004B6D13" w:rsidP="004B6D13">
      <w:r w:rsidRPr="00AE1719">
        <w:t xml:space="preserve">                                                                           Новосибирской области        </w:t>
      </w:r>
    </w:p>
    <w:p w:rsidR="004B6D13" w:rsidRPr="00AE1719" w:rsidRDefault="004B6D13" w:rsidP="004B6D13">
      <w:r w:rsidRPr="00AE1719">
        <w:t xml:space="preserve">          </w:t>
      </w:r>
    </w:p>
    <w:p w:rsidR="004B6D13" w:rsidRPr="00AE1719" w:rsidRDefault="004B6D13" w:rsidP="004B6D13">
      <w:r>
        <w:t xml:space="preserve">                                       </w:t>
      </w:r>
      <w:r w:rsidRPr="00AE1719">
        <w:t xml:space="preserve">  </w:t>
      </w:r>
      <w:proofErr w:type="spellStart"/>
      <w:r w:rsidRPr="00AE1719">
        <w:t>А.А.Воличенко</w:t>
      </w:r>
      <w:proofErr w:type="spellEnd"/>
      <w:r w:rsidRPr="00AE1719">
        <w:t xml:space="preserve">                                Н.В.Сорокина </w:t>
      </w:r>
    </w:p>
    <w:p w:rsidR="004B6D13" w:rsidRPr="00AE1719" w:rsidRDefault="004B6D13" w:rsidP="004B6D13">
      <w:pPr>
        <w:spacing w:line="192" w:lineRule="auto"/>
      </w:pPr>
    </w:p>
    <w:p w:rsidR="004B6D13" w:rsidRPr="00AE1719" w:rsidRDefault="004B6D13" w:rsidP="004B6D13">
      <w:pPr>
        <w:spacing w:line="192" w:lineRule="auto"/>
      </w:pPr>
    </w:p>
    <w:p w:rsidR="004B6D13" w:rsidRDefault="004B6D13" w:rsidP="004B6D13">
      <w:pPr>
        <w:spacing w:line="192" w:lineRule="auto"/>
        <w:jc w:val="right"/>
      </w:pPr>
      <w:r w:rsidRPr="00AE1719">
        <w:t xml:space="preserve">Приложение </w:t>
      </w:r>
    </w:p>
    <w:p w:rsidR="004B6D13" w:rsidRDefault="004B6D13" w:rsidP="004B6D13">
      <w:pPr>
        <w:spacing w:line="192" w:lineRule="auto"/>
        <w:jc w:val="right"/>
      </w:pPr>
      <w:r w:rsidRPr="00AE1719">
        <w:t xml:space="preserve">к решению Совета депутатов  </w:t>
      </w:r>
    </w:p>
    <w:p w:rsidR="004B6D13" w:rsidRDefault="004B6D13" w:rsidP="004B6D13">
      <w:pPr>
        <w:spacing w:line="192" w:lineRule="auto"/>
        <w:jc w:val="right"/>
      </w:pPr>
      <w:proofErr w:type="spellStart"/>
      <w:r w:rsidRPr="00AE1719">
        <w:t>Купинского</w:t>
      </w:r>
      <w:proofErr w:type="spellEnd"/>
      <w:r w:rsidRPr="00AE1719">
        <w:t xml:space="preserve"> района Новосибирской области</w:t>
      </w:r>
    </w:p>
    <w:p w:rsidR="004B6D13" w:rsidRPr="00AE1719" w:rsidRDefault="004B6D13" w:rsidP="004B6D13">
      <w:pPr>
        <w:spacing w:line="192" w:lineRule="auto"/>
        <w:jc w:val="right"/>
      </w:pPr>
      <w:r w:rsidRPr="00AE1719">
        <w:t xml:space="preserve"> от 10.04.2018 №</w:t>
      </w:r>
      <w:r>
        <w:t>171</w:t>
      </w:r>
    </w:p>
    <w:p w:rsidR="004B6D13" w:rsidRPr="00AE1719" w:rsidRDefault="004B6D13" w:rsidP="004B6D13">
      <w:pPr>
        <w:spacing w:line="192" w:lineRule="auto"/>
        <w:jc w:val="right"/>
      </w:pPr>
    </w:p>
    <w:p w:rsidR="004B6D13" w:rsidRPr="00AE1719" w:rsidRDefault="004B6D13" w:rsidP="004B6D13">
      <w:pPr>
        <w:spacing w:line="192" w:lineRule="auto"/>
        <w:jc w:val="right"/>
      </w:pPr>
    </w:p>
    <w:p w:rsidR="004B6D13" w:rsidRPr="00AE1719" w:rsidRDefault="004B6D13" w:rsidP="004B6D13">
      <w:pPr>
        <w:spacing w:line="192" w:lineRule="auto"/>
        <w:jc w:val="right"/>
      </w:pPr>
    </w:p>
    <w:p w:rsidR="004B6D13" w:rsidRPr="00AE1719" w:rsidRDefault="004B6D13" w:rsidP="004B6D13">
      <w:pPr>
        <w:spacing w:line="192" w:lineRule="auto"/>
        <w:jc w:val="right"/>
      </w:pPr>
    </w:p>
    <w:p w:rsidR="004B6D13" w:rsidRPr="00AE1719" w:rsidRDefault="004B6D13" w:rsidP="004B6D13">
      <w:pPr>
        <w:rPr>
          <w:b/>
        </w:rPr>
      </w:pPr>
    </w:p>
    <w:p w:rsidR="004B6D13" w:rsidRPr="00AE1719" w:rsidRDefault="004B6D13" w:rsidP="004B6D13">
      <w:pPr>
        <w:jc w:val="center"/>
        <w:rPr>
          <w:b/>
        </w:rPr>
      </w:pPr>
      <w:r w:rsidRPr="00AE1719">
        <w:rPr>
          <w:b/>
        </w:rPr>
        <w:t>Структура администрации</w:t>
      </w:r>
    </w:p>
    <w:p w:rsidR="004B6D13" w:rsidRPr="00AE1719" w:rsidRDefault="004B6D13" w:rsidP="004B6D13">
      <w:pPr>
        <w:jc w:val="center"/>
        <w:rPr>
          <w:b/>
        </w:rPr>
      </w:pPr>
      <w:proofErr w:type="spellStart"/>
      <w:r w:rsidRPr="00AE1719">
        <w:rPr>
          <w:b/>
        </w:rPr>
        <w:t>Купинского</w:t>
      </w:r>
      <w:proofErr w:type="spellEnd"/>
      <w:r w:rsidRPr="00AE1719">
        <w:rPr>
          <w:b/>
        </w:rPr>
        <w:t xml:space="preserve"> района Новосибирской области</w:t>
      </w:r>
    </w:p>
    <w:p w:rsidR="004B6D13" w:rsidRPr="00AE1719" w:rsidRDefault="004B6D13" w:rsidP="004B6D13">
      <w:pPr>
        <w:jc w:val="center"/>
        <w:rPr>
          <w:b/>
        </w:rPr>
      </w:pPr>
    </w:p>
    <w:p w:rsidR="004B6D13" w:rsidRPr="00AE1719" w:rsidRDefault="004B6D13" w:rsidP="004B6D13">
      <w:r w:rsidRPr="00AE1719">
        <w:t xml:space="preserve">Глава </w:t>
      </w:r>
      <w:proofErr w:type="spellStart"/>
      <w:r w:rsidRPr="00AE1719">
        <w:t>Купинского</w:t>
      </w:r>
      <w:proofErr w:type="spellEnd"/>
      <w:r w:rsidRPr="00AE1719">
        <w:t xml:space="preserve"> района Новосибирской области</w:t>
      </w:r>
    </w:p>
    <w:p w:rsidR="004B6D13" w:rsidRPr="00AE1719" w:rsidRDefault="004B6D13" w:rsidP="004B6D13">
      <w:r w:rsidRPr="00AE1719">
        <w:t xml:space="preserve">Первый заместитель главы администрации </w:t>
      </w:r>
      <w:proofErr w:type="spellStart"/>
      <w:r w:rsidRPr="00AE1719">
        <w:t>Купинского</w:t>
      </w:r>
      <w:proofErr w:type="spellEnd"/>
      <w:r w:rsidRPr="00AE1719">
        <w:t xml:space="preserve"> района Новосибирской области</w:t>
      </w:r>
    </w:p>
    <w:p w:rsidR="004B6D13" w:rsidRPr="00AE1719" w:rsidRDefault="004B6D13" w:rsidP="004B6D13">
      <w:r w:rsidRPr="00AE1719">
        <w:t xml:space="preserve">Заместитель главы администрации </w:t>
      </w:r>
      <w:proofErr w:type="spellStart"/>
      <w:r w:rsidRPr="00AE1719">
        <w:t>Купинского</w:t>
      </w:r>
      <w:proofErr w:type="spellEnd"/>
      <w:r w:rsidRPr="00AE1719">
        <w:t xml:space="preserve"> района Новосибирской области Заместитель главы администрации </w:t>
      </w:r>
      <w:proofErr w:type="spellStart"/>
      <w:r w:rsidRPr="00AE1719">
        <w:t>Купинского</w:t>
      </w:r>
      <w:proofErr w:type="spellEnd"/>
      <w:r w:rsidRPr="00AE1719">
        <w:t xml:space="preserve"> района Новосибирской области Заместитель главы администрации </w:t>
      </w:r>
      <w:proofErr w:type="spellStart"/>
      <w:r w:rsidRPr="00AE1719">
        <w:t>Купинского</w:t>
      </w:r>
      <w:proofErr w:type="spellEnd"/>
      <w:r w:rsidRPr="00AE1719">
        <w:t xml:space="preserve"> района Новосибирской области</w:t>
      </w:r>
    </w:p>
    <w:p w:rsidR="004B6D13" w:rsidRPr="00AE1719" w:rsidRDefault="004B6D13" w:rsidP="004B6D13">
      <w:r w:rsidRPr="00AE1719">
        <w:t xml:space="preserve">Управляющий делами администрации </w:t>
      </w:r>
      <w:proofErr w:type="spellStart"/>
      <w:r w:rsidRPr="00AE1719">
        <w:t>Купинского</w:t>
      </w:r>
      <w:proofErr w:type="spellEnd"/>
      <w:r w:rsidRPr="00AE1719">
        <w:t xml:space="preserve"> района Новосибирской области</w:t>
      </w:r>
    </w:p>
    <w:p w:rsidR="004B6D13" w:rsidRPr="00AE1719" w:rsidRDefault="004B6D13" w:rsidP="004B6D13"/>
    <w:p w:rsidR="004B6D13" w:rsidRPr="00AE1719" w:rsidRDefault="004B6D13" w:rsidP="004B6D13">
      <w:r w:rsidRPr="00AE1719">
        <w:t>Управление сельского хозяйства,</w:t>
      </w:r>
      <w:r w:rsidRPr="00AE1719">
        <w:rPr>
          <w:bCs/>
        </w:rPr>
        <w:t xml:space="preserve">  имущества, земельных отношений и охраны окружающей среды</w:t>
      </w:r>
      <w:r w:rsidRPr="00AE1719">
        <w:t xml:space="preserve"> администрации </w:t>
      </w:r>
      <w:proofErr w:type="spellStart"/>
      <w:r w:rsidRPr="00AE1719">
        <w:t>Купинского</w:t>
      </w:r>
      <w:proofErr w:type="spellEnd"/>
      <w:r w:rsidRPr="00AE1719">
        <w:t xml:space="preserve"> района Новосибирской области</w:t>
      </w:r>
    </w:p>
    <w:p w:rsidR="004B6D13" w:rsidRPr="00AE1719" w:rsidRDefault="004B6D13" w:rsidP="004B6D13">
      <w:pPr>
        <w:rPr>
          <w:bCs/>
        </w:rPr>
      </w:pPr>
    </w:p>
    <w:p w:rsidR="004B6D13" w:rsidRPr="00AE1719" w:rsidRDefault="004B6D13" w:rsidP="004B6D13">
      <w:pPr>
        <w:rPr>
          <w:bCs/>
        </w:rPr>
      </w:pPr>
      <w:r w:rsidRPr="00AE1719">
        <w:rPr>
          <w:bCs/>
        </w:rPr>
        <w:t>Управление экономики, бухгалтерского учёта и труда</w:t>
      </w:r>
      <w:r w:rsidRPr="00AE1719">
        <w:t xml:space="preserve"> администрации </w:t>
      </w:r>
      <w:proofErr w:type="spellStart"/>
      <w:r w:rsidRPr="00AE1719">
        <w:t>Купинского</w:t>
      </w:r>
      <w:proofErr w:type="spellEnd"/>
      <w:r w:rsidRPr="00AE1719">
        <w:t xml:space="preserve"> района Новосибирской области</w:t>
      </w:r>
    </w:p>
    <w:p w:rsidR="004B6D13" w:rsidRPr="00AE1719" w:rsidRDefault="004B6D13" w:rsidP="004B6D13"/>
    <w:p w:rsidR="004B6D13" w:rsidRPr="00AE1719" w:rsidRDefault="004B6D13" w:rsidP="004B6D13">
      <w:pPr>
        <w:rPr>
          <w:bCs/>
        </w:rPr>
      </w:pPr>
      <w:r w:rsidRPr="00AE1719">
        <w:t xml:space="preserve">Юридический отдел администрации </w:t>
      </w:r>
      <w:proofErr w:type="spellStart"/>
      <w:r w:rsidRPr="00AE1719">
        <w:t>Купинского</w:t>
      </w:r>
      <w:proofErr w:type="spellEnd"/>
      <w:r w:rsidRPr="00AE1719">
        <w:t xml:space="preserve"> района Новосибирской области</w:t>
      </w:r>
    </w:p>
    <w:p w:rsidR="004B6D13" w:rsidRPr="00AE1719" w:rsidRDefault="004B6D13" w:rsidP="004B6D13">
      <w:pPr>
        <w:rPr>
          <w:bCs/>
        </w:rPr>
      </w:pPr>
      <w:r w:rsidRPr="00AE1719">
        <w:t xml:space="preserve">Отдел капитального строительства и архитектуры администрации </w:t>
      </w:r>
      <w:proofErr w:type="spellStart"/>
      <w:r w:rsidRPr="00AE1719">
        <w:t>Купинского</w:t>
      </w:r>
      <w:proofErr w:type="spellEnd"/>
      <w:r w:rsidRPr="00AE1719">
        <w:t xml:space="preserve"> района Новосибирской области</w:t>
      </w:r>
    </w:p>
    <w:p w:rsidR="004B6D13" w:rsidRPr="00AE1719" w:rsidRDefault="004B6D13" w:rsidP="004B6D13">
      <w:pPr>
        <w:rPr>
          <w:bCs/>
        </w:rPr>
      </w:pPr>
      <w:r w:rsidRPr="00AE1719">
        <w:t xml:space="preserve">Отдел архивной службы администрации </w:t>
      </w:r>
      <w:proofErr w:type="spellStart"/>
      <w:r w:rsidRPr="00AE1719">
        <w:t>Купинского</w:t>
      </w:r>
      <w:proofErr w:type="spellEnd"/>
      <w:r w:rsidRPr="00AE1719">
        <w:t xml:space="preserve"> района Новосибирской области</w:t>
      </w:r>
    </w:p>
    <w:p w:rsidR="004B6D13" w:rsidRPr="00AE1719" w:rsidRDefault="004B6D13" w:rsidP="004B6D13">
      <w:pPr>
        <w:rPr>
          <w:bCs/>
        </w:rPr>
      </w:pPr>
      <w:r w:rsidRPr="00AE1719">
        <w:t xml:space="preserve">Отдел  организационно – контрольной и кадровой работы администрации </w:t>
      </w:r>
      <w:proofErr w:type="spellStart"/>
      <w:r w:rsidRPr="00AE1719">
        <w:t>Купинского</w:t>
      </w:r>
      <w:proofErr w:type="spellEnd"/>
      <w:r w:rsidRPr="00AE1719">
        <w:t xml:space="preserve"> района Новосибирской области</w:t>
      </w:r>
    </w:p>
    <w:p w:rsidR="004B6D13" w:rsidRPr="00AE1719" w:rsidRDefault="004B6D13" w:rsidP="004B6D13">
      <w:pPr>
        <w:rPr>
          <w:bCs/>
        </w:rPr>
      </w:pPr>
      <w:r w:rsidRPr="00AE1719">
        <w:t xml:space="preserve">Информационно – консультационный отдел   администрации </w:t>
      </w:r>
      <w:proofErr w:type="spellStart"/>
      <w:r w:rsidRPr="00AE1719">
        <w:t>Купинского</w:t>
      </w:r>
      <w:proofErr w:type="spellEnd"/>
      <w:r w:rsidRPr="00AE1719">
        <w:t xml:space="preserve"> района Новосибирской области</w:t>
      </w:r>
    </w:p>
    <w:p w:rsidR="004B6D13" w:rsidRPr="00AE1719" w:rsidRDefault="004B6D13" w:rsidP="004B6D13">
      <w:pPr>
        <w:rPr>
          <w:bCs/>
        </w:rPr>
      </w:pPr>
      <w:r w:rsidRPr="00AE1719">
        <w:t xml:space="preserve">Отдел опеки и попечительства администрации </w:t>
      </w:r>
      <w:proofErr w:type="spellStart"/>
      <w:r w:rsidRPr="00AE1719">
        <w:t>Купинского</w:t>
      </w:r>
      <w:proofErr w:type="spellEnd"/>
      <w:r w:rsidRPr="00AE1719">
        <w:t xml:space="preserve"> района Новосибирской области</w:t>
      </w:r>
    </w:p>
    <w:p w:rsidR="004B6D13" w:rsidRPr="00AE1719" w:rsidRDefault="004B6D13" w:rsidP="004B6D13">
      <w:pPr>
        <w:rPr>
          <w:bCs/>
        </w:rPr>
      </w:pPr>
      <w:r w:rsidRPr="00AE1719">
        <w:t xml:space="preserve">Отдел социального обслуживания населения администрации </w:t>
      </w:r>
      <w:proofErr w:type="spellStart"/>
      <w:r w:rsidRPr="00AE1719">
        <w:t>Купинского</w:t>
      </w:r>
      <w:proofErr w:type="spellEnd"/>
      <w:r w:rsidRPr="00AE1719">
        <w:t xml:space="preserve"> района Новосибирской области</w:t>
      </w:r>
    </w:p>
    <w:p w:rsidR="004B6D13" w:rsidRDefault="004B6D13" w:rsidP="004B6D13"/>
    <w:p w:rsidR="004B6D13" w:rsidRDefault="004B6D13" w:rsidP="004B6D13"/>
    <w:p w:rsidR="004B6D13" w:rsidRPr="00E93581" w:rsidRDefault="004B6D13" w:rsidP="004B6D13">
      <w:pPr>
        <w:jc w:val="center"/>
        <w:rPr>
          <w:b/>
        </w:rPr>
      </w:pPr>
      <w:r>
        <w:rPr>
          <w:b/>
          <w:noProof/>
        </w:rPr>
        <w:lastRenderedPageBreak/>
        <w:drawing>
          <wp:inline distT="0" distB="0" distL="0" distR="0">
            <wp:extent cx="561975" cy="676275"/>
            <wp:effectExtent l="19050" t="0" r="9525" b="0"/>
            <wp:docPr id="7" name="Рисунок 1" descr="Герб на блан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на бланки"/>
                    <pic:cNvPicPr>
                      <a:picLocks noChangeAspect="1" noChangeArrowheads="1"/>
                    </pic:cNvPicPr>
                  </pic:nvPicPr>
                  <pic:blipFill>
                    <a:blip r:embed="rId8"/>
                    <a:srcRect/>
                    <a:stretch>
                      <a:fillRect/>
                    </a:stretch>
                  </pic:blipFill>
                  <pic:spPr bwMode="auto">
                    <a:xfrm>
                      <a:off x="0" y="0"/>
                      <a:ext cx="561975" cy="676275"/>
                    </a:xfrm>
                    <a:prstGeom prst="rect">
                      <a:avLst/>
                    </a:prstGeom>
                    <a:noFill/>
                    <a:ln w="9525">
                      <a:noFill/>
                      <a:miter lim="800000"/>
                      <a:headEnd/>
                      <a:tailEnd/>
                    </a:ln>
                  </pic:spPr>
                </pic:pic>
              </a:graphicData>
            </a:graphic>
          </wp:inline>
        </w:drawing>
      </w:r>
    </w:p>
    <w:p w:rsidR="004B6D13" w:rsidRPr="00E93581" w:rsidRDefault="004B6D13" w:rsidP="004B6D13">
      <w:pPr>
        <w:jc w:val="center"/>
        <w:rPr>
          <w:b/>
          <w:bCs/>
        </w:rPr>
      </w:pPr>
      <w:r w:rsidRPr="00E93581">
        <w:rPr>
          <w:b/>
          <w:bCs/>
        </w:rPr>
        <w:t>СОВЕТ ДЕПУТАТОВ КУПИНСКОГО РАЙОНА</w:t>
      </w:r>
    </w:p>
    <w:p w:rsidR="004B6D13" w:rsidRPr="00E93581" w:rsidRDefault="004B6D13" w:rsidP="004B6D13">
      <w:pPr>
        <w:tabs>
          <w:tab w:val="left" w:pos="2127"/>
        </w:tabs>
        <w:jc w:val="center"/>
        <w:rPr>
          <w:b/>
          <w:bCs/>
        </w:rPr>
      </w:pPr>
      <w:r w:rsidRPr="00E93581">
        <w:rPr>
          <w:b/>
          <w:bCs/>
        </w:rPr>
        <w:t>НОВОСИБИРСКОЙ ОБЛАСТИ</w:t>
      </w:r>
    </w:p>
    <w:p w:rsidR="004B6D13" w:rsidRPr="00E93581" w:rsidRDefault="004B6D13" w:rsidP="004B6D13">
      <w:pPr>
        <w:jc w:val="center"/>
        <w:rPr>
          <w:b/>
          <w:bCs/>
        </w:rPr>
      </w:pPr>
      <w:r w:rsidRPr="00E93581">
        <w:rPr>
          <w:b/>
          <w:bCs/>
        </w:rPr>
        <w:t>ТРЕТЬЕГО СОЗЫВА</w:t>
      </w:r>
    </w:p>
    <w:p w:rsidR="004B6D13" w:rsidRPr="00E93581" w:rsidRDefault="004B6D13" w:rsidP="004B6D13">
      <w:pPr>
        <w:jc w:val="center"/>
        <w:rPr>
          <w:b/>
          <w:bCs/>
        </w:rPr>
      </w:pPr>
    </w:p>
    <w:p w:rsidR="004B6D13" w:rsidRPr="00E93581" w:rsidRDefault="004B6D13" w:rsidP="004B6D13">
      <w:pPr>
        <w:jc w:val="center"/>
        <w:rPr>
          <w:b/>
          <w:bCs/>
        </w:rPr>
      </w:pPr>
    </w:p>
    <w:p w:rsidR="004B6D13" w:rsidRPr="00E93581" w:rsidRDefault="004B6D13" w:rsidP="004B6D13">
      <w:pPr>
        <w:jc w:val="center"/>
        <w:rPr>
          <w:b/>
          <w:bCs/>
        </w:rPr>
      </w:pPr>
      <w:proofErr w:type="gramStart"/>
      <w:r w:rsidRPr="00E93581">
        <w:rPr>
          <w:b/>
          <w:bCs/>
        </w:rPr>
        <w:t>Р</w:t>
      </w:r>
      <w:proofErr w:type="gramEnd"/>
      <w:r w:rsidRPr="00E93581">
        <w:rPr>
          <w:b/>
          <w:bCs/>
        </w:rPr>
        <w:t xml:space="preserve"> Е Ш Е Н И Е</w:t>
      </w:r>
    </w:p>
    <w:p w:rsidR="004B6D13" w:rsidRPr="00E93581" w:rsidRDefault="004B6D13" w:rsidP="004B6D13">
      <w:pPr>
        <w:jc w:val="center"/>
        <w:rPr>
          <w:b/>
          <w:bCs/>
        </w:rPr>
      </w:pPr>
      <w:r w:rsidRPr="00E93581">
        <w:rPr>
          <w:b/>
          <w:bCs/>
        </w:rPr>
        <w:t>двадцать первой сессии</w:t>
      </w:r>
    </w:p>
    <w:p w:rsidR="004B6D13" w:rsidRPr="00E93581" w:rsidRDefault="004B6D13" w:rsidP="004B6D13">
      <w:pPr>
        <w:rPr>
          <w:b/>
        </w:rPr>
      </w:pPr>
      <w:r w:rsidRPr="00E93581">
        <w:rPr>
          <w:b/>
        </w:rPr>
        <w:t xml:space="preserve">10.04.2018 </w:t>
      </w:r>
      <w:r>
        <w:rPr>
          <w:b/>
        </w:rPr>
        <w:t xml:space="preserve">  </w:t>
      </w:r>
      <w:r w:rsidRPr="00E93581">
        <w:rPr>
          <w:b/>
        </w:rPr>
        <w:t xml:space="preserve">                                                          </w:t>
      </w:r>
      <w:r>
        <w:rPr>
          <w:b/>
        </w:rPr>
        <w:t xml:space="preserve">   </w:t>
      </w:r>
      <w:r w:rsidRPr="00E93581">
        <w:rPr>
          <w:b/>
        </w:rPr>
        <w:t xml:space="preserve">                                         №</w:t>
      </w:r>
      <w:r>
        <w:rPr>
          <w:b/>
        </w:rPr>
        <w:t>172</w:t>
      </w:r>
      <w:r w:rsidRPr="00E93581">
        <w:rPr>
          <w:b/>
        </w:rPr>
        <w:t xml:space="preserve">  </w:t>
      </w:r>
    </w:p>
    <w:p w:rsidR="004B6D13" w:rsidRPr="00E93581" w:rsidRDefault="004B6D13" w:rsidP="004B6D13">
      <w:pPr>
        <w:jc w:val="center"/>
        <w:rPr>
          <w:b/>
        </w:rPr>
      </w:pPr>
      <w:r w:rsidRPr="00E93581">
        <w:rPr>
          <w:b/>
        </w:rPr>
        <w:t>г. Купино</w:t>
      </w:r>
    </w:p>
    <w:p w:rsidR="004B6D13" w:rsidRPr="00E93581" w:rsidRDefault="004B6D13" w:rsidP="004B6D13">
      <w:pPr>
        <w:jc w:val="center"/>
        <w:rPr>
          <w:b/>
        </w:rPr>
      </w:pPr>
    </w:p>
    <w:p w:rsidR="004B6D13" w:rsidRPr="00E93581" w:rsidRDefault="004B6D13" w:rsidP="004B6D13">
      <w:r w:rsidRPr="00E93581">
        <w:t>Об утверждении формы проведения торгов,</w:t>
      </w:r>
    </w:p>
    <w:p w:rsidR="004B6D13" w:rsidRPr="00E93581" w:rsidRDefault="004B6D13" w:rsidP="004B6D13">
      <w:r w:rsidRPr="00E93581">
        <w:t xml:space="preserve">в виде конкурса на заключение договора </w:t>
      </w:r>
      <w:proofErr w:type="gramStart"/>
      <w:r w:rsidRPr="00E93581">
        <w:t>на</w:t>
      </w:r>
      <w:proofErr w:type="gramEnd"/>
      <w:r w:rsidRPr="00E93581">
        <w:t xml:space="preserve"> </w:t>
      </w:r>
    </w:p>
    <w:p w:rsidR="004B6D13" w:rsidRPr="00E93581" w:rsidRDefault="004B6D13" w:rsidP="004B6D13">
      <w:r w:rsidRPr="00E93581">
        <w:t xml:space="preserve">установку и эксплуатацию рекламной конструкции </w:t>
      </w:r>
    </w:p>
    <w:p w:rsidR="004B6D13" w:rsidRPr="00E93581" w:rsidRDefault="004B6D13" w:rsidP="004B6D13">
      <w:r w:rsidRPr="00E93581">
        <w:t xml:space="preserve">на имуществе, находящемся в </w:t>
      </w:r>
      <w:proofErr w:type="gramStart"/>
      <w:r w:rsidRPr="00E93581">
        <w:t>муниципальной</w:t>
      </w:r>
      <w:proofErr w:type="gramEnd"/>
      <w:r w:rsidRPr="00E93581">
        <w:t xml:space="preserve"> </w:t>
      </w:r>
    </w:p>
    <w:p w:rsidR="004B6D13" w:rsidRPr="00E93581" w:rsidRDefault="004B6D13" w:rsidP="004B6D13">
      <w:r w:rsidRPr="00E93581">
        <w:t xml:space="preserve">собственности </w:t>
      </w:r>
      <w:proofErr w:type="spellStart"/>
      <w:r w:rsidRPr="00E93581">
        <w:t>Купинского</w:t>
      </w:r>
      <w:proofErr w:type="spellEnd"/>
      <w:r w:rsidRPr="00E93581">
        <w:t xml:space="preserve"> района Новосибирской области</w:t>
      </w:r>
    </w:p>
    <w:p w:rsidR="004B6D13" w:rsidRPr="00E93581" w:rsidRDefault="004B6D13" w:rsidP="004B6D13"/>
    <w:p w:rsidR="004B6D13" w:rsidRPr="00E93581" w:rsidRDefault="004B6D13" w:rsidP="004B6D13">
      <w:pPr>
        <w:autoSpaceDE w:val="0"/>
        <w:autoSpaceDN w:val="0"/>
        <w:adjustRightInd w:val="0"/>
        <w:ind w:firstLine="540"/>
      </w:pPr>
      <w:proofErr w:type="gramStart"/>
      <w:r w:rsidRPr="00E93581">
        <w:t xml:space="preserve">В соответствии с пунктом 5.1. статьи 19 Федерального закона от 13.03.2006 № 38-ФЗ «О рекламе», статьями 447-449 Гражданского </w:t>
      </w:r>
      <w:hyperlink r:id="rId9" w:history="1">
        <w:r w:rsidRPr="00E93581">
          <w:rPr>
            <w:color w:val="0000FF"/>
          </w:rPr>
          <w:t>кодекса</w:t>
        </w:r>
      </w:hyperlink>
      <w:r w:rsidRPr="00E93581">
        <w:t xml:space="preserve"> Российской Федерации, статьей 17 Федерального закона от 26.07.2006 № 135-ФЗ «О защите конкуренции», а также в целях проведения конкурсных процедур на право заключения договора на установку и эксплуатацию рекламной конструкции с использованием имущества, находящегося в муниципальной собственности </w:t>
      </w:r>
      <w:proofErr w:type="spellStart"/>
      <w:r w:rsidRPr="00E93581">
        <w:t>Купинского</w:t>
      </w:r>
      <w:proofErr w:type="spellEnd"/>
      <w:r w:rsidRPr="00E93581">
        <w:t xml:space="preserve"> района Новосибирской области, Совет депутатов</w:t>
      </w:r>
      <w:proofErr w:type="gramEnd"/>
      <w:r w:rsidRPr="00E93581">
        <w:t xml:space="preserve"> </w:t>
      </w:r>
      <w:proofErr w:type="spellStart"/>
      <w:r w:rsidRPr="00E93581">
        <w:t>Купинского</w:t>
      </w:r>
      <w:proofErr w:type="spellEnd"/>
      <w:r w:rsidRPr="00E93581">
        <w:t xml:space="preserve"> района Новосибирской области</w:t>
      </w:r>
    </w:p>
    <w:p w:rsidR="004B6D13" w:rsidRPr="00E93581" w:rsidRDefault="004B6D13" w:rsidP="004B6D13">
      <w:pPr>
        <w:autoSpaceDE w:val="0"/>
        <w:autoSpaceDN w:val="0"/>
        <w:adjustRightInd w:val="0"/>
        <w:ind w:firstLine="540"/>
      </w:pPr>
    </w:p>
    <w:p w:rsidR="004B6D13" w:rsidRPr="00E93581" w:rsidRDefault="004B6D13" w:rsidP="004B6D13">
      <w:pPr>
        <w:autoSpaceDE w:val="0"/>
        <w:autoSpaceDN w:val="0"/>
        <w:adjustRightInd w:val="0"/>
      </w:pPr>
      <w:r w:rsidRPr="00E93581">
        <w:t>РЕШИЛ:</w:t>
      </w:r>
    </w:p>
    <w:p w:rsidR="004B6D13" w:rsidRPr="00E93581" w:rsidRDefault="004B6D13" w:rsidP="004B6D13">
      <w:pPr>
        <w:autoSpaceDE w:val="0"/>
        <w:autoSpaceDN w:val="0"/>
        <w:adjustRightInd w:val="0"/>
      </w:pPr>
    </w:p>
    <w:p w:rsidR="004B6D13" w:rsidRPr="00E93581" w:rsidRDefault="004B6D13" w:rsidP="004B6D13">
      <w:pPr>
        <w:pStyle w:val="ab"/>
        <w:numPr>
          <w:ilvl w:val="0"/>
          <w:numId w:val="27"/>
        </w:numPr>
        <w:autoSpaceDE w:val="0"/>
        <w:autoSpaceDN w:val="0"/>
        <w:adjustRightInd w:val="0"/>
        <w:ind w:left="0" w:firstLine="357"/>
        <w:jc w:val="both"/>
        <w:rPr>
          <w:rFonts w:eastAsia="Calibri"/>
          <w:sz w:val="28"/>
          <w:szCs w:val="28"/>
        </w:rPr>
      </w:pPr>
      <w:r w:rsidRPr="00E93581">
        <w:rPr>
          <w:rFonts w:eastAsia="Calibri"/>
          <w:sz w:val="28"/>
          <w:szCs w:val="28"/>
        </w:rPr>
        <w:t xml:space="preserve">Утвердить </w:t>
      </w:r>
      <w:r w:rsidRPr="00E93581">
        <w:rPr>
          <w:sz w:val="28"/>
          <w:szCs w:val="28"/>
        </w:rPr>
        <w:t xml:space="preserve">форму проведения торгов на заключение договора на установку и эксплуатацию рекламной конструкции на имуществе, находящемся в муниципальной собственности </w:t>
      </w:r>
      <w:proofErr w:type="spellStart"/>
      <w:r w:rsidRPr="00E93581">
        <w:rPr>
          <w:sz w:val="28"/>
          <w:szCs w:val="28"/>
        </w:rPr>
        <w:t>Купинского</w:t>
      </w:r>
      <w:proofErr w:type="spellEnd"/>
      <w:r w:rsidRPr="00E93581">
        <w:rPr>
          <w:sz w:val="28"/>
          <w:szCs w:val="28"/>
        </w:rPr>
        <w:t xml:space="preserve"> района Новосибирской области</w:t>
      </w:r>
      <w:r w:rsidRPr="00E93581">
        <w:rPr>
          <w:rFonts w:eastAsia="Calibri"/>
          <w:sz w:val="28"/>
          <w:szCs w:val="28"/>
        </w:rPr>
        <w:t xml:space="preserve">, </w:t>
      </w:r>
      <w:r w:rsidRPr="00E93581">
        <w:rPr>
          <w:sz w:val="28"/>
          <w:szCs w:val="28"/>
        </w:rPr>
        <w:t xml:space="preserve">в виде конкурса. </w:t>
      </w:r>
    </w:p>
    <w:p w:rsidR="004B6D13" w:rsidRPr="00E93581" w:rsidRDefault="004B6D13" w:rsidP="004B6D13">
      <w:pPr>
        <w:pStyle w:val="ab"/>
        <w:numPr>
          <w:ilvl w:val="0"/>
          <w:numId w:val="27"/>
        </w:numPr>
        <w:tabs>
          <w:tab w:val="left" w:pos="360"/>
        </w:tabs>
        <w:overflowPunct w:val="0"/>
        <w:autoSpaceDE w:val="0"/>
        <w:autoSpaceDN w:val="0"/>
        <w:adjustRightInd w:val="0"/>
        <w:ind w:left="0" w:firstLine="357"/>
        <w:jc w:val="both"/>
        <w:textAlignment w:val="baseline"/>
        <w:rPr>
          <w:sz w:val="28"/>
          <w:szCs w:val="28"/>
        </w:rPr>
      </w:pPr>
      <w:r w:rsidRPr="00E93581">
        <w:rPr>
          <w:sz w:val="28"/>
          <w:szCs w:val="28"/>
        </w:rPr>
        <w:t xml:space="preserve">Настоящее решение вступает в силу со дня </w:t>
      </w:r>
      <w:r>
        <w:rPr>
          <w:sz w:val="28"/>
          <w:szCs w:val="28"/>
        </w:rPr>
        <w:t>его официального</w:t>
      </w:r>
      <w:r w:rsidRPr="00E93581">
        <w:rPr>
          <w:sz w:val="28"/>
          <w:szCs w:val="28"/>
        </w:rPr>
        <w:t xml:space="preserve"> опубликования.</w:t>
      </w:r>
    </w:p>
    <w:p w:rsidR="004B6D13" w:rsidRPr="00E93581" w:rsidRDefault="004B6D13" w:rsidP="004B6D13">
      <w:pPr>
        <w:pStyle w:val="ConsPlusNormal"/>
        <w:ind w:firstLine="540"/>
        <w:jc w:val="both"/>
        <w:rPr>
          <w:rFonts w:ascii="Times New Roman" w:hAnsi="Times New Roman" w:cs="Times New Roman"/>
          <w:sz w:val="28"/>
          <w:szCs w:val="28"/>
        </w:rPr>
      </w:pPr>
      <w:r w:rsidRPr="00E93581">
        <w:rPr>
          <w:rFonts w:ascii="Times New Roman" w:hAnsi="Times New Roman" w:cs="Times New Roman"/>
          <w:sz w:val="28"/>
          <w:szCs w:val="28"/>
        </w:rPr>
        <w:t>.</w:t>
      </w:r>
    </w:p>
    <w:p w:rsidR="004B6D13" w:rsidRPr="00E93581" w:rsidRDefault="004B6D13" w:rsidP="004B6D13"/>
    <w:p w:rsidR="004B6D13" w:rsidRPr="00E93581" w:rsidRDefault="004B6D13" w:rsidP="004B6D13">
      <w:r>
        <w:t xml:space="preserve">И.о. </w:t>
      </w:r>
      <w:r w:rsidRPr="00E93581">
        <w:t>Глав</w:t>
      </w:r>
      <w:r>
        <w:t xml:space="preserve">ы </w:t>
      </w:r>
      <w:r w:rsidRPr="00E93581">
        <w:t xml:space="preserve"> </w:t>
      </w:r>
      <w:proofErr w:type="spellStart"/>
      <w:r w:rsidRPr="00E93581">
        <w:t>Купинского</w:t>
      </w:r>
      <w:proofErr w:type="spellEnd"/>
      <w:r w:rsidRPr="00E93581">
        <w:t xml:space="preserve"> района                       Председатель Совета</w:t>
      </w:r>
    </w:p>
    <w:p w:rsidR="004B6D13" w:rsidRPr="00E93581" w:rsidRDefault="004B6D13" w:rsidP="004B6D13">
      <w:r w:rsidRPr="00E93581">
        <w:t xml:space="preserve">Новосибирской области                                       депутатов </w:t>
      </w:r>
      <w:proofErr w:type="spellStart"/>
      <w:r w:rsidRPr="00E93581">
        <w:t>Купинского</w:t>
      </w:r>
      <w:proofErr w:type="spellEnd"/>
      <w:r w:rsidRPr="00E93581">
        <w:t xml:space="preserve"> района  </w:t>
      </w:r>
    </w:p>
    <w:p w:rsidR="004B6D13" w:rsidRDefault="004B6D13" w:rsidP="004B6D13">
      <w:r w:rsidRPr="00E93581">
        <w:t xml:space="preserve">                                                                            Новосибирской области       </w:t>
      </w:r>
    </w:p>
    <w:p w:rsidR="004B6D13" w:rsidRPr="00E93581" w:rsidRDefault="004B6D13" w:rsidP="004B6D13">
      <w:r w:rsidRPr="00E93581">
        <w:t xml:space="preserve">                                                        </w:t>
      </w:r>
    </w:p>
    <w:p w:rsidR="004B6D13" w:rsidRPr="00E93581" w:rsidRDefault="004B6D13" w:rsidP="004B6D13">
      <w:r w:rsidRPr="00E93581">
        <w:t xml:space="preserve">       </w:t>
      </w:r>
      <w:r>
        <w:t xml:space="preserve">                               </w:t>
      </w:r>
      <w:proofErr w:type="spellStart"/>
      <w:r>
        <w:t>А</w:t>
      </w:r>
      <w:r w:rsidRPr="00E93581">
        <w:t>.</w:t>
      </w:r>
      <w:r>
        <w:t>А</w:t>
      </w:r>
      <w:r w:rsidRPr="00E93581">
        <w:t>.</w:t>
      </w:r>
      <w:r>
        <w:t>Воличенко</w:t>
      </w:r>
      <w:proofErr w:type="spellEnd"/>
      <w:r w:rsidRPr="00E93581">
        <w:t xml:space="preserve">         </w:t>
      </w:r>
      <w:r>
        <w:t xml:space="preserve">       </w:t>
      </w:r>
      <w:r w:rsidRPr="00E93581">
        <w:t xml:space="preserve">             </w:t>
      </w:r>
      <w:r>
        <w:t xml:space="preserve">       </w:t>
      </w:r>
      <w:r w:rsidRPr="00E93581">
        <w:t xml:space="preserve">       Н.В. Сорокина</w:t>
      </w:r>
    </w:p>
    <w:p w:rsidR="004B6D13" w:rsidRDefault="004B6D13" w:rsidP="004B6D13"/>
    <w:p w:rsidR="004B6D13" w:rsidRDefault="004B6D13" w:rsidP="004B6D13"/>
    <w:p w:rsidR="004B6D13" w:rsidRPr="00C45526" w:rsidRDefault="004B6D13" w:rsidP="004B6D13">
      <w:pPr>
        <w:jc w:val="center"/>
        <w:rPr>
          <w:b/>
        </w:rPr>
      </w:pPr>
    </w:p>
    <w:p w:rsidR="004B6D13" w:rsidRPr="00C45526" w:rsidRDefault="004B6D13" w:rsidP="004B6D13">
      <w:pPr>
        <w:jc w:val="center"/>
        <w:rPr>
          <w:b/>
        </w:rPr>
      </w:pPr>
    </w:p>
    <w:p w:rsidR="004B6D13" w:rsidRPr="00C45526" w:rsidRDefault="004B6D13" w:rsidP="004B6D13">
      <w:pPr>
        <w:jc w:val="center"/>
        <w:rPr>
          <w:b/>
        </w:rPr>
      </w:pPr>
      <w:r w:rsidRPr="00C45526">
        <w:rPr>
          <w:b/>
        </w:rPr>
        <w:t>СОВЕТ ДЕПУТАТОВ КУПИНСКОГО РАЙОНА</w:t>
      </w:r>
    </w:p>
    <w:p w:rsidR="004B6D13" w:rsidRPr="00C45526" w:rsidRDefault="004B6D13" w:rsidP="004B6D13">
      <w:pPr>
        <w:jc w:val="center"/>
        <w:rPr>
          <w:b/>
        </w:rPr>
      </w:pPr>
      <w:r w:rsidRPr="00C45526">
        <w:rPr>
          <w:b/>
        </w:rPr>
        <w:t>НОВОСИБИРСКОЙ ОБЛАСТИ</w:t>
      </w:r>
    </w:p>
    <w:p w:rsidR="004B6D13" w:rsidRPr="00C45526" w:rsidRDefault="004B6D13" w:rsidP="004B6D13">
      <w:pPr>
        <w:jc w:val="center"/>
        <w:rPr>
          <w:b/>
        </w:rPr>
      </w:pPr>
      <w:r w:rsidRPr="00C45526">
        <w:rPr>
          <w:b/>
        </w:rPr>
        <w:t>ТРЕТЬЕГО СОЗЫВА</w:t>
      </w:r>
    </w:p>
    <w:p w:rsidR="004B6D13" w:rsidRPr="00C45526" w:rsidRDefault="004B6D13" w:rsidP="004B6D13">
      <w:pPr>
        <w:jc w:val="center"/>
        <w:rPr>
          <w:b/>
        </w:rPr>
      </w:pPr>
    </w:p>
    <w:p w:rsidR="004B6D13" w:rsidRPr="00C45526" w:rsidRDefault="004B6D13" w:rsidP="004B6D13">
      <w:pPr>
        <w:jc w:val="center"/>
        <w:rPr>
          <w:b/>
        </w:rPr>
      </w:pPr>
      <w:r w:rsidRPr="00C45526">
        <w:rPr>
          <w:b/>
        </w:rPr>
        <w:t>РЕШЕНИЕ</w:t>
      </w:r>
      <w:r w:rsidRPr="00C45526">
        <w:rPr>
          <w:b/>
        </w:rPr>
        <w:br/>
        <w:t>двадцать первой сессии</w:t>
      </w:r>
    </w:p>
    <w:p w:rsidR="004B6D13" w:rsidRPr="00C45526" w:rsidRDefault="004B6D13" w:rsidP="004B6D13">
      <w:pPr>
        <w:rPr>
          <w:b/>
        </w:rPr>
      </w:pPr>
    </w:p>
    <w:p w:rsidR="004B6D13" w:rsidRPr="00C45526" w:rsidRDefault="004B6D13" w:rsidP="004B6D13">
      <w:pPr>
        <w:rPr>
          <w:b/>
        </w:rPr>
      </w:pPr>
      <w:r w:rsidRPr="00C45526">
        <w:rPr>
          <w:b/>
        </w:rPr>
        <w:t>10.04.2018</w:t>
      </w:r>
      <w:r w:rsidRPr="00C45526">
        <w:rPr>
          <w:b/>
        </w:rPr>
        <w:tab/>
        <w:t xml:space="preserve">                                                                                             </w:t>
      </w:r>
      <w:r w:rsidRPr="00C45526">
        <w:rPr>
          <w:b/>
        </w:rPr>
        <w:tab/>
        <w:t>№ 173</w:t>
      </w:r>
    </w:p>
    <w:p w:rsidR="004B6D13" w:rsidRPr="00C45526" w:rsidRDefault="004B6D13" w:rsidP="004B6D13">
      <w:pPr>
        <w:rPr>
          <w:b/>
        </w:rPr>
      </w:pPr>
    </w:p>
    <w:p w:rsidR="004B6D13" w:rsidRPr="00C45526" w:rsidRDefault="004B6D13" w:rsidP="004B6D13">
      <w:pPr>
        <w:jc w:val="center"/>
        <w:rPr>
          <w:b/>
        </w:rPr>
      </w:pPr>
      <w:r w:rsidRPr="00C45526">
        <w:rPr>
          <w:b/>
        </w:rPr>
        <w:t>г</w:t>
      </w:r>
      <w:proofErr w:type="gramStart"/>
      <w:r w:rsidRPr="00C45526">
        <w:rPr>
          <w:b/>
        </w:rPr>
        <w:t>.К</w:t>
      </w:r>
      <w:proofErr w:type="gramEnd"/>
      <w:r w:rsidRPr="00C45526">
        <w:rPr>
          <w:b/>
        </w:rPr>
        <w:t>упино</w:t>
      </w:r>
    </w:p>
    <w:p w:rsidR="004B6D13" w:rsidRPr="00C45526" w:rsidRDefault="004B6D13" w:rsidP="004B6D13">
      <w:pPr>
        <w:jc w:val="center"/>
        <w:rPr>
          <w:b/>
        </w:rPr>
      </w:pPr>
    </w:p>
    <w:p w:rsidR="004B6D13" w:rsidRPr="00C45526" w:rsidRDefault="004B6D13" w:rsidP="004B6D13">
      <w:r w:rsidRPr="00C45526">
        <w:t xml:space="preserve">О квалификационных требованиях </w:t>
      </w:r>
      <w:proofErr w:type="gramStart"/>
      <w:r w:rsidRPr="00C45526">
        <w:t>для</w:t>
      </w:r>
      <w:proofErr w:type="gramEnd"/>
    </w:p>
    <w:p w:rsidR="004B6D13" w:rsidRPr="00C45526" w:rsidRDefault="004B6D13" w:rsidP="004B6D13">
      <w:r w:rsidRPr="00C45526">
        <w:t xml:space="preserve">замещения должностей муниципальной службы </w:t>
      </w:r>
    </w:p>
    <w:p w:rsidR="004B6D13" w:rsidRPr="00C45526" w:rsidRDefault="004B6D13" w:rsidP="004B6D13">
      <w:r w:rsidRPr="00C45526">
        <w:t xml:space="preserve">в органах местного самоуправления </w:t>
      </w:r>
      <w:proofErr w:type="spellStart"/>
      <w:r w:rsidRPr="00C45526">
        <w:t>Купинского</w:t>
      </w:r>
      <w:proofErr w:type="spellEnd"/>
      <w:r w:rsidRPr="00C45526">
        <w:t xml:space="preserve"> района </w:t>
      </w:r>
    </w:p>
    <w:p w:rsidR="004B6D13" w:rsidRPr="00C45526" w:rsidRDefault="004B6D13" w:rsidP="004B6D13">
      <w:r w:rsidRPr="00C45526">
        <w:t xml:space="preserve">Новосибирской области </w:t>
      </w:r>
    </w:p>
    <w:p w:rsidR="004B6D13" w:rsidRPr="00C45526" w:rsidRDefault="004B6D13" w:rsidP="004B6D13">
      <w:pPr>
        <w:ind w:firstLine="540"/>
        <w:outlineLvl w:val="0"/>
      </w:pPr>
    </w:p>
    <w:p w:rsidR="004B6D13" w:rsidRDefault="004B6D13" w:rsidP="004B6D13">
      <w:r w:rsidRPr="00C45526">
        <w:tab/>
      </w:r>
      <w:proofErr w:type="gramStart"/>
      <w:r w:rsidRPr="00C45526">
        <w:t xml:space="preserve">В соответствии с Федеральными законами от 06.10.2003 № 131-ФЗ «Об общих принципах организации местного самоуправления в Российской Федерации», от 02.03.2007 № 25-ФЗ «О муниципальной службе в Российской Федерации», Законом Новосибирской области от 30.10.2007 № 157-ОЗ «О муниципальной службе в Новосибирской области», руководствуясь статьей 18 Устава </w:t>
      </w:r>
      <w:proofErr w:type="spellStart"/>
      <w:r w:rsidRPr="00C45526">
        <w:t>Купинского</w:t>
      </w:r>
      <w:proofErr w:type="spellEnd"/>
      <w:r w:rsidRPr="00C45526">
        <w:t xml:space="preserve"> района Новосибирской области, Совет депутатов </w:t>
      </w:r>
      <w:proofErr w:type="spellStart"/>
      <w:r w:rsidRPr="00C45526">
        <w:t>Купинского</w:t>
      </w:r>
      <w:proofErr w:type="spellEnd"/>
      <w:r w:rsidRPr="00C45526">
        <w:t xml:space="preserve"> района Новосибирской области </w:t>
      </w:r>
      <w:proofErr w:type="gramEnd"/>
    </w:p>
    <w:p w:rsidR="004B6D13" w:rsidRPr="00C45526" w:rsidRDefault="004B6D13" w:rsidP="004B6D13"/>
    <w:p w:rsidR="004B6D13" w:rsidRDefault="004B6D13" w:rsidP="004B6D13">
      <w:pPr>
        <w:rPr>
          <w:b/>
        </w:rPr>
      </w:pPr>
      <w:proofErr w:type="gramStart"/>
      <w:r w:rsidRPr="00C45526">
        <w:rPr>
          <w:b/>
        </w:rPr>
        <w:t>Р</w:t>
      </w:r>
      <w:proofErr w:type="gramEnd"/>
      <w:r w:rsidRPr="00C45526">
        <w:rPr>
          <w:b/>
        </w:rPr>
        <w:t xml:space="preserve"> Е Ш И Л:</w:t>
      </w:r>
    </w:p>
    <w:p w:rsidR="004B6D13" w:rsidRPr="00C45526" w:rsidRDefault="004B6D13" w:rsidP="004B6D13">
      <w:pPr>
        <w:rPr>
          <w:b/>
        </w:rPr>
      </w:pPr>
    </w:p>
    <w:p w:rsidR="004B6D13" w:rsidRPr="00C45526" w:rsidRDefault="004B6D13" w:rsidP="004B6D13">
      <w:r w:rsidRPr="00C45526">
        <w:tab/>
        <w:t xml:space="preserve">1. Установить следующие квалификационные требования к уровню профессионального образования, необходимому для замещения должностей муниципальной службы в органах местного самоуправления </w:t>
      </w:r>
      <w:proofErr w:type="spellStart"/>
      <w:r w:rsidRPr="00C45526">
        <w:t>Купинского</w:t>
      </w:r>
      <w:proofErr w:type="spellEnd"/>
      <w:r w:rsidRPr="00C45526">
        <w:t xml:space="preserve"> района Новосибирской области (далее по тексту – органы местного самоуправления района):</w:t>
      </w:r>
    </w:p>
    <w:p w:rsidR="004B6D13" w:rsidRPr="00C45526" w:rsidRDefault="004B6D13" w:rsidP="004B6D13">
      <w:r w:rsidRPr="00C45526">
        <w:tab/>
        <w:t xml:space="preserve">для высшей и главной групп должностей - наличие высшего образования не ниже уровня </w:t>
      </w:r>
      <w:proofErr w:type="spellStart"/>
      <w:r w:rsidRPr="00C45526">
        <w:t>специалитета</w:t>
      </w:r>
      <w:proofErr w:type="spellEnd"/>
      <w:r w:rsidRPr="00C45526">
        <w:t xml:space="preserve"> магистратуры;</w:t>
      </w:r>
    </w:p>
    <w:p w:rsidR="004B6D13" w:rsidRPr="00C45526" w:rsidRDefault="004B6D13" w:rsidP="004B6D13">
      <w:r w:rsidRPr="00C45526">
        <w:tab/>
        <w:t>для ведущей группы должностей - наличие высшего образования;</w:t>
      </w:r>
    </w:p>
    <w:p w:rsidR="004B6D13" w:rsidRPr="00C45526" w:rsidRDefault="004B6D13" w:rsidP="004B6D13">
      <w:r w:rsidRPr="00C45526">
        <w:tab/>
        <w:t>для старшей и младшей групп должностей - наличие профессионального образования.</w:t>
      </w:r>
    </w:p>
    <w:p w:rsidR="004B6D13" w:rsidRPr="00C45526" w:rsidRDefault="004B6D13" w:rsidP="004B6D13">
      <w:r w:rsidRPr="00C45526">
        <w:tab/>
        <w:t>2. Установить следующие квалификационные требования к стажу муниципальной службы или стажу работы по специальности, направлению подготовки, необходимому для замещения должностей муниципальной службы в органах местного самоуправления района:</w:t>
      </w:r>
    </w:p>
    <w:p w:rsidR="004B6D13" w:rsidRPr="00C45526" w:rsidRDefault="004B6D13" w:rsidP="004B6D13">
      <w:r w:rsidRPr="00C45526">
        <w:lastRenderedPageBreak/>
        <w:tab/>
        <w:t>для высшей группы должностей - наличие стажа муниципальной службы   или стажа работы по специальности, направлению подготовки не менее четырех лет;</w:t>
      </w:r>
    </w:p>
    <w:p w:rsidR="004B6D13" w:rsidRPr="00C45526" w:rsidRDefault="004B6D13" w:rsidP="004B6D13">
      <w:pPr>
        <w:ind w:firstLine="540"/>
      </w:pPr>
      <w:r w:rsidRPr="00C45526">
        <w:tab/>
        <w:t>для главной группы должностей муниципальной службы - наличие стажа муниципальной службы или стажа работы по специальности, направлению подготовки не менее двух лет либо не менее одного года стажа муниципальной службы или стажа работы по специальности, направлению подготовки - в течение трех лет со дня выдачи диплома специалиста или магистра с отличием;</w:t>
      </w:r>
    </w:p>
    <w:p w:rsidR="004B6D13" w:rsidRPr="00C45526" w:rsidRDefault="004B6D13" w:rsidP="004B6D13">
      <w:pPr>
        <w:ind w:firstLine="540"/>
      </w:pPr>
      <w:r w:rsidRPr="00C45526">
        <w:tab/>
        <w:t>3) для ведущей, старшей и младшей групп должностей муниципальной службы - без предъявления требований к стажу.</w:t>
      </w:r>
    </w:p>
    <w:p w:rsidR="004B6D13" w:rsidRPr="00C45526" w:rsidRDefault="004B6D13" w:rsidP="004B6D13">
      <w:r w:rsidRPr="00C45526">
        <w:tab/>
        <w:t xml:space="preserve">3.  Требования к кандидатуре на должность председателя контрольно-счетной комиссии </w:t>
      </w:r>
      <w:proofErr w:type="spellStart"/>
      <w:r w:rsidRPr="00C45526">
        <w:t>Купинского</w:t>
      </w:r>
      <w:proofErr w:type="spellEnd"/>
      <w:r w:rsidRPr="00C45526">
        <w:t xml:space="preserve"> района Новосибирской области определяется статьей 7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rsidR="004B6D13" w:rsidRPr="00C45526" w:rsidRDefault="004B6D13" w:rsidP="004B6D13">
      <w:r w:rsidRPr="00C45526">
        <w:tab/>
        <w:t xml:space="preserve">Дополнительные требования к образованию и опыту работы для замещения должности председателя контрольно-счетной комиссии </w:t>
      </w:r>
      <w:proofErr w:type="spellStart"/>
      <w:r w:rsidRPr="00C45526">
        <w:t>Купинского</w:t>
      </w:r>
      <w:proofErr w:type="spellEnd"/>
      <w:r w:rsidRPr="00C45526">
        <w:t xml:space="preserve"> района Новосибирской области устанавливаются Положением о контрольно-счетной комиссии </w:t>
      </w:r>
      <w:proofErr w:type="spellStart"/>
      <w:r w:rsidRPr="00C45526">
        <w:t>Купинского</w:t>
      </w:r>
      <w:proofErr w:type="spellEnd"/>
      <w:r w:rsidRPr="00C45526">
        <w:t xml:space="preserve"> района Новосибирской области, принимаемым решением Совета депутатов </w:t>
      </w:r>
      <w:proofErr w:type="spellStart"/>
      <w:r w:rsidRPr="00C45526">
        <w:t>Купинского</w:t>
      </w:r>
      <w:proofErr w:type="spellEnd"/>
      <w:r w:rsidRPr="00C45526">
        <w:t xml:space="preserve"> района Новосибирской области.</w:t>
      </w:r>
    </w:p>
    <w:p w:rsidR="004B6D13" w:rsidRPr="00C45526" w:rsidRDefault="004B6D13" w:rsidP="004B6D13">
      <w:r w:rsidRPr="00C45526">
        <w:tab/>
        <w:t xml:space="preserve">4. Квалификационное требование для замещения должностей муниципальной службы высшей и главной групп должностей муниципальной службы в органах местного самоуправления района о наличии высшего образования не ниже уровня </w:t>
      </w:r>
      <w:proofErr w:type="spellStart"/>
      <w:r w:rsidRPr="00C45526">
        <w:t>специалитета</w:t>
      </w:r>
      <w:proofErr w:type="spellEnd"/>
      <w:r w:rsidRPr="00C45526">
        <w:t>, магистратуры не применяется:</w:t>
      </w:r>
    </w:p>
    <w:p w:rsidR="004B6D13" w:rsidRPr="00C45526" w:rsidRDefault="004B6D13" w:rsidP="004B6D13">
      <w:r w:rsidRPr="00C45526">
        <w:tab/>
        <w:t>к гражданам, претендующим на замещение указанных должностей муниципальной службы, и муниципальным служащим, замещающим указанные должности, получившим высшее профессиональное образование до 29.08.1996;</w:t>
      </w:r>
    </w:p>
    <w:p w:rsidR="004B6D13" w:rsidRPr="00C45526" w:rsidRDefault="004B6D13" w:rsidP="004B6D13">
      <w:r w:rsidRPr="00C45526">
        <w:tab/>
        <w:t xml:space="preserve">к муниципальным служащим, имеющим высшее образование не выше </w:t>
      </w:r>
      <w:proofErr w:type="spellStart"/>
      <w:r w:rsidRPr="00C45526">
        <w:t>бакалавриата</w:t>
      </w:r>
      <w:proofErr w:type="spellEnd"/>
      <w:r w:rsidRPr="00C45526">
        <w:t>, назначенным на указанные должности до дня вступления в силу Закона Новосибирской области от 05.12.2016 № 108-ОЗ «О внесении изменений в Закон Новосибирской области "О муниципальной службе в Новосибирской области», в отношении замещаемых ими должностей муниципальной службы.</w:t>
      </w:r>
    </w:p>
    <w:p w:rsidR="004B6D13" w:rsidRPr="00C45526" w:rsidRDefault="004B6D13" w:rsidP="004B6D13">
      <w:r w:rsidRPr="00C45526">
        <w:tab/>
        <w:t xml:space="preserve">5.Признать утратившими силу решения Совета депутатов </w:t>
      </w:r>
      <w:proofErr w:type="spellStart"/>
      <w:r w:rsidRPr="00C45526">
        <w:t>Купинского</w:t>
      </w:r>
      <w:proofErr w:type="spellEnd"/>
      <w:r w:rsidRPr="00C45526">
        <w:t xml:space="preserve"> района Новосибирской области:</w:t>
      </w:r>
    </w:p>
    <w:p w:rsidR="004B6D13" w:rsidRPr="00C45526" w:rsidRDefault="004B6D13" w:rsidP="004B6D13">
      <w:r w:rsidRPr="00C45526">
        <w:tab/>
        <w:t xml:space="preserve">5.1. от 26.05.2015 №263 «О </w:t>
      </w:r>
      <w:proofErr w:type="gramStart"/>
      <w:r w:rsidRPr="00C45526">
        <w:t>Положении</w:t>
      </w:r>
      <w:proofErr w:type="gramEnd"/>
      <w:r w:rsidRPr="00C45526">
        <w:t xml:space="preserve"> о квалификационных требованиях для замещения должностей муниципальной службы в органах местного самоуправления, муниципальных органах </w:t>
      </w:r>
      <w:proofErr w:type="spellStart"/>
      <w:r w:rsidRPr="00C45526">
        <w:t>Купинского</w:t>
      </w:r>
      <w:proofErr w:type="spellEnd"/>
      <w:r w:rsidRPr="00C45526">
        <w:t xml:space="preserve"> района Новосибирской области».</w:t>
      </w:r>
    </w:p>
    <w:p w:rsidR="004B6D13" w:rsidRPr="00C45526" w:rsidRDefault="004B6D13" w:rsidP="004B6D13">
      <w:r w:rsidRPr="00C45526">
        <w:tab/>
        <w:t xml:space="preserve">5.2. от 14.02.2017 №94 «О внесении изменений и дополнений в Положение о квалификационных требованиях для замещения должностей </w:t>
      </w:r>
      <w:r w:rsidRPr="00C45526">
        <w:lastRenderedPageBreak/>
        <w:t xml:space="preserve">муниципальной службы в органах местного самоуправления, муниципальных органах </w:t>
      </w:r>
      <w:proofErr w:type="spellStart"/>
      <w:r w:rsidRPr="00C45526">
        <w:t>Купинского</w:t>
      </w:r>
      <w:proofErr w:type="spellEnd"/>
      <w:r w:rsidRPr="00C45526">
        <w:t xml:space="preserve"> района, утвержденное решением Совета депутатов </w:t>
      </w:r>
      <w:proofErr w:type="spellStart"/>
      <w:r w:rsidRPr="00C45526">
        <w:t>Купинского</w:t>
      </w:r>
      <w:proofErr w:type="spellEnd"/>
      <w:r w:rsidRPr="00C45526">
        <w:t xml:space="preserve"> района от 26.05.20135 № 94».</w:t>
      </w:r>
    </w:p>
    <w:p w:rsidR="004B6D13" w:rsidRPr="00C45526" w:rsidRDefault="004B6D13" w:rsidP="004B6D13">
      <w:r w:rsidRPr="00C45526">
        <w:tab/>
        <w:t>6. Решение вступает в силу со дня его официального опубликования.</w:t>
      </w:r>
    </w:p>
    <w:p w:rsidR="004B6D13" w:rsidRPr="00C45526" w:rsidRDefault="004B6D13" w:rsidP="004B6D13"/>
    <w:p w:rsidR="004B6D13" w:rsidRPr="00C45526" w:rsidRDefault="004B6D13" w:rsidP="004B6D13">
      <w:r w:rsidRPr="00C45526">
        <w:t>И.о</w:t>
      </w:r>
      <w:proofErr w:type="gramStart"/>
      <w:r w:rsidRPr="00C45526">
        <w:t>.Г</w:t>
      </w:r>
      <w:proofErr w:type="gramEnd"/>
      <w:r w:rsidRPr="00C45526">
        <w:t xml:space="preserve">лавы </w:t>
      </w:r>
      <w:proofErr w:type="spellStart"/>
      <w:r w:rsidRPr="00C45526">
        <w:t>Купинского</w:t>
      </w:r>
      <w:proofErr w:type="spellEnd"/>
      <w:r w:rsidRPr="00C45526">
        <w:t xml:space="preserve"> района                   Председатель Совета депутатов </w:t>
      </w:r>
    </w:p>
    <w:p w:rsidR="004B6D13" w:rsidRPr="00C45526" w:rsidRDefault="004B6D13" w:rsidP="004B6D13">
      <w:r w:rsidRPr="00C45526">
        <w:t xml:space="preserve">Новосибирской области                              </w:t>
      </w:r>
      <w:proofErr w:type="spellStart"/>
      <w:r w:rsidRPr="00C45526">
        <w:t>Купинского</w:t>
      </w:r>
      <w:proofErr w:type="spellEnd"/>
      <w:r w:rsidRPr="00C45526">
        <w:t xml:space="preserve"> района   </w:t>
      </w:r>
    </w:p>
    <w:p w:rsidR="004B6D13" w:rsidRPr="00C45526" w:rsidRDefault="004B6D13" w:rsidP="004B6D13">
      <w:r w:rsidRPr="00C45526">
        <w:t xml:space="preserve">                                                                       Новосибирской области</w:t>
      </w:r>
    </w:p>
    <w:p w:rsidR="004B6D13" w:rsidRPr="00C45526" w:rsidRDefault="004B6D13" w:rsidP="004B6D13">
      <w:proofErr w:type="spellStart"/>
      <w:r w:rsidRPr="00C45526">
        <w:t>_____________А.А.Воличенко</w:t>
      </w:r>
      <w:proofErr w:type="spellEnd"/>
      <w:r w:rsidRPr="00C45526">
        <w:t xml:space="preserve">                          </w:t>
      </w:r>
      <w:proofErr w:type="spellStart"/>
      <w:r w:rsidRPr="00C45526">
        <w:t>____________Н.В.Сорокина</w:t>
      </w:r>
      <w:proofErr w:type="spellEnd"/>
    </w:p>
    <w:p w:rsidR="004B6D13" w:rsidRPr="00C45526" w:rsidRDefault="004B6D13" w:rsidP="004B6D13">
      <w:pPr>
        <w:rPr>
          <w:szCs w:val="2"/>
        </w:rPr>
      </w:pPr>
    </w:p>
    <w:p w:rsidR="004B6D13" w:rsidRDefault="004B6D13" w:rsidP="004B6D13"/>
    <w:p w:rsidR="004B6D13" w:rsidRDefault="004B6D13"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Default="00961DCA" w:rsidP="004B6D13"/>
    <w:p w:rsidR="00961DCA" w:rsidRPr="004B6D13" w:rsidRDefault="00961DCA" w:rsidP="004B6D13"/>
    <w:sectPr w:rsidR="00961DCA" w:rsidRPr="004B6D13" w:rsidSect="004B6D13">
      <w:headerReference w:type="even" r:id="rId10"/>
      <w:headerReference w:type="default" r:id="rId11"/>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ltica">
    <w:altName w:val="Times New Roman"/>
    <w:charset w:val="00"/>
    <w:family w:val="auto"/>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D13" w:rsidRDefault="004B6D13">
    <w:pPr>
      <w:pStyle w:val="af2"/>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4B6D13" w:rsidRDefault="004B6D13">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D13" w:rsidRDefault="004B6D13">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16B3"/>
    <w:multiLevelType w:val="hybridMultilevel"/>
    <w:tmpl w:val="E33C069E"/>
    <w:lvl w:ilvl="0" w:tplc="2D2663FA">
      <w:start w:val="1"/>
      <w:numFmt w:val="decimal"/>
      <w:lvlText w:val="%1."/>
      <w:lvlJc w:val="left"/>
      <w:pPr>
        <w:tabs>
          <w:tab w:val="num" w:pos="660"/>
        </w:tabs>
        <w:ind w:left="660" w:hanging="360"/>
      </w:pPr>
      <w:rPr>
        <w:rFonts w:cs="Times New Roman" w:hint="default"/>
      </w:rPr>
    </w:lvl>
    <w:lvl w:ilvl="1" w:tplc="04190019" w:tentative="1">
      <w:start w:val="1"/>
      <w:numFmt w:val="lowerLetter"/>
      <w:lvlText w:val="%2."/>
      <w:lvlJc w:val="left"/>
      <w:pPr>
        <w:tabs>
          <w:tab w:val="num" w:pos="1380"/>
        </w:tabs>
        <w:ind w:left="1380" w:hanging="360"/>
      </w:pPr>
      <w:rPr>
        <w:rFonts w:cs="Times New Roman"/>
      </w:rPr>
    </w:lvl>
    <w:lvl w:ilvl="2" w:tplc="0419001B" w:tentative="1">
      <w:start w:val="1"/>
      <w:numFmt w:val="lowerRoman"/>
      <w:lvlText w:val="%3."/>
      <w:lvlJc w:val="right"/>
      <w:pPr>
        <w:tabs>
          <w:tab w:val="num" w:pos="2100"/>
        </w:tabs>
        <w:ind w:left="2100" w:hanging="180"/>
      </w:pPr>
      <w:rPr>
        <w:rFonts w:cs="Times New Roman"/>
      </w:rPr>
    </w:lvl>
    <w:lvl w:ilvl="3" w:tplc="0419000F" w:tentative="1">
      <w:start w:val="1"/>
      <w:numFmt w:val="decimal"/>
      <w:lvlText w:val="%4."/>
      <w:lvlJc w:val="left"/>
      <w:pPr>
        <w:tabs>
          <w:tab w:val="num" w:pos="2820"/>
        </w:tabs>
        <w:ind w:left="2820" w:hanging="360"/>
      </w:pPr>
      <w:rPr>
        <w:rFonts w:cs="Times New Roman"/>
      </w:rPr>
    </w:lvl>
    <w:lvl w:ilvl="4" w:tplc="04190019" w:tentative="1">
      <w:start w:val="1"/>
      <w:numFmt w:val="lowerLetter"/>
      <w:lvlText w:val="%5."/>
      <w:lvlJc w:val="left"/>
      <w:pPr>
        <w:tabs>
          <w:tab w:val="num" w:pos="3540"/>
        </w:tabs>
        <w:ind w:left="3540" w:hanging="360"/>
      </w:pPr>
      <w:rPr>
        <w:rFonts w:cs="Times New Roman"/>
      </w:rPr>
    </w:lvl>
    <w:lvl w:ilvl="5" w:tplc="0419001B" w:tentative="1">
      <w:start w:val="1"/>
      <w:numFmt w:val="lowerRoman"/>
      <w:lvlText w:val="%6."/>
      <w:lvlJc w:val="right"/>
      <w:pPr>
        <w:tabs>
          <w:tab w:val="num" w:pos="4260"/>
        </w:tabs>
        <w:ind w:left="4260" w:hanging="180"/>
      </w:pPr>
      <w:rPr>
        <w:rFonts w:cs="Times New Roman"/>
      </w:rPr>
    </w:lvl>
    <w:lvl w:ilvl="6" w:tplc="0419000F" w:tentative="1">
      <w:start w:val="1"/>
      <w:numFmt w:val="decimal"/>
      <w:lvlText w:val="%7."/>
      <w:lvlJc w:val="left"/>
      <w:pPr>
        <w:tabs>
          <w:tab w:val="num" w:pos="4980"/>
        </w:tabs>
        <w:ind w:left="4980" w:hanging="360"/>
      </w:pPr>
      <w:rPr>
        <w:rFonts w:cs="Times New Roman"/>
      </w:rPr>
    </w:lvl>
    <w:lvl w:ilvl="7" w:tplc="04190019" w:tentative="1">
      <w:start w:val="1"/>
      <w:numFmt w:val="lowerLetter"/>
      <w:lvlText w:val="%8."/>
      <w:lvlJc w:val="left"/>
      <w:pPr>
        <w:tabs>
          <w:tab w:val="num" w:pos="5700"/>
        </w:tabs>
        <w:ind w:left="5700" w:hanging="360"/>
      </w:pPr>
      <w:rPr>
        <w:rFonts w:cs="Times New Roman"/>
      </w:rPr>
    </w:lvl>
    <w:lvl w:ilvl="8" w:tplc="0419001B" w:tentative="1">
      <w:start w:val="1"/>
      <w:numFmt w:val="lowerRoman"/>
      <w:lvlText w:val="%9."/>
      <w:lvlJc w:val="right"/>
      <w:pPr>
        <w:tabs>
          <w:tab w:val="num" w:pos="6420"/>
        </w:tabs>
        <w:ind w:left="6420" w:hanging="180"/>
      </w:pPr>
      <w:rPr>
        <w:rFonts w:cs="Times New Roman"/>
      </w:rPr>
    </w:lvl>
  </w:abstractNum>
  <w:abstractNum w:abstractNumId="1">
    <w:nsid w:val="003F10A7"/>
    <w:multiLevelType w:val="hybridMultilevel"/>
    <w:tmpl w:val="13D079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1AE1B14"/>
    <w:multiLevelType w:val="hybridMultilevel"/>
    <w:tmpl w:val="6B32D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7F5E1D"/>
    <w:multiLevelType w:val="multilevel"/>
    <w:tmpl w:val="47121268"/>
    <w:lvl w:ilvl="0">
      <w:start w:val="1"/>
      <w:numFmt w:val="decimal"/>
      <w:lvlText w:val="%1."/>
      <w:lvlJc w:val="left"/>
      <w:pPr>
        <w:ind w:left="1080" w:hanging="360"/>
      </w:pPr>
      <w:rPr>
        <w:rFonts w:hint="default"/>
      </w:rPr>
    </w:lvl>
    <w:lvl w:ilvl="1">
      <w:start w:val="2"/>
      <w:numFmt w:val="decimal"/>
      <w:isLgl/>
      <w:lvlText w:val="%1.%2"/>
      <w:lvlJc w:val="left"/>
      <w:pPr>
        <w:ind w:left="3231" w:hanging="1110"/>
      </w:pPr>
      <w:rPr>
        <w:rFonts w:hint="default"/>
      </w:rPr>
    </w:lvl>
    <w:lvl w:ilvl="2">
      <w:start w:val="1"/>
      <w:numFmt w:val="decimal"/>
      <w:isLgl/>
      <w:lvlText w:val="%1.%2.%3"/>
      <w:lvlJc w:val="left"/>
      <w:pPr>
        <w:ind w:left="4632" w:hanging="1110"/>
      </w:pPr>
      <w:rPr>
        <w:rFonts w:hint="default"/>
      </w:rPr>
    </w:lvl>
    <w:lvl w:ilvl="3">
      <w:start w:val="1"/>
      <w:numFmt w:val="decimal"/>
      <w:isLgl/>
      <w:lvlText w:val="%1.%2.%3.%4"/>
      <w:lvlJc w:val="left"/>
      <w:pPr>
        <w:ind w:left="6033" w:hanging="1110"/>
      </w:pPr>
      <w:rPr>
        <w:rFonts w:hint="default"/>
      </w:rPr>
    </w:lvl>
    <w:lvl w:ilvl="4">
      <w:start w:val="1"/>
      <w:numFmt w:val="decimal"/>
      <w:isLgl/>
      <w:lvlText w:val="%1.%2.%3.%4.%5"/>
      <w:lvlJc w:val="left"/>
      <w:pPr>
        <w:ind w:left="7434" w:hanging="1110"/>
      </w:pPr>
      <w:rPr>
        <w:rFonts w:hint="default"/>
      </w:rPr>
    </w:lvl>
    <w:lvl w:ilvl="5">
      <w:start w:val="1"/>
      <w:numFmt w:val="decimal"/>
      <w:isLgl/>
      <w:lvlText w:val="%1.%2.%3.%4.%5.%6"/>
      <w:lvlJc w:val="left"/>
      <w:pPr>
        <w:ind w:left="8835" w:hanging="1110"/>
      </w:pPr>
      <w:rPr>
        <w:rFonts w:hint="default"/>
      </w:rPr>
    </w:lvl>
    <w:lvl w:ilvl="6">
      <w:start w:val="1"/>
      <w:numFmt w:val="decimal"/>
      <w:isLgl/>
      <w:lvlText w:val="%1.%2.%3.%4.%5.%6.%7"/>
      <w:lvlJc w:val="left"/>
      <w:pPr>
        <w:ind w:left="10566" w:hanging="1440"/>
      </w:pPr>
      <w:rPr>
        <w:rFonts w:hint="default"/>
      </w:rPr>
    </w:lvl>
    <w:lvl w:ilvl="7">
      <w:start w:val="1"/>
      <w:numFmt w:val="decimal"/>
      <w:isLgl/>
      <w:lvlText w:val="%1.%2.%3.%4.%5.%6.%7.%8"/>
      <w:lvlJc w:val="left"/>
      <w:pPr>
        <w:ind w:left="11967" w:hanging="1440"/>
      </w:pPr>
      <w:rPr>
        <w:rFonts w:hint="default"/>
      </w:rPr>
    </w:lvl>
    <w:lvl w:ilvl="8">
      <w:start w:val="1"/>
      <w:numFmt w:val="decimal"/>
      <w:isLgl/>
      <w:lvlText w:val="%1.%2.%3.%4.%5.%6.%7.%8.%9"/>
      <w:lvlJc w:val="left"/>
      <w:pPr>
        <w:ind w:left="13728" w:hanging="1800"/>
      </w:pPr>
      <w:rPr>
        <w:rFonts w:hint="default"/>
      </w:rPr>
    </w:lvl>
  </w:abstractNum>
  <w:abstractNum w:abstractNumId="4">
    <w:nsid w:val="088A57F2"/>
    <w:multiLevelType w:val="multilevel"/>
    <w:tmpl w:val="3AA2D310"/>
    <w:lvl w:ilvl="0">
      <w:start w:val="1"/>
      <w:numFmt w:val="decimal"/>
      <w:lvlText w:val="%1."/>
      <w:lvlJc w:val="left"/>
      <w:pPr>
        <w:ind w:left="1410" w:hanging="69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
    <w:nsid w:val="0BA31BE7"/>
    <w:multiLevelType w:val="hybridMultilevel"/>
    <w:tmpl w:val="65A4D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D6263E"/>
    <w:multiLevelType w:val="multilevel"/>
    <w:tmpl w:val="0419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7">
    <w:nsid w:val="179C70DD"/>
    <w:multiLevelType w:val="hybridMultilevel"/>
    <w:tmpl w:val="A16E7B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D37AE5"/>
    <w:multiLevelType w:val="hybridMultilevel"/>
    <w:tmpl w:val="D9927640"/>
    <w:lvl w:ilvl="0" w:tplc="716CB178">
      <w:start w:val="1"/>
      <w:numFmt w:val="upperRoman"/>
      <w:lvlText w:val="%1."/>
      <w:lvlJc w:val="left"/>
      <w:pPr>
        <w:ind w:left="1789" w:hanging="72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CD54677"/>
    <w:multiLevelType w:val="hybridMultilevel"/>
    <w:tmpl w:val="81D65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2C347F"/>
    <w:multiLevelType w:val="hybridMultilevel"/>
    <w:tmpl w:val="9A6A7FC0"/>
    <w:lvl w:ilvl="0" w:tplc="56B84C8C">
      <w:start w:val="1"/>
      <w:numFmt w:val="decimal"/>
      <w:lvlText w:val="%1."/>
      <w:lvlJc w:val="left"/>
      <w:pPr>
        <w:ind w:left="720" w:hanging="360"/>
      </w:pPr>
    </w:lvl>
    <w:lvl w:ilvl="1" w:tplc="030403AC">
      <w:numFmt w:val="none"/>
      <w:lvlText w:val=""/>
      <w:lvlJc w:val="left"/>
      <w:pPr>
        <w:tabs>
          <w:tab w:val="num" w:pos="360"/>
        </w:tabs>
        <w:ind w:left="0" w:firstLine="0"/>
      </w:pPr>
    </w:lvl>
    <w:lvl w:ilvl="2" w:tplc="50AA12A8">
      <w:numFmt w:val="none"/>
      <w:lvlText w:val=""/>
      <w:lvlJc w:val="left"/>
      <w:pPr>
        <w:tabs>
          <w:tab w:val="num" w:pos="360"/>
        </w:tabs>
        <w:ind w:left="0" w:firstLine="0"/>
      </w:pPr>
    </w:lvl>
    <w:lvl w:ilvl="3" w:tplc="23E45B76">
      <w:numFmt w:val="none"/>
      <w:lvlText w:val=""/>
      <w:lvlJc w:val="left"/>
      <w:pPr>
        <w:tabs>
          <w:tab w:val="num" w:pos="360"/>
        </w:tabs>
        <w:ind w:left="0" w:firstLine="0"/>
      </w:pPr>
    </w:lvl>
    <w:lvl w:ilvl="4" w:tplc="1CA0A97E">
      <w:numFmt w:val="none"/>
      <w:lvlText w:val=""/>
      <w:lvlJc w:val="left"/>
      <w:pPr>
        <w:tabs>
          <w:tab w:val="num" w:pos="360"/>
        </w:tabs>
        <w:ind w:left="0" w:firstLine="0"/>
      </w:pPr>
    </w:lvl>
    <w:lvl w:ilvl="5" w:tplc="C840B952">
      <w:numFmt w:val="none"/>
      <w:lvlText w:val=""/>
      <w:lvlJc w:val="left"/>
      <w:pPr>
        <w:tabs>
          <w:tab w:val="num" w:pos="360"/>
        </w:tabs>
        <w:ind w:left="0" w:firstLine="0"/>
      </w:pPr>
    </w:lvl>
    <w:lvl w:ilvl="6" w:tplc="0AB0569C">
      <w:numFmt w:val="none"/>
      <w:lvlText w:val=""/>
      <w:lvlJc w:val="left"/>
      <w:pPr>
        <w:tabs>
          <w:tab w:val="num" w:pos="360"/>
        </w:tabs>
        <w:ind w:left="0" w:firstLine="0"/>
      </w:pPr>
    </w:lvl>
    <w:lvl w:ilvl="7" w:tplc="24E83D9A">
      <w:numFmt w:val="none"/>
      <w:lvlText w:val=""/>
      <w:lvlJc w:val="left"/>
      <w:pPr>
        <w:tabs>
          <w:tab w:val="num" w:pos="360"/>
        </w:tabs>
        <w:ind w:left="0" w:firstLine="0"/>
      </w:pPr>
    </w:lvl>
    <w:lvl w:ilvl="8" w:tplc="ADDC407E">
      <w:numFmt w:val="none"/>
      <w:lvlText w:val=""/>
      <w:lvlJc w:val="left"/>
      <w:pPr>
        <w:tabs>
          <w:tab w:val="num" w:pos="360"/>
        </w:tabs>
        <w:ind w:left="0" w:firstLine="0"/>
      </w:pPr>
    </w:lvl>
  </w:abstractNum>
  <w:abstractNum w:abstractNumId="11">
    <w:nsid w:val="1F745DDB"/>
    <w:multiLevelType w:val="hybridMultilevel"/>
    <w:tmpl w:val="0504BA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ED02FA"/>
    <w:multiLevelType w:val="hybridMultilevel"/>
    <w:tmpl w:val="FEAEE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1501D8"/>
    <w:multiLevelType w:val="hybridMultilevel"/>
    <w:tmpl w:val="FFC02DB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5B84AB6"/>
    <w:multiLevelType w:val="hybridMultilevel"/>
    <w:tmpl w:val="81D65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134E96"/>
    <w:multiLevelType w:val="hybridMultilevel"/>
    <w:tmpl w:val="B90EC980"/>
    <w:lvl w:ilvl="0" w:tplc="E4BC7E50">
      <w:start w:val="1"/>
      <w:numFmt w:val="decimal"/>
      <w:lvlText w:val="%1."/>
      <w:lvlJc w:val="left"/>
      <w:pPr>
        <w:tabs>
          <w:tab w:val="num" w:pos="1065"/>
        </w:tabs>
        <w:ind w:left="1065" w:hanging="360"/>
      </w:pPr>
      <w:rPr>
        <w:rFonts w:hint="default"/>
      </w:rPr>
    </w:lvl>
    <w:lvl w:ilvl="1" w:tplc="39106520">
      <w:numFmt w:val="none"/>
      <w:lvlText w:val=""/>
      <w:lvlJc w:val="left"/>
      <w:pPr>
        <w:tabs>
          <w:tab w:val="num" w:pos="360"/>
        </w:tabs>
      </w:pPr>
    </w:lvl>
    <w:lvl w:ilvl="2" w:tplc="120A8824">
      <w:numFmt w:val="none"/>
      <w:lvlText w:val=""/>
      <w:lvlJc w:val="left"/>
      <w:pPr>
        <w:tabs>
          <w:tab w:val="num" w:pos="360"/>
        </w:tabs>
      </w:pPr>
    </w:lvl>
    <w:lvl w:ilvl="3" w:tplc="3088297E">
      <w:numFmt w:val="none"/>
      <w:lvlText w:val=""/>
      <w:lvlJc w:val="left"/>
      <w:pPr>
        <w:tabs>
          <w:tab w:val="num" w:pos="360"/>
        </w:tabs>
      </w:pPr>
    </w:lvl>
    <w:lvl w:ilvl="4" w:tplc="45682BA2">
      <w:numFmt w:val="none"/>
      <w:lvlText w:val=""/>
      <w:lvlJc w:val="left"/>
      <w:pPr>
        <w:tabs>
          <w:tab w:val="num" w:pos="360"/>
        </w:tabs>
      </w:pPr>
    </w:lvl>
    <w:lvl w:ilvl="5" w:tplc="64E4F364">
      <w:numFmt w:val="none"/>
      <w:lvlText w:val=""/>
      <w:lvlJc w:val="left"/>
      <w:pPr>
        <w:tabs>
          <w:tab w:val="num" w:pos="360"/>
        </w:tabs>
      </w:pPr>
    </w:lvl>
    <w:lvl w:ilvl="6" w:tplc="DE563CCC">
      <w:numFmt w:val="none"/>
      <w:lvlText w:val=""/>
      <w:lvlJc w:val="left"/>
      <w:pPr>
        <w:tabs>
          <w:tab w:val="num" w:pos="360"/>
        </w:tabs>
      </w:pPr>
    </w:lvl>
    <w:lvl w:ilvl="7" w:tplc="C1205DA0">
      <w:numFmt w:val="none"/>
      <w:lvlText w:val=""/>
      <w:lvlJc w:val="left"/>
      <w:pPr>
        <w:tabs>
          <w:tab w:val="num" w:pos="360"/>
        </w:tabs>
      </w:pPr>
    </w:lvl>
    <w:lvl w:ilvl="8" w:tplc="55588E34">
      <w:numFmt w:val="none"/>
      <w:lvlText w:val=""/>
      <w:lvlJc w:val="left"/>
      <w:pPr>
        <w:tabs>
          <w:tab w:val="num" w:pos="360"/>
        </w:tabs>
      </w:pPr>
    </w:lvl>
  </w:abstractNum>
  <w:abstractNum w:abstractNumId="16">
    <w:nsid w:val="29347CAA"/>
    <w:multiLevelType w:val="hybridMultilevel"/>
    <w:tmpl w:val="E35CCE54"/>
    <w:lvl w:ilvl="0" w:tplc="BBBCD1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9387D3E"/>
    <w:multiLevelType w:val="hybridMultilevel"/>
    <w:tmpl w:val="3EF0E0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F42836"/>
    <w:multiLevelType w:val="hybridMultilevel"/>
    <w:tmpl w:val="F886D9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3F9047C"/>
    <w:multiLevelType w:val="hybridMultilevel"/>
    <w:tmpl w:val="20304E8E"/>
    <w:lvl w:ilvl="0" w:tplc="BD74997E">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20">
    <w:nsid w:val="35A419D3"/>
    <w:multiLevelType w:val="hybridMultilevel"/>
    <w:tmpl w:val="AE581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7D81CFA"/>
    <w:multiLevelType w:val="hybridMultilevel"/>
    <w:tmpl w:val="150E1D22"/>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3DCD15B9"/>
    <w:multiLevelType w:val="hybridMultilevel"/>
    <w:tmpl w:val="D0EA22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527CF3"/>
    <w:multiLevelType w:val="hybridMultilevel"/>
    <w:tmpl w:val="0B1EEFBC"/>
    <w:lvl w:ilvl="0" w:tplc="1708E936">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2E16BE9"/>
    <w:multiLevelType w:val="hybridMultilevel"/>
    <w:tmpl w:val="0E180F5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48FD605A"/>
    <w:multiLevelType w:val="hybridMultilevel"/>
    <w:tmpl w:val="593CAC08"/>
    <w:lvl w:ilvl="0" w:tplc="E3E0BC60">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6">
    <w:nsid w:val="4BE72778"/>
    <w:multiLevelType w:val="hybridMultilevel"/>
    <w:tmpl w:val="D1DEBD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E031836"/>
    <w:multiLevelType w:val="hybridMultilevel"/>
    <w:tmpl w:val="BB147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2364AC"/>
    <w:multiLevelType w:val="hybridMultilevel"/>
    <w:tmpl w:val="1C30D2BA"/>
    <w:lvl w:ilvl="0" w:tplc="A828765C">
      <w:start w:val="1"/>
      <w:numFmt w:val="decimal"/>
      <w:lvlText w:val="%1."/>
      <w:lvlJc w:val="left"/>
      <w:pPr>
        <w:ind w:left="360" w:hanging="360"/>
      </w:pPr>
      <w:rPr>
        <w:rFonts w:hint="default"/>
        <w:color w:val="auto"/>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9">
    <w:nsid w:val="533025A5"/>
    <w:multiLevelType w:val="hybridMultilevel"/>
    <w:tmpl w:val="C6EA90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AFF30CB"/>
    <w:multiLevelType w:val="multilevel"/>
    <w:tmpl w:val="33268DA0"/>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CFB64EE"/>
    <w:multiLevelType w:val="multilevel"/>
    <w:tmpl w:val="B942C632"/>
    <w:lvl w:ilvl="0">
      <w:start w:val="1"/>
      <w:numFmt w:val="decimal"/>
      <w:lvlText w:val="%1."/>
      <w:lvlJc w:val="left"/>
      <w:pPr>
        <w:tabs>
          <w:tab w:val="num" w:pos="540"/>
        </w:tabs>
        <w:ind w:left="54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620"/>
        </w:tabs>
        <w:ind w:left="1620" w:hanging="720"/>
      </w:pPr>
    </w:lvl>
    <w:lvl w:ilvl="3">
      <w:start w:val="1"/>
      <w:numFmt w:val="decimal"/>
      <w:isLgl/>
      <w:lvlText w:val="%1.%2.%3.%4."/>
      <w:lvlJc w:val="left"/>
      <w:pPr>
        <w:tabs>
          <w:tab w:val="num" w:pos="2340"/>
        </w:tabs>
        <w:ind w:left="2340" w:hanging="1080"/>
      </w:pPr>
    </w:lvl>
    <w:lvl w:ilvl="4">
      <w:start w:val="1"/>
      <w:numFmt w:val="decimal"/>
      <w:isLgl/>
      <w:lvlText w:val="%1.%2.%3.%4.%5."/>
      <w:lvlJc w:val="left"/>
      <w:pPr>
        <w:tabs>
          <w:tab w:val="num" w:pos="2700"/>
        </w:tabs>
        <w:ind w:left="2700" w:hanging="1080"/>
      </w:pPr>
    </w:lvl>
    <w:lvl w:ilvl="5">
      <w:start w:val="1"/>
      <w:numFmt w:val="decimal"/>
      <w:isLgl/>
      <w:lvlText w:val="%1.%2.%3.%4.%5.%6."/>
      <w:lvlJc w:val="left"/>
      <w:pPr>
        <w:tabs>
          <w:tab w:val="num" w:pos="3420"/>
        </w:tabs>
        <w:ind w:left="3420" w:hanging="1440"/>
      </w:pPr>
    </w:lvl>
    <w:lvl w:ilvl="6">
      <w:start w:val="1"/>
      <w:numFmt w:val="decimal"/>
      <w:isLgl/>
      <w:lvlText w:val="%1.%2.%3.%4.%5.%6.%7."/>
      <w:lvlJc w:val="left"/>
      <w:pPr>
        <w:tabs>
          <w:tab w:val="num" w:pos="4140"/>
        </w:tabs>
        <w:ind w:left="4140" w:hanging="1800"/>
      </w:pPr>
    </w:lvl>
    <w:lvl w:ilvl="7">
      <w:start w:val="1"/>
      <w:numFmt w:val="decimal"/>
      <w:isLgl/>
      <w:lvlText w:val="%1.%2.%3.%4.%5.%6.%7.%8."/>
      <w:lvlJc w:val="left"/>
      <w:pPr>
        <w:tabs>
          <w:tab w:val="num" w:pos="4500"/>
        </w:tabs>
        <w:ind w:left="4500" w:hanging="1800"/>
      </w:pPr>
    </w:lvl>
    <w:lvl w:ilvl="8">
      <w:start w:val="1"/>
      <w:numFmt w:val="decimal"/>
      <w:isLgl/>
      <w:lvlText w:val="%1.%2.%3.%4.%5.%6.%7.%8.%9."/>
      <w:lvlJc w:val="left"/>
      <w:pPr>
        <w:tabs>
          <w:tab w:val="num" w:pos="5220"/>
        </w:tabs>
        <w:ind w:left="5220" w:hanging="2160"/>
      </w:pPr>
    </w:lvl>
  </w:abstractNum>
  <w:abstractNum w:abstractNumId="32">
    <w:nsid w:val="5F9223D2"/>
    <w:multiLevelType w:val="hybridMultilevel"/>
    <w:tmpl w:val="65A4D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1251853"/>
    <w:multiLevelType w:val="hybridMultilevel"/>
    <w:tmpl w:val="B8BEFBA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2407F90"/>
    <w:multiLevelType w:val="hybridMultilevel"/>
    <w:tmpl w:val="BF48DF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2577EF3"/>
    <w:multiLevelType w:val="hybridMultilevel"/>
    <w:tmpl w:val="E89ADB0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D814E15"/>
    <w:multiLevelType w:val="hybridMultilevel"/>
    <w:tmpl w:val="A3268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8C74A3"/>
    <w:multiLevelType w:val="hybridMultilevel"/>
    <w:tmpl w:val="62A4A2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FB417AB"/>
    <w:multiLevelType w:val="hybridMultilevel"/>
    <w:tmpl w:val="90465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8231686"/>
    <w:multiLevelType w:val="hybridMultilevel"/>
    <w:tmpl w:val="FEFEEB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8"/>
  </w:num>
  <w:num w:numId="3">
    <w:abstractNumId w:val="33"/>
  </w:num>
  <w:num w:numId="4">
    <w:abstractNumId w:val="6"/>
  </w:num>
  <w:num w:numId="5">
    <w:abstractNumId w:val="39"/>
  </w:num>
  <w:num w:numId="6">
    <w:abstractNumId w:val="34"/>
  </w:num>
  <w:num w:numId="7">
    <w:abstractNumId w:val="13"/>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19"/>
  </w:num>
  <w:num w:numId="13">
    <w:abstractNumId w:val="17"/>
  </w:num>
  <w:num w:numId="14">
    <w:abstractNumId w:val="11"/>
  </w:num>
  <w:num w:numId="15">
    <w:abstractNumId w:val="27"/>
  </w:num>
  <w:num w:numId="16">
    <w:abstractNumId w:val="20"/>
  </w:num>
  <w:num w:numId="17">
    <w:abstractNumId w:val="29"/>
  </w:num>
  <w:num w:numId="18">
    <w:abstractNumId w:val="9"/>
  </w:num>
  <w:num w:numId="19">
    <w:abstractNumId w:val="14"/>
  </w:num>
  <w:num w:numId="20">
    <w:abstractNumId w:val="37"/>
  </w:num>
  <w:num w:numId="21">
    <w:abstractNumId w:val="22"/>
  </w:num>
  <w:num w:numId="22">
    <w:abstractNumId w:val="23"/>
  </w:num>
  <w:num w:numId="23">
    <w:abstractNumId w:val="0"/>
  </w:num>
  <w:num w:numId="24">
    <w:abstractNumId w:val="21"/>
  </w:num>
  <w:num w:numId="25">
    <w:abstractNumId w:val="38"/>
  </w:num>
  <w:num w:numId="26">
    <w:abstractNumId w:val="7"/>
  </w:num>
  <w:num w:numId="27">
    <w:abstractNumId w:val="26"/>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5"/>
  </w:num>
  <w:num w:numId="31">
    <w:abstractNumId w:val="10"/>
    <w:lvlOverride w:ilvl="0">
      <w:startOverride w:val="1"/>
    </w:lvlOverride>
    <w:lvlOverride w:ilvl="1"/>
    <w:lvlOverride w:ilvl="2"/>
    <w:lvlOverride w:ilvl="3"/>
    <w:lvlOverride w:ilvl="4"/>
    <w:lvlOverride w:ilvl="5"/>
    <w:lvlOverride w:ilvl="6"/>
    <w:lvlOverride w:ilvl="7"/>
    <w:lvlOverride w:ilvl="8"/>
  </w:num>
  <w:num w:numId="32">
    <w:abstractNumId w:val="2"/>
  </w:num>
  <w:num w:numId="33">
    <w:abstractNumId w:val="3"/>
  </w:num>
  <w:num w:numId="34">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15"/>
  </w:num>
  <w:num w:numId="38">
    <w:abstractNumId w:val="12"/>
  </w:num>
  <w:num w:numId="39">
    <w:abstractNumId w:val="35"/>
  </w:num>
  <w:num w:numId="40">
    <w:abstractNumId w:val="18"/>
  </w:num>
  <w:num w:numId="4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3B5A"/>
    <w:rsid w:val="002855AD"/>
    <w:rsid w:val="004B6D13"/>
    <w:rsid w:val="00903B5A"/>
    <w:rsid w:val="00912880"/>
    <w:rsid w:val="00961DCA"/>
    <w:rsid w:val="0099462E"/>
    <w:rsid w:val="00A3676D"/>
    <w:rsid w:val="00F87B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0"/>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B5A"/>
    <w:pPr>
      <w:suppressLineNumbers/>
      <w:spacing w:after="0" w:line="240" w:lineRule="auto"/>
      <w:jc w:val="both"/>
    </w:pPr>
    <w:rPr>
      <w:rFonts w:ascii="Times New Roman" w:eastAsia="Times New Roman" w:hAnsi="Times New Roman" w:cs="Times New Roman"/>
      <w:sz w:val="28"/>
      <w:szCs w:val="28"/>
      <w:lang w:eastAsia="ru-RU"/>
    </w:rPr>
  </w:style>
  <w:style w:type="paragraph" w:styleId="1">
    <w:name w:val="heading 1"/>
    <w:basedOn w:val="a"/>
    <w:next w:val="a"/>
    <w:link w:val="10"/>
    <w:qFormat/>
    <w:rsid w:val="004B6D13"/>
    <w:pPr>
      <w:keepNext/>
      <w:suppressLineNumbers w:val="0"/>
      <w:spacing w:before="240" w:after="60"/>
      <w:jc w:val="left"/>
      <w:outlineLvl w:val="0"/>
    </w:pPr>
    <w:rPr>
      <w:rFonts w:asciiTheme="majorHAnsi" w:eastAsiaTheme="majorEastAsia" w:hAnsiTheme="majorHAnsi" w:cstheme="majorBidi"/>
      <w:b/>
      <w:bCs/>
      <w:kern w:val="32"/>
      <w:sz w:val="32"/>
      <w:szCs w:val="32"/>
    </w:rPr>
  </w:style>
  <w:style w:type="paragraph" w:styleId="2">
    <w:name w:val="heading 2"/>
    <w:basedOn w:val="a"/>
    <w:next w:val="a"/>
    <w:link w:val="20"/>
    <w:qFormat/>
    <w:rsid w:val="004B6D13"/>
    <w:pPr>
      <w:keepNext/>
      <w:suppressLineNumbers w:val="0"/>
      <w:ind w:firstLine="720"/>
      <w:jc w:val="center"/>
      <w:outlineLvl w:val="1"/>
    </w:pPr>
    <w:rPr>
      <w:sz w:val="32"/>
      <w:szCs w:val="32"/>
    </w:rPr>
  </w:style>
  <w:style w:type="paragraph" w:styleId="3">
    <w:name w:val="heading 3"/>
    <w:basedOn w:val="a"/>
    <w:next w:val="a"/>
    <w:link w:val="30"/>
    <w:qFormat/>
    <w:rsid w:val="004B6D13"/>
    <w:pPr>
      <w:keepNext/>
      <w:suppressLineNumbers w:val="0"/>
      <w:spacing w:before="240" w:after="60"/>
      <w:jc w:val="left"/>
      <w:outlineLvl w:val="2"/>
    </w:pPr>
    <w:rPr>
      <w:rFonts w:ascii="Arial" w:hAnsi="Arial" w:cs="Arial"/>
      <w:b/>
      <w:bCs/>
      <w:sz w:val="26"/>
      <w:szCs w:val="26"/>
    </w:rPr>
  </w:style>
  <w:style w:type="paragraph" w:styleId="4">
    <w:name w:val="heading 4"/>
    <w:basedOn w:val="a"/>
    <w:next w:val="a"/>
    <w:link w:val="40"/>
    <w:qFormat/>
    <w:rsid w:val="004B6D13"/>
    <w:pPr>
      <w:keepNext/>
      <w:suppressLineNumbers w:val="0"/>
      <w:tabs>
        <w:tab w:val="left" w:pos="720"/>
      </w:tabs>
      <w:ind w:firstLine="709"/>
      <w:outlineLvl w:val="3"/>
    </w:pPr>
    <w:rPr>
      <w:b/>
      <w:bCs/>
    </w:rPr>
  </w:style>
  <w:style w:type="paragraph" w:styleId="5">
    <w:name w:val="heading 5"/>
    <w:basedOn w:val="a"/>
    <w:next w:val="a"/>
    <w:link w:val="50"/>
    <w:qFormat/>
    <w:rsid w:val="004B6D13"/>
    <w:pPr>
      <w:keepNext/>
      <w:suppressLineNumbers w:val="0"/>
      <w:outlineLvl w:val="4"/>
    </w:pPr>
  </w:style>
  <w:style w:type="paragraph" w:styleId="6">
    <w:name w:val="heading 6"/>
    <w:basedOn w:val="a"/>
    <w:next w:val="a"/>
    <w:link w:val="60"/>
    <w:unhideWhenUsed/>
    <w:qFormat/>
    <w:rsid w:val="004B6D13"/>
    <w:pPr>
      <w:keepNext/>
      <w:keepLines/>
      <w:suppressLineNumbers w:val="0"/>
      <w:spacing w:before="200"/>
      <w:jc w:val="left"/>
      <w:outlineLvl w:val="5"/>
    </w:pPr>
    <w:rPr>
      <w:rFonts w:ascii="Cambria" w:hAnsi="Cambria"/>
      <w:i/>
      <w:iCs/>
      <w:color w:val="243F60"/>
      <w:sz w:val="24"/>
      <w:szCs w:val="24"/>
    </w:rPr>
  </w:style>
  <w:style w:type="paragraph" w:styleId="8">
    <w:name w:val="heading 8"/>
    <w:basedOn w:val="a"/>
    <w:next w:val="a"/>
    <w:link w:val="80"/>
    <w:qFormat/>
    <w:rsid w:val="004B6D13"/>
    <w:pPr>
      <w:keepNext/>
      <w:suppressLineNumbers w:val="0"/>
      <w:jc w:val="left"/>
      <w:outlineLvl w:val="7"/>
    </w:pPr>
    <w:rPr>
      <w:b/>
      <w:bCs/>
      <w:snapToGrid w:val="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99462E"/>
    <w:rPr>
      <w:rFonts w:ascii="Tahoma" w:hAnsi="Tahoma" w:cs="Tahoma"/>
      <w:sz w:val="16"/>
      <w:szCs w:val="16"/>
    </w:rPr>
  </w:style>
  <w:style w:type="character" w:customStyle="1" w:styleId="a4">
    <w:name w:val="Текст выноски Знак"/>
    <w:basedOn w:val="a0"/>
    <w:link w:val="a3"/>
    <w:uiPriority w:val="99"/>
    <w:rsid w:val="0099462E"/>
    <w:rPr>
      <w:rFonts w:ascii="Tahoma" w:eastAsia="Times New Roman" w:hAnsi="Tahoma" w:cs="Tahoma"/>
      <w:sz w:val="16"/>
      <w:szCs w:val="16"/>
      <w:lang w:eastAsia="ru-RU"/>
    </w:rPr>
  </w:style>
  <w:style w:type="character" w:customStyle="1" w:styleId="10">
    <w:name w:val="Заголовок 1 Знак"/>
    <w:basedOn w:val="a0"/>
    <w:link w:val="1"/>
    <w:rsid w:val="004B6D13"/>
    <w:rPr>
      <w:rFonts w:asciiTheme="majorHAnsi" w:eastAsiaTheme="majorEastAsia" w:hAnsiTheme="majorHAnsi" w:cstheme="majorBidi"/>
      <w:b/>
      <w:bCs/>
      <w:kern w:val="32"/>
      <w:sz w:val="32"/>
      <w:szCs w:val="32"/>
      <w:lang w:eastAsia="ru-RU"/>
    </w:rPr>
  </w:style>
  <w:style w:type="character" w:customStyle="1" w:styleId="20">
    <w:name w:val="Заголовок 2 Знак"/>
    <w:basedOn w:val="a0"/>
    <w:link w:val="2"/>
    <w:rsid w:val="004B6D13"/>
    <w:rPr>
      <w:rFonts w:ascii="Times New Roman" w:eastAsia="Times New Roman" w:hAnsi="Times New Roman" w:cs="Times New Roman"/>
      <w:sz w:val="32"/>
      <w:szCs w:val="32"/>
      <w:lang w:eastAsia="ru-RU"/>
    </w:rPr>
  </w:style>
  <w:style w:type="character" w:customStyle="1" w:styleId="30">
    <w:name w:val="Заголовок 3 Знак"/>
    <w:basedOn w:val="a0"/>
    <w:link w:val="3"/>
    <w:rsid w:val="004B6D13"/>
    <w:rPr>
      <w:rFonts w:ascii="Arial" w:eastAsia="Times New Roman" w:hAnsi="Arial" w:cs="Arial"/>
      <w:b/>
      <w:bCs/>
      <w:sz w:val="26"/>
      <w:szCs w:val="26"/>
      <w:lang w:eastAsia="ru-RU"/>
    </w:rPr>
  </w:style>
  <w:style w:type="character" w:customStyle="1" w:styleId="40">
    <w:name w:val="Заголовок 4 Знак"/>
    <w:basedOn w:val="a0"/>
    <w:link w:val="4"/>
    <w:rsid w:val="004B6D13"/>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B6D13"/>
    <w:rPr>
      <w:rFonts w:ascii="Times New Roman" w:eastAsia="Times New Roman" w:hAnsi="Times New Roman" w:cs="Times New Roman"/>
      <w:sz w:val="28"/>
      <w:szCs w:val="28"/>
      <w:lang w:eastAsia="ru-RU"/>
    </w:rPr>
  </w:style>
  <w:style w:type="character" w:customStyle="1" w:styleId="60">
    <w:name w:val="Заголовок 6 Знак"/>
    <w:basedOn w:val="a0"/>
    <w:link w:val="6"/>
    <w:rsid w:val="004B6D13"/>
    <w:rPr>
      <w:rFonts w:ascii="Cambria" w:eastAsia="Times New Roman" w:hAnsi="Cambria" w:cs="Times New Roman"/>
      <w:i/>
      <w:iCs/>
      <w:color w:val="243F60"/>
      <w:sz w:val="24"/>
      <w:szCs w:val="24"/>
      <w:lang w:eastAsia="ru-RU"/>
    </w:rPr>
  </w:style>
  <w:style w:type="character" w:customStyle="1" w:styleId="80">
    <w:name w:val="Заголовок 8 Знак"/>
    <w:basedOn w:val="a0"/>
    <w:link w:val="8"/>
    <w:rsid w:val="004B6D13"/>
    <w:rPr>
      <w:rFonts w:ascii="Times New Roman" w:eastAsia="Times New Roman" w:hAnsi="Times New Roman" w:cs="Times New Roman"/>
      <w:b/>
      <w:bCs/>
      <w:snapToGrid w:val="0"/>
      <w:sz w:val="28"/>
      <w:szCs w:val="24"/>
      <w:lang w:eastAsia="ru-RU"/>
    </w:rPr>
  </w:style>
  <w:style w:type="paragraph" w:styleId="a5">
    <w:name w:val="Title"/>
    <w:basedOn w:val="a"/>
    <w:next w:val="a"/>
    <w:link w:val="a6"/>
    <w:qFormat/>
    <w:rsid w:val="004B6D13"/>
    <w:pPr>
      <w:suppressLineNumbers w:val="0"/>
      <w:spacing w:before="240" w:after="60"/>
      <w:jc w:val="center"/>
      <w:outlineLvl w:val="0"/>
    </w:pPr>
    <w:rPr>
      <w:rFonts w:asciiTheme="majorHAnsi" w:eastAsiaTheme="majorEastAsia" w:hAnsiTheme="majorHAnsi" w:cstheme="majorBidi"/>
      <w:b/>
      <w:bCs/>
      <w:kern w:val="28"/>
      <w:sz w:val="32"/>
      <w:szCs w:val="32"/>
    </w:rPr>
  </w:style>
  <w:style w:type="character" w:customStyle="1" w:styleId="a6">
    <w:name w:val="Название Знак"/>
    <w:basedOn w:val="a0"/>
    <w:link w:val="a5"/>
    <w:rsid w:val="004B6D13"/>
    <w:rPr>
      <w:rFonts w:asciiTheme="majorHAnsi" w:eastAsiaTheme="majorEastAsia" w:hAnsiTheme="majorHAnsi" w:cstheme="majorBidi"/>
      <w:b/>
      <w:bCs/>
      <w:kern w:val="28"/>
      <w:sz w:val="32"/>
      <w:szCs w:val="32"/>
      <w:lang w:eastAsia="ru-RU"/>
    </w:rPr>
  </w:style>
  <w:style w:type="character" w:styleId="a7">
    <w:name w:val="Emphasis"/>
    <w:basedOn w:val="a0"/>
    <w:qFormat/>
    <w:rsid w:val="004B6D13"/>
    <w:rPr>
      <w:i/>
      <w:iCs/>
    </w:rPr>
  </w:style>
  <w:style w:type="paragraph" w:styleId="a8">
    <w:name w:val="No Spacing"/>
    <w:uiPriority w:val="1"/>
    <w:qFormat/>
    <w:rsid w:val="004B6D13"/>
    <w:pPr>
      <w:spacing w:after="0" w:line="240" w:lineRule="auto"/>
    </w:pPr>
    <w:rPr>
      <w:rFonts w:ascii="Times New Roman" w:eastAsia="Times New Roman" w:hAnsi="Times New Roman" w:cs="Times New Roman"/>
      <w:sz w:val="24"/>
      <w:szCs w:val="24"/>
      <w:lang w:eastAsia="ru-RU"/>
    </w:rPr>
  </w:style>
  <w:style w:type="paragraph" w:styleId="a9">
    <w:name w:val="Body Text"/>
    <w:aliases w:val=" Знак, Знак1 Знак,Основной текст1"/>
    <w:basedOn w:val="a"/>
    <w:link w:val="aa"/>
    <w:rsid w:val="004B6D13"/>
    <w:pPr>
      <w:suppressLineNumbers w:val="0"/>
      <w:spacing w:after="120" w:line="276" w:lineRule="auto"/>
      <w:jc w:val="left"/>
    </w:pPr>
    <w:rPr>
      <w:rFonts w:ascii="Calibri" w:eastAsia="Calibri" w:hAnsi="Calibri"/>
      <w:sz w:val="22"/>
      <w:szCs w:val="22"/>
      <w:lang w:eastAsia="en-US"/>
    </w:rPr>
  </w:style>
  <w:style w:type="character" w:customStyle="1" w:styleId="aa">
    <w:name w:val="Основной текст Знак"/>
    <w:aliases w:val=" Знак Знак, Знак1 Знак Знак,Основной текст1 Знак"/>
    <w:basedOn w:val="a0"/>
    <w:link w:val="a9"/>
    <w:rsid w:val="004B6D13"/>
    <w:rPr>
      <w:rFonts w:ascii="Calibri" w:eastAsia="Calibri" w:hAnsi="Calibri" w:cs="Times New Roman"/>
    </w:rPr>
  </w:style>
  <w:style w:type="paragraph" w:styleId="ab">
    <w:name w:val="List Paragraph"/>
    <w:basedOn w:val="a"/>
    <w:uiPriority w:val="34"/>
    <w:qFormat/>
    <w:rsid w:val="004B6D13"/>
    <w:pPr>
      <w:suppressLineNumbers w:val="0"/>
      <w:ind w:left="720"/>
      <w:contextualSpacing/>
      <w:jc w:val="left"/>
    </w:pPr>
    <w:rPr>
      <w:sz w:val="24"/>
      <w:szCs w:val="24"/>
    </w:rPr>
  </w:style>
  <w:style w:type="paragraph" w:styleId="HTML">
    <w:name w:val="HTML Preformatted"/>
    <w:basedOn w:val="a"/>
    <w:link w:val="HTML0"/>
    <w:rsid w:val="004B6D13"/>
    <w:p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0">
    <w:name w:val="Стандартный HTML Знак"/>
    <w:basedOn w:val="a0"/>
    <w:link w:val="HTML"/>
    <w:rsid w:val="004B6D13"/>
    <w:rPr>
      <w:rFonts w:ascii="Courier New" w:eastAsia="Times New Roman" w:hAnsi="Courier New" w:cs="Courier New"/>
      <w:sz w:val="20"/>
      <w:szCs w:val="20"/>
      <w:lang w:eastAsia="ru-RU"/>
    </w:rPr>
  </w:style>
  <w:style w:type="character" w:styleId="ac">
    <w:name w:val="Strong"/>
    <w:basedOn w:val="a0"/>
    <w:qFormat/>
    <w:rsid w:val="004B6D13"/>
    <w:rPr>
      <w:b/>
      <w:bCs/>
    </w:rPr>
  </w:style>
  <w:style w:type="paragraph" w:customStyle="1" w:styleId="11">
    <w:name w:val="Без интервала1"/>
    <w:rsid w:val="004B6D13"/>
    <w:pPr>
      <w:spacing w:after="0" w:line="240" w:lineRule="auto"/>
    </w:pPr>
    <w:rPr>
      <w:rFonts w:ascii="Calibri" w:eastAsia="Times New Roman" w:hAnsi="Calibri" w:cs="Times New Roman"/>
    </w:rPr>
  </w:style>
  <w:style w:type="paragraph" w:customStyle="1" w:styleId="cenpt">
    <w:name w:val="cenpt"/>
    <w:basedOn w:val="a"/>
    <w:rsid w:val="004B6D13"/>
    <w:pPr>
      <w:suppressLineNumbers w:val="0"/>
      <w:spacing w:before="100" w:beforeAutospacing="1" w:after="100" w:afterAutospacing="1"/>
      <w:jc w:val="left"/>
    </w:pPr>
    <w:rPr>
      <w:sz w:val="24"/>
      <w:szCs w:val="24"/>
    </w:rPr>
  </w:style>
  <w:style w:type="paragraph" w:customStyle="1" w:styleId="justppt">
    <w:name w:val="justppt"/>
    <w:basedOn w:val="a"/>
    <w:rsid w:val="004B6D13"/>
    <w:pPr>
      <w:suppressLineNumbers w:val="0"/>
      <w:spacing w:before="100" w:beforeAutospacing="1" w:after="100" w:afterAutospacing="1"/>
      <w:jc w:val="left"/>
    </w:pPr>
    <w:rPr>
      <w:sz w:val="24"/>
      <w:szCs w:val="24"/>
    </w:rPr>
  </w:style>
  <w:style w:type="paragraph" w:customStyle="1" w:styleId="righpt">
    <w:name w:val="righpt"/>
    <w:basedOn w:val="a"/>
    <w:rsid w:val="004B6D13"/>
    <w:pPr>
      <w:suppressLineNumbers w:val="0"/>
      <w:spacing w:before="100" w:beforeAutospacing="1" w:after="100" w:afterAutospacing="1"/>
      <w:jc w:val="left"/>
    </w:pPr>
    <w:rPr>
      <w:sz w:val="24"/>
      <w:szCs w:val="24"/>
    </w:rPr>
  </w:style>
  <w:style w:type="table" w:styleId="ad">
    <w:name w:val="Table Grid"/>
    <w:basedOn w:val="a1"/>
    <w:uiPriority w:val="59"/>
    <w:rsid w:val="004B6D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rmal (Web)"/>
    <w:basedOn w:val="a"/>
    <w:rsid w:val="004B6D13"/>
    <w:pPr>
      <w:suppressLineNumbers w:val="0"/>
      <w:spacing w:before="100" w:beforeAutospacing="1" w:after="100" w:afterAutospacing="1"/>
      <w:jc w:val="left"/>
    </w:pPr>
    <w:rPr>
      <w:sz w:val="24"/>
      <w:szCs w:val="24"/>
    </w:rPr>
  </w:style>
  <w:style w:type="character" w:styleId="af">
    <w:name w:val="Hyperlink"/>
    <w:uiPriority w:val="99"/>
    <w:rsid w:val="004B6D13"/>
    <w:rPr>
      <w:color w:val="0000FF"/>
      <w:u w:val="single"/>
    </w:rPr>
  </w:style>
  <w:style w:type="paragraph" w:customStyle="1" w:styleId="ConsPlusTitle">
    <w:name w:val="ConsPlusTitle"/>
    <w:rsid w:val="004B6D13"/>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w:rsid w:val="004B6D13"/>
    <w:pPr>
      <w:autoSpaceDE w:val="0"/>
      <w:autoSpaceDN w:val="0"/>
      <w:adjustRightInd w:val="0"/>
      <w:spacing w:after="0" w:line="240" w:lineRule="auto"/>
    </w:pPr>
    <w:rPr>
      <w:rFonts w:ascii="Arial" w:eastAsia="Times New Roman" w:hAnsi="Arial" w:cs="Arial"/>
      <w:sz w:val="20"/>
      <w:szCs w:val="20"/>
      <w:lang w:eastAsia="ru-RU"/>
    </w:rPr>
  </w:style>
  <w:style w:type="paragraph" w:styleId="31">
    <w:name w:val="Body Text Indent 3"/>
    <w:basedOn w:val="a"/>
    <w:link w:val="32"/>
    <w:unhideWhenUsed/>
    <w:rsid w:val="004B6D13"/>
    <w:pPr>
      <w:suppressLineNumbers w:val="0"/>
      <w:spacing w:after="120"/>
      <w:ind w:left="283"/>
      <w:jc w:val="left"/>
    </w:pPr>
    <w:rPr>
      <w:sz w:val="16"/>
      <w:szCs w:val="16"/>
    </w:rPr>
  </w:style>
  <w:style w:type="character" w:customStyle="1" w:styleId="32">
    <w:name w:val="Основной текст с отступом 3 Знак"/>
    <w:basedOn w:val="a0"/>
    <w:link w:val="31"/>
    <w:rsid w:val="004B6D13"/>
    <w:rPr>
      <w:rFonts w:ascii="Times New Roman" w:eastAsia="Times New Roman" w:hAnsi="Times New Roman" w:cs="Times New Roman"/>
      <w:sz w:val="16"/>
      <w:szCs w:val="16"/>
      <w:lang w:eastAsia="ru-RU"/>
    </w:rPr>
  </w:style>
  <w:style w:type="paragraph" w:styleId="21">
    <w:name w:val="Body Text Indent 2"/>
    <w:basedOn w:val="a"/>
    <w:link w:val="22"/>
    <w:unhideWhenUsed/>
    <w:rsid w:val="004B6D13"/>
    <w:pPr>
      <w:suppressLineNumbers w:val="0"/>
      <w:spacing w:after="120" w:line="480" w:lineRule="auto"/>
      <w:ind w:left="283"/>
      <w:jc w:val="left"/>
    </w:pPr>
    <w:rPr>
      <w:sz w:val="24"/>
      <w:szCs w:val="24"/>
    </w:rPr>
  </w:style>
  <w:style w:type="character" w:customStyle="1" w:styleId="22">
    <w:name w:val="Основной текст с отступом 2 Знак"/>
    <w:basedOn w:val="a0"/>
    <w:link w:val="21"/>
    <w:rsid w:val="004B6D13"/>
    <w:rPr>
      <w:rFonts w:ascii="Times New Roman" w:eastAsia="Times New Roman" w:hAnsi="Times New Roman" w:cs="Times New Roman"/>
      <w:sz w:val="24"/>
      <w:szCs w:val="24"/>
      <w:lang w:eastAsia="ru-RU"/>
    </w:rPr>
  </w:style>
  <w:style w:type="paragraph" w:styleId="af0">
    <w:name w:val="Body Text Indent"/>
    <w:basedOn w:val="a"/>
    <w:link w:val="af1"/>
    <w:unhideWhenUsed/>
    <w:rsid w:val="004B6D13"/>
    <w:pPr>
      <w:suppressLineNumbers w:val="0"/>
      <w:spacing w:after="120"/>
      <w:ind w:left="283"/>
      <w:jc w:val="left"/>
    </w:pPr>
    <w:rPr>
      <w:sz w:val="24"/>
      <w:szCs w:val="24"/>
    </w:rPr>
  </w:style>
  <w:style w:type="character" w:customStyle="1" w:styleId="af1">
    <w:name w:val="Основной текст с отступом Знак"/>
    <w:basedOn w:val="a0"/>
    <w:link w:val="af0"/>
    <w:rsid w:val="004B6D13"/>
    <w:rPr>
      <w:rFonts w:ascii="Times New Roman" w:eastAsia="Times New Roman" w:hAnsi="Times New Roman" w:cs="Times New Roman"/>
      <w:sz w:val="24"/>
      <w:szCs w:val="24"/>
      <w:lang w:eastAsia="ru-RU"/>
    </w:rPr>
  </w:style>
  <w:style w:type="numbering" w:customStyle="1" w:styleId="12">
    <w:name w:val="Нет списка1"/>
    <w:next w:val="a2"/>
    <w:semiHidden/>
    <w:rsid w:val="004B6D13"/>
  </w:style>
  <w:style w:type="paragraph" w:styleId="af2">
    <w:name w:val="header"/>
    <w:aliases w:val="ВерхКолонтитул"/>
    <w:basedOn w:val="a"/>
    <w:link w:val="af3"/>
    <w:rsid w:val="004B6D13"/>
    <w:pPr>
      <w:suppressLineNumbers w:val="0"/>
      <w:tabs>
        <w:tab w:val="center" w:pos="4677"/>
        <w:tab w:val="right" w:pos="9355"/>
      </w:tabs>
      <w:jc w:val="left"/>
    </w:pPr>
    <w:rPr>
      <w:szCs w:val="24"/>
    </w:rPr>
  </w:style>
  <w:style w:type="character" w:customStyle="1" w:styleId="af3">
    <w:name w:val="Верхний колонтитул Знак"/>
    <w:aliases w:val="ВерхКолонтитул Знак"/>
    <w:basedOn w:val="a0"/>
    <w:link w:val="af2"/>
    <w:rsid w:val="004B6D13"/>
    <w:rPr>
      <w:rFonts w:ascii="Times New Roman" w:eastAsia="Times New Roman" w:hAnsi="Times New Roman" w:cs="Times New Roman"/>
      <w:sz w:val="28"/>
      <w:szCs w:val="24"/>
      <w:lang w:eastAsia="ru-RU"/>
    </w:rPr>
  </w:style>
  <w:style w:type="paragraph" w:styleId="af4">
    <w:name w:val="footer"/>
    <w:basedOn w:val="a"/>
    <w:link w:val="af5"/>
    <w:rsid w:val="004B6D13"/>
    <w:pPr>
      <w:suppressLineNumbers w:val="0"/>
      <w:tabs>
        <w:tab w:val="center" w:pos="4677"/>
        <w:tab w:val="right" w:pos="9355"/>
      </w:tabs>
      <w:jc w:val="left"/>
    </w:pPr>
    <w:rPr>
      <w:szCs w:val="24"/>
    </w:rPr>
  </w:style>
  <w:style w:type="character" w:customStyle="1" w:styleId="af5">
    <w:name w:val="Нижний колонтитул Знак"/>
    <w:basedOn w:val="a0"/>
    <w:link w:val="af4"/>
    <w:rsid w:val="004B6D13"/>
    <w:rPr>
      <w:rFonts w:ascii="Times New Roman" w:eastAsia="Times New Roman" w:hAnsi="Times New Roman" w:cs="Times New Roman"/>
      <w:sz w:val="28"/>
      <w:szCs w:val="24"/>
      <w:lang w:eastAsia="ru-RU"/>
    </w:rPr>
  </w:style>
  <w:style w:type="paragraph" w:customStyle="1" w:styleId="af6">
    <w:name w:val="для проектов"/>
    <w:basedOn w:val="a"/>
    <w:semiHidden/>
    <w:rsid w:val="004B6D13"/>
    <w:pPr>
      <w:suppressLineNumbers w:val="0"/>
      <w:spacing w:line="360" w:lineRule="auto"/>
      <w:ind w:firstLine="709"/>
    </w:pPr>
    <w:rPr>
      <w:szCs w:val="20"/>
    </w:rPr>
  </w:style>
  <w:style w:type="paragraph" w:customStyle="1" w:styleId="BodyText21">
    <w:name w:val="Body Text 2.Мой Заголовок 1"/>
    <w:rsid w:val="004B6D13"/>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13">
    <w:name w:val="Название1"/>
    <w:rsid w:val="004B6D13"/>
    <w:pPr>
      <w:spacing w:after="0" w:line="240" w:lineRule="auto"/>
      <w:jc w:val="center"/>
    </w:pPr>
    <w:rPr>
      <w:rFonts w:ascii="Arial" w:eastAsia="Times New Roman" w:hAnsi="Arial" w:cs="Times New Roman"/>
      <w:sz w:val="24"/>
      <w:szCs w:val="20"/>
      <w:lang w:eastAsia="ru-RU"/>
    </w:rPr>
  </w:style>
  <w:style w:type="paragraph" w:customStyle="1" w:styleId="14">
    <w:name w:val="Обычный1"/>
    <w:rsid w:val="004B6D13"/>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310">
    <w:name w:val="Основной текст 31"/>
    <w:basedOn w:val="14"/>
    <w:rsid w:val="004B6D13"/>
    <w:pPr>
      <w:widowControl/>
    </w:pPr>
    <w:rPr>
      <w:rFonts w:ascii="Arial" w:hAnsi="Arial"/>
      <w:snapToGrid/>
      <w:color w:val="FF0000"/>
      <w:sz w:val="28"/>
    </w:rPr>
  </w:style>
  <w:style w:type="character" w:styleId="af7">
    <w:name w:val="page number"/>
    <w:basedOn w:val="a0"/>
    <w:rsid w:val="004B6D13"/>
  </w:style>
  <w:style w:type="paragraph" w:styleId="33">
    <w:name w:val="toc 3"/>
    <w:basedOn w:val="a"/>
    <w:next w:val="a"/>
    <w:autoRedefine/>
    <w:rsid w:val="004B6D13"/>
    <w:pPr>
      <w:widowControl w:val="0"/>
      <w:suppressLineNumbers w:val="0"/>
      <w:autoSpaceDE w:val="0"/>
      <w:autoSpaceDN w:val="0"/>
      <w:adjustRightInd w:val="0"/>
      <w:spacing w:line="360" w:lineRule="exact"/>
      <w:ind w:firstLine="709"/>
    </w:pPr>
    <w:rPr>
      <w:sz w:val="30"/>
      <w:szCs w:val="30"/>
    </w:rPr>
  </w:style>
  <w:style w:type="paragraph" w:customStyle="1" w:styleId="210">
    <w:name w:val="Заголовок 21"/>
    <w:basedOn w:val="14"/>
    <w:next w:val="14"/>
    <w:rsid w:val="004B6D13"/>
    <w:pPr>
      <w:keepNext/>
      <w:widowControl/>
      <w:jc w:val="center"/>
      <w:outlineLvl w:val="1"/>
    </w:pPr>
    <w:rPr>
      <w:rFonts w:ascii="Arial" w:hAnsi="Arial"/>
      <w:snapToGrid/>
      <w:sz w:val="24"/>
    </w:rPr>
  </w:style>
  <w:style w:type="paragraph" w:customStyle="1" w:styleId="af8">
    <w:name w:val="Таблица"/>
    <w:basedOn w:val="a"/>
    <w:rsid w:val="004B6D13"/>
    <w:pPr>
      <w:widowControl w:val="0"/>
      <w:suppressLineNumbers w:val="0"/>
      <w:spacing w:line="264" w:lineRule="auto"/>
    </w:pPr>
    <w:rPr>
      <w:sz w:val="24"/>
      <w:szCs w:val="20"/>
    </w:rPr>
  </w:style>
  <w:style w:type="paragraph" w:customStyle="1" w:styleId="RepImage">
    <w:name w:val="Rep_Image"/>
    <w:basedOn w:val="a"/>
    <w:rsid w:val="004B6D13"/>
    <w:pPr>
      <w:suppressLineNumbers w:val="0"/>
      <w:jc w:val="center"/>
    </w:pPr>
    <w:rPr>
      <w:sz w:val="24"/>
      <w:szCs w:val="20"/>
    </w:rPr>
  </w:style>
  <w:style w:type="paragraph" w:customStyle="1" w:styleId="23">
    <w:name w:val="Основной текст2"/>
    <w:rsid w:val="004B6D13"/>
    <w:pPr>
      <w:tabs>
        <w:tab w:val="left" w:pos="709"/>
      </w:tabs>
      <w:spacing w:after="0" w:line="240" w:lineRule="auto"/>
      <w:jc w:val="both"/>
    </w:pPr>
    <w:rPr>
      <w:rFonts w:ascii="Arial" w:eastAsia="Times New Roman" w:hAnsi="Arial" w:cs="Times New Roman"/>
      <w:sz w:val="24"/>
      <w:szCs w:val="20"/>
      <w:lang w:eastAsia="ru-RU"/>
    </w:rPr>
  </w:style>
  <w:style w:type="paragraph" w:customStyle="1" w:styleId="af9">
    <w:name w:val="ОТСТУП"/>
    <w:basedOn w:val="a"/>
    <w:rsid w:val="004B6D13"/>
    <w:pPr>
      <w:widowControl w:val="0"/>
      <w:numPr>
        <w:ilvl w:val="12"/>
      </w:numPr>
      <w:suppressLineNumbers w:val="0"/>
      <w:autoSpaceDE w:val="0"/>
      <w:autoSpaceDN w:val="0"/>
      <w:ind w:firstLine="709"/>
      <w:jc w:val="center"/>
    </w:pPr>
    <w:rPr>
      <w:sz w:val="20"/>
      <w:szCs w:val="24"/>
    </w:rPr>
  </w:style>
  <w:style w:type="paragraph" w:customStyle="1" w:styleId="afa">
    <w:name w:val="Кому"/>
    <w:basedOn w:val="a"/>
    <w:rsid w:val="004B6D13"/>
    <w:pPr>
      <w:suppressLineNumbers w:val="0"/>
      <w:jc w:val="left"/>
    </w:pPr>
    <w:rPr>
      <w:rFonts w:ascii="Baltica" w:hAnsi="Baltica"/>
      <w:sz w:val="24"/>
      <w:szCs w:val="20"/>
    </w:rPr>
  </w:style>
  <w:style w:type="paragraph" w:styleId="afb">
    <w:name w:val="Block Text"/>
    <w:basedOn w:val="a"/>
    <w:rsid w:val="004B6D13"/>
    <w:pPr>
      <w:suppressLineNumbers w:val="0"/>
      <w:ind w:left="112" w:right="111"/>
    </w:pPr>
    <w:rPr>
      <w:b/>
      <w:sz w:val="32"/>
      <w:szCs w:val="24"/>
    </w:rPr>
  </w:style>
  <w:style w:type="paragraph" w:styleId="15">
    <w:name w:val="toc 1"/>
    <w:basedOn w:val="a"/>
    <w:next w:val="a"/>
    <w:autoRedefine/>
    <w:rsid w:val="004B6D13"/>
    <w:pPr>
      <w:suppressLineNumbers w:val="0"/>
      <w:spacing w:line="360" w:lineRule="auto"/>
      <w:jc w:val="center"/>
    </w:pPr>
    <w:rPr>
      <w:szCs w:val="24"/>
    </w:rPr>
  </w:style>
  <w:style w:type="paragraph" w:customStyle="1" w:styleId="xl46">
    <w:name w:val="xl46"/>
    <w:basedOn w:val="a"/>
    <w:rsid w:val="004B6D13"/>
    <w:pPr>
      <w:suppressLineNumbers w:val="0"/>
      <w:pBdr>
        <w:left w:val="single" w:sz="6" w:space="0" w:color="auto"/>
        <w:bottom w:val="single" w:sz="6" w:space="0" w:color="auto"/>
      </w:pBdr>
      <w:spacing w:before="100" w:after="100"/>
      <w:jc w:val="left"/>
    </w:pPr>
    <w:rPr>
      <w:rFonts w:ascii="Bookman Old Style" w:hAnsi="Bookman Old Style"/>
      <w:b/>
      <w:sz w:val="24"/>
      <w:szCs w:val="20"/>
    </w:rPr>
  </w:style>
  <w:style w:type="paragraph" w:customStyle="1" w:styleId="ConsPlusNonformat">
    <w:name w:val="ConsPlusNonformat"/>
    <w:rsid w:val="004B6D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6">
    <w:name w:val="Абзац списка1"/>
    <w:basedOn w:val="a"/>
    <w:rsid w:val="004B6D13"/>
    <w:pPr>
      <w:suppressLineNumbers w:val="0"/>
      <w:spacing w:after="200" w:line="276" w:lineRule="auto"/>
      <w:ind w:left="720"/>
      <w:jc w:val="left"/>
    </w:pPr>
    <w:rPr>
      <w:rFonts w:ascii="Calibri" w:hAnsi="Calibri"/>
      <w:sz w:val="22"/>
      <w:szCs w:val="22"/>
      <w:lang w:eastAsia="en-US"/>
    </w:rPr>
  </w:style>
  <w:style w:type="paragraph" w:customStyle="1" w:styleId="ConsPlusCell">
    <w:name w:val="ConsPlusCell"/>
    <w:rsid w:val="004B6D13"/>
    <w:pPr>
      <w:autoSpaceDE w:val="0"/>
      <w:autoSpaceDN w:val="0"/>
      <w:adjustRightInd w:val="0"/>
      <w:spacing w:after="0" w:line="240" w:lineRule="auto"/>
    </w:pPr>
    <w:rPr>
      <w:rFonts w:ascii="Times New Roman" w:eastAsia="Times New Roman" w:hAnsi="Times New Roman" w:cs="Times New Roman"/>
    </w:rPr>
  </w:style>
  <w:style w:type="paragraph" w:customStyle="1" w:styleId="Style18">
    <w:name w:val="Style18"/>
    <w:basedOn w:val="a"/>
    <w:rsid w:val="004B6D13"/>
    <w:pPr>
      <w:widowControl w:val="0"/>
      <w:suppressLineNumbers w:val="0"/>
      <w:autoSpaceDE w:val="0"/>
      <w:autoSpaceDN w:val="0"/>
      <w:adjustRightInd w:val="0"/>
      <w:jc w:val="center"/>
    </w:pPr>
    <w:rPr>
      <w:sz w:val="24"/>
      <w:szCs w:val="24"/>
    </w:rPr>
  </w:style>
  <w:style w:type="character" w:customStyle="1" w:styleId="FontStyle75">
    <w:name w:val="Font Style75"/>
    <w:rsid w:val="004B6D13"/>
    <w:rPr>
      <w:rFonts w:ascii="Times New Roman" w:hAnsi="Times New Roman" w:cs="Times New Roman"/>
      <w:b/>
      <w:bCs/>
      <w:sz w:val="20"/>
      <w:szCs w:val="20"/>
    </w:rPr>
  </w:style>
  <w:style w:type="paragraph" w:customStyle="1" w:styleId="Style43">
    <w:name w:val="Style43"/>
    <w:basedOn w:val="a"/>
    <w:rsid w:val="004B6D13"/>
    <w:pPr>
      <w:widowControl w:val="0"/>
      <w:suppressLineNumbers w:val="0"/>
      <w:autoSpaceDE w:val="0"/>
      <w:autoSpaceDN w:val="0"/>
      <w:adjustRightInd w:val="0"/>
      <w:spacing w:line="266" w:lineRule="exact"/>
      <w:jc w:val="center"/>
    </w:pPr>
    <w:rPr>
      <w:sz w:val="24"/>
      <w:szCs w:val="24"/>
    </w:rPr>
  </w:style>
  <w:style w:type="character" w:customStyle="1" w:styleId="FontStyle74">
    <w:name w:val="Font Style74"/>
    <w:rsid w:val="004B6D13"/>
    <w:rPr>
      <w:rFonts w:ascii="Times New Roman" w:hAnsi="Times New Roman" w:cs="Times New Roman"/>
      <w:b/>
      <w:bCs/>
      <w:sz w:val="12"/>
      <w:szCs w:val="12"/>
    </w:rPr>
  </w:style>
  <w:style w:type="numbering" w:customStyle="1" w:styleId="24">
    <w:name w:val="Нет списка2"/>
    <w:next w:val="a2"/>
    <w:uiPriority w:val="99"/>
    <w:semiHidden/>
    <w:unhideWhenUsed/>
    <w:rsid w:val="004B6D13"/>
  </w:style>
  <w:style w:type="paragraph" w:styleId="34">
    <w:name w:val="Body Text 3"/>
    <w:basedOn w:val="a"/>
    <w:link w:val="35"/>
    <w:rsid w:val="004B6D13"/>
    <w:pPr>
      <w:suppressLineNumbers w:val="0"/>
      <w:spacing w:after="120"/>
      <w:jc w:val="left"/>
    </w:pPr>
    <w:rPr>
      <w:sz w:val="16"/>
      <w:szCs w:val="16"/>
    </w:rPr>
  </w:style>
  <w:style w:type="character" w:customStyle="1" w:styleId="35">
    <w:name w:val="Основной текст 3 Знак"/>
    <w:basedOn w:val="a0"/>
    <w:link w:val="34"/>
    <w:rsid w:val="004B6D13"/>
    <w:rPr>
      <w:rFonts w:ascii="Times New Roman" w:eastAsia="Times New Roman" w:hAnsi="Times New Roman" w:cs="Times New Roman"/>
      <w:sz w:val="16"/>
      <w:szCs w:val="16"/>
      <w:lang w:eastAsia="ru-RU"/>
    </w:rPr>
  </w:style>
  <w:style w:type="character" w:styleId="afc">
    <w:name w:val="FollowedHyperlink"/>
    <w:uiPriority w:val="99"/>
    <w:rsid w:val="004B6D13"/>
    <w:rPr>
      <w:color w:val="800080"/>
      <w:u w:val="single"/>
    </w:rPr>
  </w:style>
  <w:style w:type="paragraph" w:customStyle="1" w:styleId="xl66">
    <w:name w:val="xl66"/>
    <w:basedOn w:val="a"/>
    <w:rsid w:val="004B6D13"/>
    <w:pPr>
      <w:suppressLineNumbers w:val="0"/>
      <w:spacing w:before="100" w:beforeAutospacing="1" w:after="100" w:afterAutospacing="1"/>
      <w:jc w:val="left"/>
    </w:pPr>
    <w:rPr>
      <w:rFonts w:ascii="Arial" w:hAnsi="Arial" w:cs="Arial"/>
      <w:sz w:val="20"/>
      <w:szCs w:val="20"/>
    </w:rPr>
  </w:style>
  <w:style w:type="paragraph" w:customStyle="1" w:styleId="xl67">
    <w:name w:val="xl67"/>
    <w:basedOn w:val="a"/>
    <w:rsid w:val="004B6D13"/>
    <w:pPr>
      <w:suppressLineNumbers w:val="0"/>
      <w:spacing w:before="100" w:beforeAutospacing="1" w:after="100" w:afterAutospacing="1"/>
      <w:jc w:val="left"/>
    </w:pPr>
    <w:rPr>
      <w:rFonts w:ascii="Arial" w:hAnsi="Arial" w:cs="Arial"/>
      <w:sz w:val="20"/>
      <w:szCs w:val="20"/>
    </w:rPr>
  </w:style>
  <w:style w:type="paragraph" w:customStyle="1" w:styleId="xl68">
    <w:name w:val="xl68"/>
    <w:basedOn w:val="a"/>
    <w:rsid w:val="004B6D13"/>
    <w:pPr>
      <w:suppressLineNumbers w:val="0"/>
      <w:spacing w:before="100" w:beforeAutospacing="1" w:after="100" w:afterAutospacing="1"/>
      <w:jc w:val="left"/>
    </w:pPr>
    <w:rPr>
      <w:rFonts w:ascii="Arial" w:hAnsi="Arial" w:cs="Arial"/>
      <w:sz w:val="16"/>
      <w:szCs w:val="16"/>
    </w:rPr>
  </w:style>
  <w:style w:type="paragraph" w:customStyle="1" w:styleId="xl69">
    <w:name w:val="xl69"/>
    <w:basedOn w:val="a"/>
    <w:rsid w:val="004B6D13"/>
    <w:pPr>
      <w:suppressLineNumbers w:val="0"/>
      <w:spacing w:before="100" w:beforeAutospacing="1" w:after="100" w:afterAutospacing="1"/>
      <w:jc w:val="left"/>
    </w:pPr>
    <w:rPr>
      <w:rFonts w:ascii="Arial" w:hAnsi="Arial" w:cs="Arial"/>
      <w:b/>
      <w:bCs/>
      <w:sz w:val="16"/>
      <w:szCs w:val="16"/>
    </w:rPr>
  </w:style>
  <w:style w:type="paragraph" w:customStyle="1" w:styleId="xl70">
    <w:name w:val="xl70"/>
    <w:basedOn w:val="a"/>
    <w:rsid w:val="004B6D13"/>
    <w:pPr>
      <w:suppressLineNumbers w:val="0"/>
      <w:pBdr>
        <w:right w:val="single" w:sz="8" w:space="0" w:color="auto"/>
      </w:pBdr>
      <w:spacing w:before="100" w:beforeAutospacing="1" w:after="100" w:afterAutospacing="1"/>
      <w:jc w:val="left"/>
    </w:pPr>
    <w:rPr>
      <w:rFonts w:ascii="Arial" w:hAnsi="Arial" w:cs="Arial"/>
      <w:sz w:val="16"/>
      <w:szCs w:val="16"/>
    </w:rPr>
  </w:style>
  <w:style w:type="paragraph" w:customStyle="1" w:styleId="xl71">
    <w:name w:val="xl71"/>
    <w:basedOn w:val="a"/>
    <w:rsid w:val="004B6D13"/>
    <w:pPr>
      <w:suppressLineNumbers w:val="0"/>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72">
    <w:name w:val="xl72"/>
    <w:basedOn w:val="a"/>
    <w:rsid w:val="004B6D13"/>
    <w:pPr>
      <w:suppressLineNumbers w:val="0"/>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a"/>
    <w:rsid w:val="004B6D13"/>
    <w:pPr>
      <w:suppressLineNumbers w:val="0"/>
      <w:spacing w:before="100" w:beforeAutospacing="1" w:after="100" w:afterAutospacing="1"/>
      <w:jc w:val="left"/>
    </w:pPr>
    <w:rPr>
      <w:rFonts w:ascii="Arial" w:hAnsi="Arial" w:cs="Arial"/>
      <w:b/>
      <w:bCs/>
      <w:sz w:val="20"/>
      <w:szCs w:val="20"/>
    </w:rPr>
  </w:style>
  <w:style w:type="paragraph" w:customStyle="1" w:styleId="xl74">
    <w:name w:val="xl74"/>
    <w:basedOn w:val="a"/>
    <w:rsid w:val="004B6D13"/>
    <w:pPr>
      <w:suppressLineNumbers w:val="0"/>
      <w:spacing w:before="100" w:beforeAutospacing="1" w:after="100" w:afterAutospacing="1"/>
      <w:jc w:val="center"/>
    </w:pPr>
    <w:rPr>
      <w:rFonts w:ascii="Arial" w:hAnsi="Arial" w:cs="Arial"/>
      <w:sz w:val="16"/>
      <w:szCs w:val="16"/>
    </w:rPr>
  </w:style>
  <w:style w:type="paragraph" w:customStyle="1" w:styleId="xl75">
    <w:name w:val="xl75"/>
    <w:basedOn w:val="a"/>
    <w:rsid w:val="004B6D13"/>
    <w:pPr>
      <w:suppressLineNumbers w:val="0"/>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76">
    <w:name w:val="xl76"/>
    <w:basedOn w:val="a"/>
    <w:rsid w:val="004B6D13"/>
    <w:pPr>
      <w:suppressLineNumbers w:val="0"/>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w:hAnsi="Arial" w:cs="Arial"/>
      <w:sz w:val="16"/>
      <w:szCs w:val="16"/>
    </w:rPr>
  </w:style>
  <w:style w:type="paragraph" w:customStyle="1" w:styleId="xl77">
    <w:name w:val="xl77"/>
    <w:basedOn w:val="a"/>
    <w:rsid w:val="004B6D13"/>
    <w:pPr>
      <w:suppressLineNumbers w:val="0"/>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w:hAnsi="Arial" w:cs="Arial"/>
      <w:sz w:val="16"/>
      <w:szCs w:val="16"/>
    </w:rPr>
  </w:style>
  <w:style w:type="paragraph" w:customStyle="1" w:styleId="xl78">
    <w:name w:val="xl78"/>
    <w:basedOn w:val="a"/>
    <w:rsid w:val="004B6D13"/>
    <w:pPr>
      <w:suppressLineNumbers w:val="0"/>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w:hAnsi="Arial" w:cs="Arial"/>
      <w:sz w:val="16"/>
      <w:szCs w:val="16"/>
    </w:rPr>
  </w:style>
  <w:style w:type="paragraph" w:customStyle="1" w:styleId="xl79">
    <w:name w:val="xl79"/>
    <w:basedOn w:val="a"/>
    <w:rsid w:val="004B6D13"/>
    <w:pPr>
      <w:suppressLineNumbers w:val="0"/>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w:hAnsi="Arial" w:cs="Arial"/>
      <w:sz w:val="16"/>
      <w:szCs w:val="16"/>
    </w:rPr>
  </w:style>
  <w:style w:type="paragraph" w:customStyle="1" w:styleId="xl80">
    <w:name w:val="xl80"/>
    <w:basedOn w:val="a"/>
    <w:rsid w:val="004B6D13"/>
    <w:pPr>
      <w:suppressLineNumbers w:val="0"/>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left"/>
    </w:pPr>
    <w:rPr>
      <w:rFonts w:ascii="Arial" w:hAnsi="Arial" w:cs="Arial"/>
      <w:sz w:val="16"/>
      <w:szCs w:val="16"/>
    </w:rPr>
  </w:style>
  <w:style w:type="paragraph" w:customStyle="1" w:styleId="xl81">
    <w:name w:val="xl81"/>
    <w:basedOn w:val="a"/>
    <w:rsid w:val="004B6D13"/>
    <w:pPr>
      <w:suppressLineNumbers w:val="0"/>
      <w:pBdr>
        <w:left w:val="single" w:sz="8" w:space="0" w:color="auto"/>
      </w:pBdr>
      <w:shd w:val="clear" w:color="000000" w:fill="FFFFFF"/>
      <w:spacing w:before="100" w:beforeAutospacing="1" w:after="100" w:afterAutospacing="1"/>
      <w:jc w:val="left"/>
    </w:pPr>
    <w:rPr>
      <w:rFonts w:ascii="Arial" w:hAnsi="Arial" w:cs="Arial"/>
      <w:sz w:val="16"/>
      <w:szCs w:val="16"/>
    </w:rPr>
  </w:style>
  <w:style w:type="paragraph" w:customStyle="1" w:styleId="xl82">
    <w:name w:val="xl82"/>
    <w:basedOn w:val="a"/>
    <w:rsid w:val="004B6D13"/>
    <w:pPr>
      <w:suppressLineNumbers w:val="0"/>
      <w:shd w:val="clear" w:color="000000" w:fill="FFFFFF"/>
      <w:spacing w:before="100" w:beforeAutospacing="1" w:after="100" w:afterAutospacing="1"/>
      <w:jc w:val="left"/>
    </w:pPr>
    <w:rPr>
      <w:rFonts w:ascii="Arial" w:hAnsi="Arial" w:cs="Arial"/>
      <w:sz w:val="16"/>
      <w:szCs w:val="16"/>
    </w:rPr>
  </w:style>
  <w:style w:type="paragraph" w:customStyle="1" w:styleId="xl83">
    <w:name w:val="xl83"/>
    <w:basedOn w:val="a"/>
    <w:rsid w:val="004B6D13"/>
    <w:pPr>
      <w:suppressLineNumbers w:val="0"/>
      <w:shd w:val="clear" w:color="000000" w:fill="FFFFFF"/>
      <w:spacing w:before="100" w:beforeAutospacing="1" w:after="100" w:afterAutospacing="1"/>
      <w:jc w:val="left"/>
    </w:pPr>
    <w:rPr>
      <w:rFonts w:ascii="Arial" w:hAnsi="Arial" w:cs="Arial"/>
      <w:sz w:val="20"/>
      <w:szCs w:val="20"/>
    </w:rPr>
  </w:style>
  <w:style w:type="paragraph" w:customStyle="1" w:styleId="xl84">
    <w:name w:val="xl84"/>
    <w:basedOn w:val="a"/>
    <w:rsid w:val="004B6D13"/>
    <w:pPr>
      <w:suppressLineNumbers w:val="0"/>
      <w:pBdr>
        <w:left w:val="single" w:sz="4" w:space="0" w:color="auto"/>
        <w:right w:val="single" w:sz="8" w:space="0" w:color="auto"/>
      </w:pBdr>
      <w:shd w:val="clear" w:color="000000" w:fill="FFFFFF"/>
      <w:spacing w:before="100" w:beforeAutospacing="1" w:after="100" w:afterAutospacing="1"/>
      <w:jc w:val="left"/>
    </w:pPr>
    <w:rPr>
      <w:rFonts w:ascii="Arial" w:hAnsi="Arial" w:cs="Arial"/>
      <w:b/>
      <w:bCs/>
      <w:sz w:val="16"/>
      <w:szCs w:val="16"/>
    </w:rPr>
  </w:style>
  <w:style w:type="paragraph" w:customStyle="1" w:styleId="xl85">
    <w:name w:val="xl85"/>
    <w:basedOn w:val="a"/>
    <w:rsid w:val="004B6D13"/>
    <w:pPr>
      <w:suppressLineNumbers w:val="0"/>
      <w:pBdr>
        <w:top w:val="single" w:sz="4" w:space="0" w:color="auto"/>
        <w:left w:val="single" w:sz="8" w:space="0" w:color="auto"/>
        <w:bottom w:val="single" w:sz="8" w:space="0" w:color="auto"/>
      </w:pBdr>
      <w:shd w:val="clear" w:color="000000" w:fill="FFFFFF"/>
      <w:spacing w:before="100" w:beforeAutospacing="1" w:after="100" w:afterAutospacing="1"/>
      <w:jc w:val="left"/>
    </w:pPr>
    <w:rPr>
      <w:rFonts w:ascii="Arial" w:hAnsi="Arial" w:cs="Arial"/>
      <w:sz w:val="20"/>
      <w:szCs w:val="20"/>
    </w:rPr>
  </w:style>
  <w:style w:type="paragraph" w:customStyle="1" w:styleId="xl86">
    <w:name w:val="xl86"/>
    <w:basedOn w:val="a"/>
    <w:rsid w:val="004B6D13"/>
    <w:pPr>
      <w:suppressLineNumbers w:val="0"/>
      <w:pBdr>
        <w:top w:val="single" w:sz="4" w:space="0" w:color="auto"/>
        <w:bottom w:val="single" w:sz="8" w:space="0" w:color="auto"/>
      </w:pBdr>
      <w:shd w:val="clear" w:color="000000" w:fill="FFFFFF"/>
      <w:spacing w:before="100" w:beforeAutospacing="1" w:after="100" w:afterAutospacing="1"/>
      <w:jc w:val="left"/>
    </w:pPr>
    <w:rPr>
      <w:rFonts w:ascii="Arial" w:hAnsi="Arial" w:cs="Arial"/>
      <w:sz w:val="20"/>
      <w:szCs w:val="20"/>
    </w:rPr>
  </w:style>
  <w:style w:type="paragraph" w:customStyle="1" w:styleId="xl87">
    <w:name w:val="xl87"/>
    <w:basedOn w:val="a"/>
    <w:rsid w:val="004B6D13"/>
    <w:pPr>
      <w:suppressLineNumbers w:val="0"/>
      <w:pBdr>
        <w:top w:val="single" w:sz="4" w:space="0" w:color="auto"/>
        <w:bottom w:val="single" w:sz="8" w:space="0" w:color="auto"/>
        <w:right w:val="single" w:sz="8" w:space="0" w:color="auto"/>
      </w:pBdr>
      <w:shd w:val="clear" w:color="000000" w:fill="FFFFFF"/>
      <w:spacing w:before="100" w:beforeAutospacing="1" w:after="100" w:afterAutospacing="1"/>
      <w:jc w:val="left"/>
    </w:pPr>
    <w:rPr>
      <w:rFonts w:ascii="Arial" w:hAnsi="Arial" w:cs="Arial"/>
      <w:b/>
      <w:bCs/>
      <w:sz w:val="16"/>
      <w:szCs w:val="16"/>
    </w:rPr>
  </w:style>
  <w:style w:type="paragraph" w:customStyle="1" w:styleId="xl88">
    <w:name w:val="xl88"/>
    <w:basedOn w:val="a"/>
    <w:rsid w:val="004B6D13"/>
    <w:pPr>
      <w:suppressLineNumbers w:val="0"/>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left"/>
    </w:pPr>
    <w:rPr>
      <w:rFonts w:ascii="Arial" w:hAnsi="Arial" w:cs="Arial"/>
      <w:sz w:val="16"/>
      <w:szCs w:val="16"/>
    </w:rPr>
  </w:style>
  <w:style w:type="paragraph" w:customStyle="1" w:styleId="xl89">
    <w:name w:val="xl89"/>
    <w:basedOn w:val="a"/>
    <w:rsid w:val="004B6D13"/>
    <w:pPr>
      <w:suppressLineNumbers w:val="0"/>
      <w:pBdr>
        <w:top w:val="single" w:sz="4" w:space="0" w:color="auto"/>
        <w:left w:val="single" w:sz="4" w:space="0" w:color="auto"/>
        <w:bottom w:val="single" w:sz="4" w:space="0" w:color="auto"/>
      </w:pBdr>
      <w:shd w:val="clear" w:color="000000" w:fill="FFFF00"/>
      <w:spacing w:before="100" w:beforeAutospacing="1" w:after="100" w:afterAutospacing="1"/>
      <w:jc w:val="left"/>
    </w:pPr>
    <w:rPr>
      <w:rFonts w:ascii="Arial" w:hAnsi="Arial" w:cs="Arial"/>
      <w:sz w:val="16"/>
      <w:szCs w:val="16"/>
    </w:rPr>
  </w:style>
  <w:style w:type="paragraph" w:customStyle="1" w:styleId="xl90">
    <w:name w:val="xl90"/>
    <w:basedOn w:val="a"/>
    <w:rsid w:val="004B6D13"/>
    <w:pPr>
      <w:suppressLineNumbers w:val="0"/>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16"/>
      <w:szCs w:val="16"/>
    </w:rPr>
  </w:style>
  <w:style w:type="paragraph" w:customStyle="1" w:styleId="xl91">
    <w:name w:val="xl91"/>
    <w:basedOn w:val="a"/>
    <w:rsid w:val="004B6D13"/>
    <w:pPr>
      <w:suppressLineNumbers w:val="0"/>
      <w:pBdr>
        <w:top w:val="single" w:sz="4" w:space="0" w:color="auto"/>
        <w:left w:val="single" w:sz="8" w:space="0" w:color="auto"/>
        <w:bottom w:val="single" w:sz="4" w:space="0" w:color="auto"/>
      </w:pBdr>
      <w:shd w:val="clear" w:color="000000" w:fill="FFFFFF"/>
      <w:spacing w:before="100" w:beforeAutospacing="1" w:after="100" w:afterAutospacing="1"/>
      <w:jc w:val="left"/>
    </w:pPr>
    <w:rPr>
      <w:rFonts w:ascii="Arial" w:hAnsi="Arial" w:cs="Arial"/>
      <w:sz w:val="16"/>
      <w:szCs w:val="16"/>
    </w:rPr>
  </w:style>
  <w:style w:type="paragraph" w:customStyle="1" w:styleId="xl92">
    <w:name w:val="xl92"/>
    <w:basedOn w:val="a"/>
    <w:rsid w:val="004B6D13"/>
    <w:pPr>
      <w:suppressLineNumbers w:val="0"/>
      <w:spacing w:before="100" w:beforeAutospacing="1" w:after="100" w:afterAutospacing="1"/>
      <w:jc w:val="center"/>
    </w:pPr>
    <w:rPr>
      <w:rFonts w:ascii="Arial" w:hAnsi="Arial" w:cs="Arial"/>
      <w:b/>
      <w:bCs/>
      <w:sz w:val="20"/>
      <w:szCs w:val="20"/>
    </w:rPr>
  </w:style>
  <w:style w:type="paragraph" w:customStyle="1" w:styleId="xl93">
    <w:name w:val="xl93"/>
    <w:basedOn w:val="a"/>
    <w:rsid w:val="004B6D13"/>
    <w:pPr>
      <w:suppressLineNumbers w:val="0"/>
      <w:spacing w:before="100" w:beforeAutospacing="1" w:after="100" w:afterAutospacing="1"/>
      <w:jc w:val="left"/>
    </w:pPr>
    <w:rPr>
      <w:rFonts w:ascii="Arial" w:hAnsi="Arial" w:cs="Arial"/>
      <w:sz w:val="16"/>
      <w:szCs w:val="16"/>
    </w:rPr>
  </w:style>
  <w:style w:type="paragraph" w:customStyle="1" w:styleId="xl94">
    <w:name w:val="xl94"/>
    <w:basedOn w:val="a"/>
    <w:rsid w:val="004B6D13"/>
    <w:pPr>
      <w:suppressLineNumbers w:val="0"/>
      <w:pBdr>
        <w:top w:val="single" w:sz="4" w:space="0" w:color="auto"/>
        <w:bottom w:val="single" w:sz="4" w:space="0" w:color="auto"/>
      </w:pBdr>
      <w:spacing w:before="100" w:beforeAutospacing="1" w:after="100" w:afterAutospacing="1"/>
      <w:jc w:val="left"/>
    </w:pPr>
    <w:rPr>
      <w:rFonts w:ascii="Arial" w:hAnsi="Arial" w:cs="Arial"/>
      <w:sz w:val="16"/>
      <w:szCs w:val="16"/>
    </w:rPr>
  </w:style>
  <w:style w:type="paragraph" w:customStyle="1" w:styleId="xl95">
    <w:name w:val="xl95"/>
    <w:basedOn w:val="a"/>
    <w:rsid w:val="004B6D13"/>
    <w:pPr>
      <w:suppressLineNumbers w:val="0"/>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64">
    <w:name w:val="xl64"/>
    <w:basedOn w:val="a"/>
    <w:rsid w:val="004B6D13"/>
    <w:pPr>
      <w:suppressLineNumbers w:val="0"/>
      <w:spacing w:before="100" w:beforeAutospacing="1" w:after="100" w:afterAutospacing="1"/>
      <w:jc w:val="left"/>
    </w:pPr>
    <w:rPr>
      <w:rFonts w:ascii="Arial" w:hAnsi="Arial" w:cs="Arial"/>
      <w:sz w:val="20"/>
      <w:szCs w:val="20"/>
    </w:rPr>
  </w:style>
  <w:style w:type="paragraph" w:customStyle="1" w:styleId="xl65">
    <w:name w:val="xl65"/>
    <w:basedOn w:val="a"/>
    <w:rsid w:val="004B6D13"/>
    <w:pPr>
      <w:suppressLineNumbers w:val="0"/>
      <w:spacing w:before="100" w:beforeAutospacing="1" w:after="100" w:afterAutospacing="1"/>
      <w:jc w:val="left"/>
    </w:pPr>
    <w:rPr>
      <w:rFonts w:ascii="Arial" w:hAnsi="Arial" w:cs="Arial"/>
      <w:sz w:val="20"/>
      <w:szCs w:val="20"/>
    </w:rPr>
  </w:style>
  <w:style w:type="paragraph" w:customStyle="1" w:styleId="25">
    <w:name w:val="Название2"/>
    <w:rsid w:val="004B6D13"/>
    <w:pPr>
      <w:spacing w:after="0" w:line="240" w:lineRule="auto"/>
      <w:jc w:val="center"/>
    </w:pPr>
    <w:rPr>
      <w:rFonts w:ascii="Arial" w:eastAsia="Times New Roman" w:hAnsi="Arial" w:cs="Times New Roman"/>
      <w:sz w:val="24"/>
      <w:szCs w:val="20"/>
      <w:lang w:eastAsia="ru-RU"/>
    </w:rPr>
  </w:style>
  <w:style w:type="paragraph" w:customStyle="1" w:styleId="26">
    <w:name w:val="Обычный2"/>
    <w:rsid w:val="004B6D13"/>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320">
    <w:name w:val="Основной текст 32"/>
    <w:basedOn w:val="26"/>
    <w:rsid w:val="004B6D13"/>
    <w:pPr>
      <w:widowControl/>
    </w:pPr>
    <w:rPr>
      <w:rFonts w:ascii="Arial" w:hAnsi="Arial"/>
      <w:snapToGrid/>
      <w:color w:val="FF0000"/>
      <w:sz w:val="28"/>
    </w:rPr>
  </w:style>
  <w:style w:type="paragraph" w:customStyle="1" w:styleId="220">
    <w:name w:val="Заголовок 22"/>
    <w:basedOn w:val="26"/>
    <w:next w:val="26"/>
    <w:rsid w:val="004B6D13"/>
    <w:pPr>
      <w:keepNext/>
      <w:widowControl/>
      <w:jc w:val="center"/>
      <w:outlineLvl w:val="1"/>
    </w:pPr>
    <w:rPr>
      <w:rFonts w:ascii="Arial" w:hAnsi="Arial"/>
      <w:snapToGrid/>
      <w:sz w:val="24"/>
    </w:rPr>
  </w:style>
  <w:style w:type="paragraph" w:customStyle="1" w:styleId="36">
    <w:name w:val="Основной текст3"/>
    <w:rsid w:val="004B6D13"/>
    <w:pPr>
      <w:tabs>
        <w:tab w:val="left" w:pos="709"/>
      </w:tabs>
      <w:spacing w:after="0" w:line="240" w:lineRule="auto"/>
      <w:jc w:val="both"/>
    </w:pPr>
    <w:rPr>
      <w:rFonts w:ascii="Arial" w:eastAsia="Times New Roman" w:hAnsi="Arial" w:cs="Times New Roman"/>
      <w:sz w:val="24"/>
      <w:szCs w:val="20"/>
      <w:lang w:eastAsia="ru-RU"/>
    </w:rPr>
  </w:style>
  <w:style w:type="paragraph" w:customStyle="1" w:styleId="27">
    <w:name w:val="Абзац списка2"/>
    <w:basedOn w:val="a"/>
    <w:rsid w:val="004B6D13"/>
    <w:pPr>
      <w:suppressLineNumbers w:val="0"/>
      <w:spacing w:after="200" w:line="276" w:lineRule="auto"/>
      <w:ind w:left="720"/>
      <w:jc w:val="left"/>
    </w:pPr>
    <w:rPr>
      <w:rFonts w:ascii="Calibri" w:hAnsi="Calibri"/>
      <w:sz w:val="22"/>
      <w:szCs w:val="22"/>
      <w:lang w:eastAsia="en-US"/>
    </w:rPr>
  </w:style>
  <w:style w:type="paragraph" w:customStyle="1" w:styleId="msonormalmailrucssattributepostfix">
    <w:name w:val="msonormal_mailru_css_attribute_postfix"/>
    <w:basedOn w:val="a"/>
    <w:rsid w:val="004B6D13"/>
    <w:pPr>
      <w:suppressLineNumbers w:val="0"/>
      <w:spacing w:before="100" w:beforeAutospacing="1" w:after="100" w:afterAutospacing="1"/>
      <w:jc w:val="left"/>
    </w:pPr>
    <w:rPr>
      <w:sz w:val="24"/>
      <w:szCs w:val="24"/>
    </w:rPr>
  </w:style>
  <w:style w:type="character" w:customStyle="1" w:styleId="apple-converted-space">
    <w:name w:val="apple-converted-space"/>
    <w:basedOn w:val="a0"/>
    <w:rsid w:val="004B6D13"/>
  </w:style>
  <w:style w:type="paragraph" w:customStyle="1" w:styleId="28">
    <w:name w:val="Без интервала2"/>
    <w:rsid w:val="004B6D13"/>
    <w:pPr>
      <w:spacing w:after="0" w:line="240" w:lineRule="auto"/>
    </w:pPr>
    <w:rPr>
      <w:rFonts w:ascii="Calibri" w:eastAsia="Times New Roman" w:hAnsi="Calibri" w:cs="Times New Roman"/>
    </w:rPr>
  </w:style>
  <w:style w:type="paragraph" w:styleId="29">
    <w:name w:val="Body Text 2"/>
    <w:basedOn w:val="a"/>
    <w:link w:val="2a"/>
    <w:unhideWhenUsed/>
    <w:rsid w:val="004B6D13"/>
    <w:pPr>
      <w:suppressLineNumbers w:val="0"/>
      <w:spacing w:after="120" w:line="480" w:lineRule="auto"/>
      <w:jc w:val="left"/>
    </w:pPr>
    <w:rPr>
      <w:sz w:val="24"/>
      <w:szCs w:val="24"/>
    </w:rPr>
  </w:style>
  <w:style w:type="character" w:customStyle="1" w:styleId="2a">
    <w:name w:val="Основной текст 2 Знак"/>
    <w:basedOn w:val="a0"/>
    <w:link w:val="29"/>
    <w:rsid w:val="004B6D13"/>
    <w:rPr>
      <w:rFonts w:ascii="Times New Roman" w:eastAsia="Times New Roman" w:hAnsi="Times New Roman" w:cs="Times New Roman"/>
      <w:sz w:val="24"/>
      <w:szCs w:val="24"/>
      <w:lang w:eastAsia="ru-RU"/>
    </w:rPr>
  </w:style>
  <w:style w:type="paragraph" w:customStyle="1" w:styleId="ConsNormal">
    <w:name w:val="ConsNormal"/>
    <w:rsid w:val="004B6D13"/>
    <w:pPr>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4B6D13"/>
    <w:pPr>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B6D13"/>
    <w:pPr>
      <w:spacing w:after="0" w:line="240" w:lineRule="auto"/>
      <w:ind w:right="19772"/>
    </w:pPr>
    <w:rPr>
      <w:rFonts w:ascii="Arial" w:eastAsia="Times New Roman" w:hAnsi="Arial" w:cs="Arial"/>
      <w:b/>
      <w:bCs/>
      <w:sz w:val="16"/>
      <w:szCs w:val="16"/>
      <w:lang w:eastAsia="ru-RU"/>
    </w:rPr>
  </w:style>
  <w:style w:type="paragraph" w:styleId="afd">
    <w:name w:val="Document Map"/>
    <w:basedOn w:val="a"/>
    <w:link w:val="afe"/>
    <w:rsid w:val="004B6D13"/>
    <w:pPr>
      <w:suppressLineNumbers w:val="0"/>
      <w:shd w:val="clear" w:color="auto" w:fill="000080"/>
      <w:jc w:val="left"/>
    </w:pPr>
    <w:rPr>
      <w:rFonts w:ascii="Tahoma" w:hAnsi="Tahoma" w:cs="Tahoma"/>
      <w:sz w:val="24"/>
      <w:szCs w:val="24"/>
    </w:rPr>
  </w:style>
  <w:style w:type="character" w:customStyle="1" w:styleId="afe">
    <w:name w:val="Схема документа Знак"/>
    <w:basedOn w:val="a0"/>
    <w:link w:val="afd"/>
    <w:rsid w:val="004B6D13"/>
    <w:rPr>
      <w:rFonts w:ascii="Tahoma" w:eastAsia="Times New Roman" w:hAnsi="Tahoma" w:cs="Tahoma"/>
      <w:sz w:val="24"/>
      <w:szCs w:val="24"/>
      <w:shd w:val="clear" w:color="auto" w:fill="000080"/>
      <w:lang w:eastAsia="ru-RU"/>
    </w:rPr>
  </w:style>
  <w:style w:type="paragraph" w:customStyle="1" w:styleId="text">
    <w:name w:val="text"/>
    <w:basedOn w:val="a"/>
    <w:rsid w:val="004B6D13"/>
    <w:pPr>
      <w:suppressLineNumbers w:val="0"/>
      <w:spacing w:before="80" w:after="80"/>
      <w:ind w:left="400"/>
      <w:jc w:val="left"/>
    </w:pPr>
    <w:rPr>
      <w:rFonts w:ascii="Arial" w:hAnsi="Arial" w:cs="Arial"/>
      <w:color w:val="000000"/>
      <w:sz w:val="18"/>
      <w:szCs w:val="18"/>
    </w:rPr>
  </w:style>
  <w:style w:type="paragraph" w:customStyle="1" w:styleId="formattext">
    <w:name w:val="formattext"/>
    <w:basedOn w:val="a"/>
    <w:rsid w:val="004B6D13"/>
    <w:pPr>
      <w:suppressLineNumbers w:val="0"/>
      <w:spacing w:before="100" w:beforeAutospacing="1" w:after="100" w:afterAutospacing="1"/>
      <w:jc w:val="left"/>
    </w:pPr>
    <w:rPr>
      <w:sz w:val="24"/>
      <w:szCs w:val="24"/>
    </w:rPr>
  </w:style>
  <w:style w:type="paragraph" w:customStyle="1" w:styleId="37">
    <w:name w:val="Без интервала3"/>
    <w:rsid w:val="004B6D13"/>
    <w:pPr>
      <w:spacing w:after="0" w:line="240" w:lineRule="auto"/>
    </w:pPr>
    <w:rPr>
      <w:rFonts w:ascii="Calibri" w:eastAsia="Times New Roman" w:hAnsi="Calibri" w:cs="Times New Roman"/>
    </w:rPr>
  </w:style>
  <w:style w:type="paragraph" w:customStyle="1" w:styleId="xl96">
    <w:name w:val="xl96"/>
    <w:basedOn w:val="a"/>
    <w:rsid w:val="004B6D13"/>
    <w:pPr>
      <w:suppressLineNumbers w:val="0"/>
      <w:pBdr>
        <w:top w:val="single" w:sz="4" w:space="0" w:color="auto"/>
        <w:left w:val="single" w:sz="8" w:space="0" w:color="auto"/>
        <w:bottom w:val="single" w:sz="4" w:space="0" w:color="auto"/>
      </w:pBdr>
      <w:shd w:val="clear" w:color="000000" w:fill="FFFFFF"/>
      <w:spacing w:before="100" w:beforeAutospacing="1" w:after="100" w:afterAutospacing="1"/>
      <w:jc w:val="left"/>
    </w:pPr>
    <w:rPr>
      <w:rFonts w:ascii="Arial" w:hAnsi="Arial" w:cs="Arial"/>
      <w:sz w:val="16"/>
      <w:szCs w:val="16"/>
    </w:rPr>
  </w:style>
  <w:style w:type="paragraph" w:customStyle="1" w:styleId="xl97">
    <w:name w:val="xl97"/>
    <w:basedOn w:val="a"/>
    <w:rsid w:val="004B6D13"/>
    <w:pPr>
      <w:suppressLineNumbers w:val="0"/>
      <w:spacing w:before="100" w:beforeAutospacing="1" w:after="100" w:afterAutospacing="1"/>
      <w:jc w:val="center"/>
    </w:pPr>
    <w:rPr>
      <w:rFonts w:ascii="Arial" w:hAnsi="Arial" w:cs="Arial"/>
      <w:b/>
      <w:bCs/>
      <w:sz w:val="20"/>
      <w:szCs w:val="20"/>
    </w:rPr>
  </w:style>
  <w:style w:type="paragraph" w:customStyle="1" w:styleId="xl98">
    <w:name w:val="xl98"/>
    <w:basedOn w:val="a"/>
    <w:rsid w:val="004B6D13"/>
    <w:pPr>
      <w:suppressLineNumbers w:val="0"/>
      <w:spacing w:before="100" w:beforeAutospacing="1" w:after="100" w:afterAutospacing="1"/>
      <w:jc w:val="center"/>
    </w:pPr>
    <w:rPr>
      <w:rFonts w:ascii="Arial" w:hAnsi="Arial" w:cs="Arial"/>
      <w:sz w:val="16"/>
      <w:szCs w:val="16"/>
    </w:rPr>
  </w:style>
  <w:style w:type="paragraph" w:customStyle="1" w:styleId="xl99">
    <w:name w:val="xl99"/>
    <w:basedOn w:val="a"/>
    <w:rsid w:val="004B6D13"/>
    <w:pPr>
      <w:suppressLineNumbers w:val="0"/>
      <w:pBdr>
        <w:bottom w:val="single" w:sz="4" w:space="0" w:color="auto"/>
      </w:pBdr>
      <w:spacing w:before="100" w:beforeAutospacing="1" w:after="100" w:afterAutospacing="1"/>
      <w:jc w:val="left"/>
    </w:pPr>
    <w:rPr>
      <w:rFonts w:ascii="Arial" w:hAnsi="Arial" w:cs="Arial"/>
      <w:sz w:val="16"/>
      <w:szCs w:val="16"/>
    </w:rPr>
  </w:style>
  <w:style w:type="paragraph" w:customStyle="1" w:styleId="xl100">
    <w:name w:val="xl100"/>
    <w:basedOn w:val="a"/>
    <w:rsid w:val="004B6D13"/>
    <w:pPr>
      <w:suppressLineNumbers w:val="0"/>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01">
    <w:name w:val="xl101"/>
    <w:basedOn w:val="a"/>
    <w:rsid w:val="004B6D13"/>
    <w:pPr>
      <w:suppressLineNumbers w:val="0"/>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16"/>
      <w:szCs w:val="16"/>
    </w:rPr>
  </w:style>
  <w:style w:type="paragraph" w:customStyle="1" w:styleId="xl102">
    <w:name w:val="xl102"/>
    <w:basedOn w:val="a"/>
    <w:rsid w:val="004B6D13"/>
    <w:pPr>
      <w:suppressLineNumbers w:val="0"/>
      <w:pBdr>
        <w:top w:val="single" w:sz="8" w:space="0" w:color="auto"/>
        <w:left w:val="single" w:sz="8" w:space="0" w:color="auto"/>
        <w:bottom w:val="single" w:sz="4" w:space="0" w:color="auto"/>
      </w:pBdr>
      <w:shd w:val="clear" w:color="000000" w:fill="FFFFFF"/>
      <w:spacing w:before="100" w:beforeAutospacing="1" w:after="100" w:afterAutospacing="1"/>
      <w:jc w:val="left"/>
    </w:pPr>
    <w:rPr>
      <w:rFonts w:ascii="Arial" w:hAnsi="Arial" w:cs="Arial"/>
      <w:sz w:val="16"/>
      <w:szCs w:val="16"/>
    </w:rPr>
  </w:style>
  <w:style w:type="paragraph" w:customStyle="1" w:styleId="xl103">
    <w:name w:val="xl103"/>
    <w:basedOn w:val="a"/>
    <w:rsid w:val="004B6D13"/>
    <w:pPr>
      <w:suppressLineNumbers w:val="0"/>
      <w:pBdr>
        <w:top w:val="single" w:sz="4" w:space="0" w:color="auto"/>
        <w:left w:val="single" w:sz="8" w:space="0" w:color="auto"/>
        <w:bottom w:val="single" w:sz="4" w:space="0" w:color="auto"/>
      </w:pBdr>
      <w:shd w:val="clear" w:color="000000" w:fill="FFFFFF"/>
      <w:spacing w:before="100" w:beforeAutospacing="1" w:after="100" w:afterAutospacing="1"/>
      <w:jc w:val="left"/>
    </w:pPr>
    <w:rPr>
      <w:rFonts w:ascii="Arial" w:hAnsi="Arial" w:cs="Arial"/>
      <w:sz w:val="16"/>
      <w:szCs w:val="16"/>
    </w:rPr>
  </w:style>
  <w:style w:type="paragraph" w:customStyle="1" w:styleId="xl104">
    <w:name w:val="xl104"/>
    <w:basedOn w:val="a"/>
    <w:rsid w:val="004B6D13"/>
    <w:pPr>
      <w:suppressLineNumbers w:val="0"/>
      <w:pBdr>
        <w:top w:val="single" w:sz="4" w:space="0" w:color="auto"/>
        <w:bottom w:val="single" w:sz="4" w:space="0" w:color="auto"/>
      </w:pBdr>
      <w:shd w:val="clear" w:color="000000" w:fill="FFFFFF"/>
      <w:spacing w:before="100" w:beforeAutospacing="1" w:after="100" w:afterAutospacing="1"/>
      <w:jc w:val="left"/>
    </w:pPr>
    <w:rPr>
      <w:rFonts w:ascii="Arial" w:hAnsi="Arial" w:cs="Arial"/>
      <w:sz w:val="16"/>
      <w:szCs w:val="16"/>
    </w:rPr>
  </w:style>
  <w:style w:type="paragraph" w:customStyle="1" w:styleId="xl105">
    <w:name w:val="xl105"/>
    <w:basedOn w:val="a"/>
    <w:rsid w:val="004B6D13"/>
    <w:pPr>
      <w:suppressLineNumbers w:val="0"/>
      <w:pBdr>
        <w:top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16"/>
      <w:szCs w:val="16"/>
    </w:rPr>
  </w:style>
  <w:style w:type="paragraph" w:customStyle="1" w:styleId="xl106">
    <w:name w:val="xl106"/>
    <w:basedOn w:val="a"/>
    <w:rsid w:val="004B6D13"/>
    <w:pPr>
      <w:suppressLineNumbers w:val="0"/>
      <w:pBdr>
        <w:top w:val="single" w:sz="4" w:space="0" w:color="auto"/>
        <w:bottom w:val="single" w:sz="4" w:space="0" w:color="auto"/>
      </w:pBdr>
      <w:shd w:val="clear" w:color="000000" w:fill="FFFFFF"/>
      <w:spacing w:before="100" w:beforeAutospacing="1" w:after="100" w:afterAutospacing="1"/>
      <w:jc w:val="left"/>
    </w:pPr>
    <w:rPr>
      <w:rFonts w:ascii="Arial" w:hAnsi="Arial" w:cs="Arial"/>
      <w:sz w:val="16"/>
      <w:szCs w:val="16"/>
    </w:rPr>
  </w:style>
  <w:style w:type="paragraph" w:customStyle="1" w:styleId="xl107">
    <w:name w:val="xl107"/>
    <w:basedOn w:val="a"/>
    <w:rsid w:val="004B6D13"/>
    <w:pPr>
      <w:suppressLineNumbers w:val="0"/>
      <w:pBdr>
        <w:top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16"/>
      <w:szCs w:val="16"/>
    </w:rPr>
  </w:style>
  <w:style w:type="paragraph" w:customStyle="1" w:styleId="xl108">
    <w:name w:val="xl108"/>
    <w:basedOn w:val="a"/>
    <w:rsid w:val="004B6D13"/>
    <w:pPr>
      <w:suppressLineNumbers w:val="0"/>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16"/>
      <w:szCs w:val="16"/>
    </w:rPr>
  </w:style>
  <w:style w:type="paragraph" w:customStyle="1" w:styleId="xl109">
    <w:name w:val="xl109"/>
    <w:basedOn w:val="a"/>
    <w:rsid w:val="004B6D13"/>
    <w:pPr>
      <w:suppressLineNumbers w:val="0"/>
      <w:pBdr>
        <w:top w:val="single" w:sz="4" w:space="0" w:color="auto"/>
        <w:left w:val="single" w:sz="8" w:space="0" w:color="auto"/>
        <w:bottom w:val="single" w:sz="4" w:space="0" w:color="auto"/>
      </w:pBdr>
      <w:shd w:val="clear" w:color="000000" w:fill="FFFFFF"/>
      <w:spacing w:before="100" w:beforeAutospacing="1" w:after="100" w:afterAutospacing="1"/>
      <w:jc w:val="left"/>
    </w:pPr>
    <w:rPr>
      <w:rFonts w:ascii="Arial" w:hAnsi="Arial" w:cs="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B5A"/>
    <w:pPr>
      <w:suppressLineNumbers/>
      <w:spacing w:after="0" w:line="240" w:lineRule="auto"/>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9462E"/>
    <w:rPr>
      <w:rFonts w:ascii="Tahoma" w:hAnsi="Tahoma" w:cs="Tahoma"/>
      <w:sz w:val="16"/>
      <w:szCs w:val="16"/>
    </w:rPr>
  </w:style>
  <w:style w:type="character" w:customStyle="1" w:styleId="a4">
    <w:name w:val="Текст выноски Знак"/>
    <w:basedOn w:val="a0"/>
    <w:link w:val="a3"/>
    <w:uiPriority w:val="99"/>
    <w:semiHidden/>
    <w:rsid w:val="0099462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EFFB79D615E28646D1A7B192EC92F36B9045E79FA7308C9B4F7C012BE7R5Z7K"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A3E0D-1095-4333-B797-6F5E2D821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26846</Words>
  <Characters>153028</Characters>
  <Application>Microsoft Office Word</Application>
  <DocSecurity>0</DocSecurity>
  <Lines>1275</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Купинского района</Company>
  <LinksUpToDate>false</LinksUpToDate>
  <CharactersWithSpaces>179515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Оля</cp:lastModifiedBy>
  <cp:revision>3</cp:revision>
  <cp:lastPrinted>2016-02-26T08:29:00Z</cp:lastPrinted>
  <dcterms:created xsi:type="dcterms:W3CDTF">2016-02-26T06:10:00Z</dcterms:created>
  <dcterms:modified xsi:type="dcterms:W3CDTF">2018-04-18T01:57:00Z</dcterms:modified>
</cp:coreProperties>
</file>