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4491" w:rsidRPr="00604491" w:rsidRDefault="00604491" w:rsidP="00604491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4491">
        <w:rPr>
          <w:rFonts w:ascii="Times New Roman" w:hAnsi="Times New Roman" w:cs="Times New Roman"/>
          <w:b/>
          <w:sz w:val="28"/>
          <w:szCs w:val="28"/>
        </w:rPr>
        <w:t>1 ноября 2019 года вступили в силу изменения в Федеральный закон от 10 декабря 1995 г. №196-ФЗ «О безопасности дорожного движения»</w:t>
      </w:r>
    </w:p>
    <w:p w:rsidR="00604491" w:rsidRDefault="00604491" w:rsidP="0040436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D16CB" w:rsidRDefault="00171381" w:rsidP="0040436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436C">
        <w:rPr>
          <w:rFonts w:ascii="Times New Roman" w:hAnsi="Times New Roman" w:cs="Times New Roman"/>
          <w:sz w:val="28"/>
          <w:szCs w:val="28"/>
        </w:rPr>
        <w:t>Информируем</w:t>
      </w:r>
      <w:r w:rsidR="00604491">
        <w:rPr>
          <w:rFonts w:ascii="Times New Roman" w:hAnsi="Times New Roman" w:cs="Times New Roman"/>
          <w:sz w:val="28"/>
          <w:szCs w:val="28"/>
        </w:rPr>
        <w:t>,</w:t>
      </w:r>
      <w:r w:rsidRPr="0040436C">
        <w:rPr>
          <w:rFonts w:ascii="Times New Roman" w:hAnsi="Times New Roman" w:cs="Times New Roman"/>
          <w:sz w:val="28"/>
          <w:szCs w:val="28"/>
        </w:rPr>
        <w:t xml:space="preserve"> что с 1 ноября 2019 года вступили в силу изменения в Федеральный закон от 10 декабря 1995 г. №196-ФЗ «О безопасности дорожного движения», внесенные Федеральным законом от 30.10.2018 года № 386-ФЗ «О внесении изменений в отдельные законодательные акты Российской Федерации в части совершенствования деятельности по перевозкам пассажиров и иных лиц автобусами», устанавливающие обязанность физических лиц оснащать эксплуатируемые  ими грузовые автомобили, разрешенная максимальная масса которых</w:t>
      </w:r>
      <w:r w:rsidR="00604491">
        <w:rPr>
          <w:rFonts w:ascii="Times New Roman" w:hAnsi="Times New Roman" w:cs="Times New Roman"/>
          <w:sz w:val="28"/>
          <w:szCs w:val="28"/>
        </w:rPr>
        <w:t>,</w:t>
      </w:r>
      <w:r w:rsidRPr="0040436C">
        <w:rPr>
          <w:rFonts w:ascii="Times New Roman" w:hAnsi="Times New Roman" w:cs="Times New Roman"/>
          <w:sz w:val="28"/>
          <w:szCs w:val="28"/>
        </w:rPr>
        <w:t xml:space="preserve"> превышает 3500 килограммов, и автобусы (далее – транспортные средства) тахографами, а так же соблюдать нормы времени управления транспортным средством и отдыха. </w:t>
      </w:r>
      <w:r w:rsidR="00604491">
        <w:rPr>
          <w:rFonts w:ascii="Times New Roman" w:hAnsi="Times New Roman" w:cs="Times New Roman"/>
          <w:sz w:val="28"/>
          <w:szCs w:val="28"/>
        </w:rPr>
        <w:tab/>
      </w:r>
      <w:r w:rsidRPr="0040436C">
        <w:rPr>
          <w:rFonts w:ascii="Times New Roman" w:hAnsi="Times New Roman" w:cs="Times New Roman"/>
          <w:sz w:val="28"/>
          <w:szCs w:val="28"/>
        </w:rPr>
        <w:t xml:space="preserve">Одновременно вступают в силу изменения в Кодекс Российской Федерации об административных правонарушениях (далее – Кодекс), внесенные Федеральным законом от 26 июля 2019 г. №216-ФЗ «О внесении изменений в Кодекс Российской Федерации об административных правонарушениях», предусматривающие новую редакцию статьи 11.23 Кодекса, в части увеличения размера штрафа в отношении водителя за управление транспортным средством без тахографа в случае, если его установка на транспортном средстве предусмотрена законодательством; установления административной ответственности должностных лиц, индивидуальных предпринимателей и юридических лиц за выпуск на линию транспортного средства без тахографа, если его установка на транспортном средстве </w:t>
      </w:r>
      <w:r w:rsidR="0040436C" w:rsidRPr="0040436C">
        <w:rPr>
          <w:rFonts w:ascii="Times New Roman" w:hAnsi="Times New Roman" w:cs="Times New Roman"/>
          <w:sz w:val="28"/>
          <w:szCs w:val="28"/>
        </w:rPr>
        <w:t xml:space="preserve">предусмотрена законодательством, либо с нарушением установленных требований; введения административной ответственности должностных лиц, индивидуальных предпринимателей и юридических лиц за не соблюдение установленных норм времени управления транспортным средством и отдыха, а так же времени труда и отдыха водителя. </w:t>
      </w:r>
    </w:p>
    <w:p w:rsidR="0040436C" w:rsidRDefault="0040436C" w:rsidP="0040436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этом в настоящее время Министерством транспорта Российской Федерации разрабатываются проекты актов, устанавливающие для физических лиц нормы времени управления транспортным средством и отдыха, а также порядок оснащения тахографами принадлежащих им транспортных средств.</w:t>
      </w:r>
      <w:bookmarkStart w:id="0" w:name="_GoBack"/>
      <w:bookmarkEnd w:id="0"/>
    </w:p>
    <w:p w:rsidR="0040436C" w:rsidRDefault="0040436C" w:rsidP="0040436C">
      <w:pPr>
        <w:rPr>
          <w:rFonts w:ascii="Times New Roman" w:hAnsi="Times New Roman" w:cs="Times New Roman"/>
          <w:sz w:val="28"/>
          <w:szCs w:val="28"/>
        </w:rPr>
      </w:pPr>
    </w:p>
    <w:p w:rsidR="0040436C" w:rsidRPr="0040436C" w:rsidRDefault="009C7FEA" w:rsidP="0040436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старший государственный инспектор БДД </w:t>
      </w:r>
      <w:r w:rsidR="0040436C">
        <w:rPr>
          <w:rFonts w:ascii="Times New Roman" w:hAnsi="Times New Roman"/>
          <w:sz w:val="28"/>
          <w:szCs w:val="28"/>
        </w:rPr>
        <w:t xml:space="preserve">7 МОТН и РАМТС ГИБДД </w:t>
      </w:r>
      <w:r w:rsidR="0040436C" w:rsidRPr="00666319">
        <w:rPr>
          <w:rFonts w:ascii="Times New Roman" w:hAnsi="Times New Roman"/>
          <w:sz w:val="28"/>
          <w:szCs w:val="28"/>
        </w:rPr>
        <w:t xml:space="preserve">ГУ МВД России по Новосибирской области  </w:t>
      </w:r>
      <w:r>
        <w:rPr>
          <w:rFonts w:ascii="Times New Roman" w:hAnsi="Times New Roman"/>
          <w:sz w:val="28"/>
          <w:szCs w:val="28"/>
        </w:rPr>
        <w:t>Владимир Тиховской</w:t>
      </w:r>
      <w:r w:rsidR="0040436C" w:rsidRPr="00666319">
        <w:rPr>
          <w:rFonts w:ascii="Times New Roman" w:hAnsi="Times New Roman"/>
          <w:sz w:val="28"/>
          <w:szCs w:val="28"/>
        </w:rPr>
        <w:t xml:space="preserve">   </w:t>
      </w:r>
    </w:p>
    <w:sectPr w:rsidR="0040436C" w:rsidRPr="0040436C" w:rsidSect="00EF7F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71381"/>
    <w:rsid w:val="00171381"/>
    <w:rsid w:val="0040436C"/>
    <w:rsid w:val="005504CC"/>
    <w:rsid w:val="00604491"/>
    <w:rsid w:val="009C7FEA"/>
    <w:rsid w:val="00EF7F0E"/>
    <w:rsid w:val="00FD16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F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43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043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335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gibdd</dc:creator>
  <cp:keywords/>
  <dc:description/>
  <cp:lastModifiedBy>123</cp:lastModifiedBy>
  <cp:revision>4</cp:revision>
  <cp:lastPrinted>2019-11-09T07:43:00Z</cp:lastPrinted>
  <dcterms:created xsi:type="dcterms:W3CDTF">2019-11-09T07:25:00Z</dcterms:created>
  <dcterms:modified xsi:type="dcterms:W3CDTF">2019-11-14T11:57:00Z</dcterms:modified>
</cp:coreProperties>
</file>