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E165F" w:rsidRPr="00D24E2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A7353" w:rsidRDefault="001A7353" w:rsidP="001A7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февраля</w:t>
      </w:r>
      <w:r w:rsidRPr="006D769A">
        <w:rPr>
          <w:b/>
          <w:sz w:val="28"/>
          <w:szCs w:val="28"/>
        </w:rPr>
        <w:t xml:space="preserve"> Отделение СФР по Новосибирской области проиндексировало </w:t>
      </w:r>
      <w:r>
        <w:rPr>
          <w:b/>
          <w:sz w:val="28"/>
          <w:szCs w:val="28"/>
        </w:rPr>
        <w:t>ежемесячные денежные выплаты 239 тысячам</w:t>
      </w:r>
      <w:r w:rsidRPr="006D7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федеральных льготников </w:t>
      </w:r>
    </w:p>
    <w:p w:rsidR="001A7353" w:rsidRPr="00D24E25" w:rsidRDefault="001A7353" w:rsidP="001A7353">
      <w:pPr>
        <w:ind w:firstLine="567"/>
        <w:jc w:val="center"/>
        <w:rPr>
          <w:b/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D24E25">
        <w:rPr>
          <w:sz w:val="26"/>
          <w:szCs w:val="26"/>
        </w:rPr>
        <w:t xml:space="preserve">С 1 февраля 2025 года Отделение СФР по Новосибирской области повысило на 9,5% размеры ежемесячных денежных выплат (ЕДВ), которые устанавливаются федеральным льготникам. К их числу относятся люди с инвалидностью, ветераны боевых действий, участники Великой Отечественной войны, </w:t>
      </w:r>
      <w:r w:rsidRPr="00D24E25">
        <w:rPr>
          <w:sz w:val="26"/>
          <w:szCs w:val="26"/>
          <w:lang w:eastAsia="ru-RU"/>
        </w:rPr>
        <w:t xml:space="preserve">лица, которые подверглись воздействию радиации, </w:t>
      </w:r>
      <w:r w:rsidRPr="00D24E25">
        <w:rPr>
          <w:sz w:val="26"/>
          <w:szCs w:val="26"/>
        </w:rPr>
        <w:t xml:space="preserve"> и другие граждане, пользующиеся правом на федеральные льготы. Повышение коснулось 239 тысяч получателей данной выплаты в регионе. </w:t>
      </w: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D24E25">
        <w:rPr>
          <w:sz w:val="26"/>
          <w:szCs w:val="26"/>
        </w:rPr>
        <w:t xml:space="preserve">Индексацию Отделение СФР по Новосибирской области произвело </w:t>
      </w:r>
      <w:proofErr w:type="spellStart"/>
      <w:r w:rsidRPr="00D24E25">
        <w:rPr>
          <w:sz w:val="26"/>
          <w:szCs w:val="26"/>
        </w:rPr>
        <w:t>беззаявительно</w:t>
      </w:r>
      <w:proofErr w:type="spellEnd"/>
      <w:r w:rsidRPr="00D24E25">
        <w:rPr>
          <w:sz w:val="26"/>
          <w:szCs w:val="26"/>
        </w:rPr>
        <w:t>, поэтому гражданам не нужно никуда обращаться или подавать какие-либо заявления, чтобы получить выплаты в новых размерах. Выплата ЕДВ за февраль производится региональным Отделением СФР уже в новом размере.</w:t>
      </w: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rStyle w:val="section-title"/>
          <w:sz w:val="26"/>
          <w:szCs w:val="26"/>
        </w:rPr>
      </w:pPr>
      <w:r w:rsidRPr="00D24E25">
        <w:rPr>
          <w:sz w:val="26"/>
          <w:szCs w:val="26"/>
          <w:lang w:eastAsia="ru-RU"/>
        </w:rPr>
        <w:t xml:space="preserve">Размер выплаты зависит от категории получателя. </w:t>
      </w:r>
      <w:r w:rsidRPr="00D24E25">
        <w:rPr>
          <w:rStyle w:val="section-title"/>
          <w:sz w:val="26"/>
          <w:szCs w:val="26"/>
        </w:rPr>
        <w:t xml:space="preserve">Полный перечень размеров и категорий граждан, имеющих право на выплату, можно найти на сайте Социального фонда. </w:t>
      </w:r>
      <w:r w:rsidRPr="00D24E25">
        <w:rPr>
          <w:sz w:val="26"/>
          <w:szCs w:val="26"/>
        </w:rPr>
        <w:t xml:space="preserve">Если гражданин имеет право на получение ЕДВ по нескольким основаниям в рамках одного закона, то ЕДВ выплачивается по одному, которое предусматривает более высокий размер выплаты. Исключение составляют «чернобыльцы» — им может выплачиваться две ежемесячные денежные выплаты по двум основаниям. </w:t>
      </w: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rStyle w:val="section-title"/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</w:rPr>
        <w:t xml:space="preserve">Вместе с ежемесячной денежной выплатой Отделение СФР по Новосибирской области повысило на указанный индекс и стоимость </w:t>
      </w:r>
      <w:hyperlink r:id="rId9" w:history="1">
        <w:r w:rsidRPr="00D24E25">
          <w:rPr>
            <w:rStyle w:val="a3"/>
            <w:color w:val="auto"/>
            <w:sz w:val="26"/>
            <w:szCs w:val="26"/>
            <w:u w:val="none"/>
          </w:rPr>
          <w:t xml:space="preserve">набора </w:t>
        </w:r>
        <w:proofErr w:type="spellStart"/>
        <w:r w:rsidRPr="00D24E25">
          <w:rPr>
            <w:rStyle w:val="a3"/>
            <w:color w:val="auto"/>
            <w:sz w:val="26"/>
            <w:szCs w:val="26"/>
            <w:u w:val="none"/>
          </w:rPr>
          <w:t>соцуслуг</w:t>
        </w:r>
        <w:proofErr w:type="spellEnd"/>
      </w:hyperlink>
      <w:r w:rsidRPr="00D24E25">
        <w:rPr>
          <w:sz w:val="26"/>
          <w:szCs w:val="26"/>
        </w:rPr>
        <w:t xml:space="preserve">. </w:t>
      </w:r>
      <w:r w:rsidRPr="00D24E25">
        <w:rPr>
          <w:sz w:val="26"/>
          <w:szCs w:val="26"/>
          <w:lang w:eastAsia="ru-RU"/>
        </w:rPr>
        <w:t xml:space="preserve">Она увеличилась с 1 февраля до 1 728, 46 рублей в месяц. В набор </w:t>
      </w:r>
      <w:proofErr w:type="spellStart"/>
      <w:r w:rsidRPr="00D24E25">
        <w:rPr>
          <w:sz w:val="26"/>
          <w:szCs w:val="26"/>
          <w:lang w:eastAsia="ru-RU"/>
        </w:rPr>
        <w:t>соцуслуг</w:t>
      </w:r>
      <w:proofErr w:type="spellEnd"/>
      <w:r w:rsidRPr="00D24E25">
        <w:rPr>
          <w:sz w:val="26"/>
          <w:szCs w:val="26"/>
          <w:lang w:eastAsia="ru-RU"/>
        </w:rPr>
        <w:t xml:space="preserve"> входят:</w:t>
      </w:r>
    </w:p>
    <w:p w:rsidR="001A7353" w:rsidRPr="00D24E25" w:rsidRDefault="001A7353" w:rsidP="00D24E25">
      <w:pPr>
        <w:ind w:firstLine="567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  <w:lang w:eastAsia="ru-RU"/>
        </w:rPr>
        <w:t>-</w:t>
      </w:r>
      <w:r w:rsidRPr="00D24E25">
        <w:rPr>
          <w:sz w:val="26"/>
          <w:szCs w:val="26"/>
          <w:lang w:eastAsia="ru-RU"/>
        </w:rPr>
        <w:tab/>
        <w:t>бесплатные лекарства по медицинским показаниям, медицинские изделия и лечебное питание для детей с инвалидностью (1 331,3 рубль);</w:t>
      </w:r>
    </w:p>
    <w:p w:rsidR="001A7353" w:rsidRPr="00D24E25" w:rsidRDefault="001A7353" w:rsidP="00D24E25">
      <w:pPr>
        <w:ind w:firstLine="567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  <w:lang w:eastAsia="ru-RU"/>
        </w:rPr>
        <w:t>-</w:t>
      </w:r>
      <w:r w:rsidRPr="00D24E25">
        <w:rPr>
          <w:sz w:val="26"/>
          <w:szCs w:val="26"/>
          <w:lang w:eastAsia="ru-RU"/>
        </w:rPr>
        <w:tab/>
        <w:t xml:space="preserve"> санаторно-курортное лечение при наличии медицинских показаний (205,95 рублей);</w:t>
      </w:r>
    </w:p>
    <w:p w:rsidR="001A7353" w:rsidRPr="00D24E25" w:rsidRDefault="001A7353" w:rsidP="00D24E25">
      <w:pPr>
        <w:ind w:firstLine="567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  <w:lang w:eastAsia="ru-RU"/>
        </w:rPr>
        <w:t>-</w:t>
      </w:r>
      <w:r w:rsidRPr="00D24E25">
        <w:rPr>
          <w:sz w:val="26"/>
          <w:szCs w:val="26"/>
          <w:lang w:eastAsia="ru-RU"/>
        </w:rPr>
        <w:tab/>
        <w:t xml:space="preserve">бесплатный проезд на пригородном железнодорожном транспорте, а также на междугородном транспорте к месту лечения и обратно (191,21 рубль). </w:t>
      </w:r>
    </w:p>
    <w:p w:rsidR="001A7353" w:rsidRPr="00D24E25" w:rsidRDefault="001A7353" w:rsidP="00D24E2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D24E25" w:rsidRDefault="001A7353" w:rsidP="00D24E25">
      <w:pPr>
        <w:pStyle w:val="af7"/>
        <w:ind w:firstLine="567"/>
        <w:jc w:val="both"/>
        <w:rPr>
          <w:sz w:val="26"/>
          <w:szCs w:val="26"/>
        </w:rPr>
      </w:pPr>
      <w:r w:rsidRPr="00D24E25">
        <w:rPr>
          <w:sz w:val="26"/>
          <w:szCs w:val="26"/>
        </w:rPr>
        <w:t xml:space="preserve">Набор </w:t>
      </w:r>
      <w:proofErr w:type="spellStart"/>
      <w:r w:rsidRPr="00D24E25">
        <w:rPr>
          <w:sz w:val="26"/>
          <w:szCs w:val="26"/>
        </w:rPr>
        <w:t>соцуслуг</w:t>
      </w:r>
      <w:proofErr w:type="spellEnd"/>
      <w:r w:rsidRPr="00D24E25">
        <w:rPr>
          <w:sz w:val="26"/>
          <w:szCs w:val="26"/>
        </w:rPr>
        <w:t xml:space="preserve"> предоставляется льготникам после установления ЕДВ. По их желанию </w:t>
      </w:r>
      <w:proofErr w:type="spellStart"/>
      <w:r w:rsidRPr="00D24E25">
        <w:rPr>
          <w:sz w:val="26"/>
          <w:szCs w:val="26"/>
        </w:rPr>
        <w:t>соцпакет</w:t>
      </w:r>
      <w:proofErr w:type="spellEnd"/>
      <w:r w:rsidRPr="00D24E25">
        <w:rPr>
          <w:sz w:val="26"/>
          <w:szCs w:val="26"/>
        </w:rPr>
        <w:t xml:space="preserve"> можно частично или полностью получать деньгами. </w:t>
      </w:r>
    </w:p>
    <w:p w:rsidR="00D24E25" w:rsidRPr="00D24E25" w:rsidRDefault="00D24E25" w:rsidP="00D24E25">
      <w:pPr>
        <w:pStyle w:val="af7"/>
        <w:ind w:firstLine="567"/>
        <w:jc w:val="both"/>
        <w:rPr>
          <w:sz w:val="12"/>
          <w:szCs w:val="12"/>
        </w:rPr>
      </w:pPr>
    </w:p>
    <w:p w:rsidR="001A7353" w:rsidRPr="00D24E25" w:rsidRDefault="00D24E25" w:rsidP="00D24E2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1A7353" w:rsidRPr="00D24E25">
        <w:rPr>
          <w:sz w:val="26"/>
          <w:szCs w:val="26"/>
        </w:rPr>
        <w:t xml:space="preserve">Для тех, кто выбрал набор </w:t>
      </w:r>
      <w:proofErr w:type="spellStart"/>
      <w:r w:rsidR="001A7353" w:rsidRPr="00D24E25">
        <w:rPr>
          <w:sz w:val="26"/>
          <w:szCs w:val="26"/>
        </w:rPr>
        <w:t>соцуслуг</w:t>
      </w:r>
      <w:proofErr w:type="spellEnd"/>
      <w:r w:rsidR="001A7353" w:rsidRPr="00D24E25">
        <w:rPr>
          <w:sz w:val="26"/>
          <w:szCs w:val="26"/>
        </w:rPr>
        <w:t xml:space="preserve"> в натуральном виде, льготы предоставляются не в размере денежной компенсации, а в необходимом для гражданина объеме. </w:t>
      </w:r>
      <w:r w:rsidR="001A7353" w:rsidRPr="00D24E25">
        <w:rPr>
          <w:sz w:val="26"/>
          <w:szCs w:val="26"/>
          <w:lang w:eastAsia="ru-RU"/>
        </w:rPr>
        <w:t xml:space="preserve">Если же льготник выбрал денежный эквивалент </w:t>
      </w:r>
      <w:proofErr w:type="spellStart"/>
      <w:r w:rsidR="001A7353" w:rsidRPr="00D24E25">
        <w:rPr>
          <w:sz w:val="26"/>
          <w:szCs w:val="26"/>
          <w:lang w:eastAsia="ru-RU"/>
        </w:rPr>
        <w:t>соцпакета</w:t>
      </w:r>
      <w:proofErr w:type="spellEnd"/>
      <w:r w:rsidR="001A7353" w:rsidRPr="00D24E25">
        <w:rPr>
          <w:sz w:val="26"/>
          <w:szCs w:val="26"/>
          <w:lang w:eastAsia="ru-RU"/>
        </w:rPr>
        <w:t xml:space="preserve">, то стоимость услуг (услуги) прибавляется к размеру ежемесячной денежной выплаты. </w:t>
      </w:r>
    </w:p>
    <w:p w:rsidR="001A7353" w:rsidRPr="00D24E25" w:rsidRDefault="001A7353" w:rsidP="00D24E25">
      <w:pPr>
        <w:ind w:firstLine="567"/>
        <w:jc w:val="both"/>
        <w:rPr>
          <w:sz w:val="16"/>
          <w:szCs w:val="16"/>
        </w:rPr>
      </w:pPr>
    </w:p>
    <w:p w:rsidR="001A7353" w:rsidRPr="00D24E25" w:rsidRDefault="001A7353" w:rsidP="00D24E25">
      <w:pPr>
        <w:ind w:firstLine="567"/>
        <w:jc w:val="both"/>
        <w:rPr>
          <w:sz w:val="26"/>
          <w:szCs w:val="26"/>
        </w:rPr>
      </w:pPr>
      <w:r w:rsidRPr="00D24E25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1A7353" w:rsidRPr="00997008" w:rsidRDefault="001A7353" w:rsidP="001A7353">
      <w:pPr>
        <w:spacing w:line="360" w:lineRule="auto"/>
        <w:ind w:firstLine="567"/>
        <w:jc w:val="both"/>
        <w:rPr>
          <w:sz w:val="10"/>
          <w:szCs w:val="10"/>
        </w:rPr>
      </w:pPr>
    </w:p>
    <w:p w:rsidR="001A7353" w:rsidRDefault="001A7353" w:rsidP="001A7353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A7353" w:rsidRDefault="001A7353" w:rsidP="001A7353">
      <w:pPr>
        <w:jc w:val="both"/>
      </w:pPr>
      <w:r>
        <w:t xml:space="preserve">ВК </w:t>
      </w:r>
      <w:hyperlink r:id="rId10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A7353" w:rsidRDefault="001A7353" w:rsidP="001A7353">
      <w:pPr>
        <w:jc w:val="both"/>
      </w:pPr>
      <w:r>
        <w:t xml:space="preserve">Одноклассники </w:t>
      </w:r>
      <w:hyperlink r:id="rId11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A7353" w:rsidRPr="00BC1531" w:rsidRDefault="001A7353" w:rsidP="001A735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2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D24E25" w:rsidRPr="00C74C90" w:rsidRDefault="00D24E25" w:rsidP="00D24E25">
      <w:pPr>
        <w:ind w:firstLine="567"/>
        <w:jc w:val="right"/>
        <w:rPr>
          <w:sz w:val="16"/>
          <w:szCs w:val="16"/>
          <w:lang w:val="en-US"/>
        </w:rPr>
      </w:pPr>
      <w:bookmarkStart w:id="0" w:name="_GoBack"/>
      <w:bookmarkEnd w:id="0"/>
    </w:p>
    <w:sectPr w:rsidR="00D24E25" w:rsidRPr="00C74C90" w:rsidSect="0053457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C90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4E25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ederal_beneficiaries/n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67C8-E3B5-4E52-9B86-A046BF1F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064PodbereznyNN</cp:lastModifiedBy>
  <cp:revision>9</cp:revision>
  <cp:lastPrinted>2022-11-15T06:36:00Z</cp:lastPrinted>
  <dcterms:created xsi:type="dcterms:W3CDTF">2025-02-04T04:15:00Z</dcterms:created>
  <dcterms:modified xsi:type="dcterms:W3CDTF">2025-02-27T04:41:00Z</dcterms:modified>
</cp:coreProperties>
</file>