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84E" w:rsidRPr="00937AAD" w:rsidRDefault="00CC1641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37AAD">
        <w:rPr>
          <w:rFonts w:ascii="Times New Roman" w:hAnsi="Times New Roman" w:cs="Times New Roman"/>
          <w:sz w:val="28"/>
          <w:szCs w:val="28"/>
        </w:rPr>
        <w:t xml:space="preserve">Подведены итоги конкурса проектов развития поселений, реализующихся с применением механизмов инициативного бюджетирования. Всего </w:t>
      </w:r>
      <w:r w:rsidR="00937AAD" w:rsidRPr="00937AAD">
        <w:rPr>
          <w:rFonts w:ascii="Times New Roman" w:hAnsi="Times New Roman" w:cs="Times New Roman"/>
          <w:sz w:val="28"/>
          <w:szCs w:val="28"/>
        </w:rPr>
        <w:t>на конкурс было представлено 223 заявки от 30</w:t>
      </w:r>
      <w:r w:rsidRPr="00937AAD">
        <w:rPr>
          <w:rFonts w:ascii="Times New Roman" w:hAnsi="Times New Roman" w:cs="Times New Roman"/>
          <w:sz w:val="28"/>
          <w:szCs w:val="28"/>
        </w:rPr>
        <w:t xml:space="preserve"> муниципальных р</w:t>
      </w:r>
      <w:r w:rsidR="00937AAD" w:rsidRPr="00937AAD">
        <w:rPr>
          <w:rFonts w:ascii="Times New Roman" w:hAnsi="Times New Roman" w:cs="Times New Roman"/>
          <w:sz w:val="28"/>
          <w:szCs w:val="28"/>
        </w:rPr>
        <w:t>айонов области</w:t>
      </w:r>
      <w:r w:rsidRPr="00937AAD">
        <w:rPr>
          <w:rFonts w:ascii="Times New Roman" w:hAnsi="Times New Roman" w:cs="Times New Roman"/>
          <w:sz w:val="28"/>
          <w:szCs w:val="28"/>
        </w:rPr>
        <w:t>.</w:t>
      </w:r>
    </w:p>
    <w:p w:rsidR="00CC1641" w:rsidRPr="00AF2278" w:rsidRDefault="00937AAD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278">
        <w:rPr>
          <w:rFonts w:ascii="Times New Roman" w:hAnsi="Times New Roman" w:cs="Times New Roman"/>
          <w:sz w:val="28"/>
          <w:szCs w:val="28"/>
        </w:rPr>
        <w:t xml:space="preserve">28 января 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 на заседании конкурсной комиссии был сформирован и утвержден рейтинг проектов с учетом приоритетности проектов и минимального бальн</w:t>
      </w:r>
      <w:r w:rsidRPr="00AF2278">
        <w:rPr>
          <w:rFonts w:ascii="Times New Roman" w:hAnsi="Times New Roman" w:cs="Times New Roman"/>
          <w:sz w:val="28"/>
          <w:szCs w:val="28"/>
        </w:rPr>
        <w:t>ого предела, в который вошли 222 проекта</w:t>
      </w:r>
      <w:r w:rsidR="00CC1641" w:rsidRPr="00AF2278">
        <w:rPr>
          <w:rFonts w:ascii="Times New Roman" w:hAnsi="Times New Roman" w:cs="Times New Roman"/>
          <w:sz w:val="28"/>
          <w:szCs w:val="28"/>
        </w:rPr>
        <w:t>. Об</w:t>
      </w:r>
      <w:r w:rsidR="00AF2278" w:rsidRPr="00AF2278">
        <w:rPr>
          <w:rFonts w:ascii="Times New Roman" w:hAnsi="Times New Roman" w:cs="Times New Roman"/>
          <w:sz w:val="28"/>
          <w:szCs w:val="28"/>
        </w:rPr>
        <w:t>щий объём расходов составит 195,6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 млн. рублей, в том числе с</w:t>
      </w:r>
      <w:r w:rsidR="00AF2278" w:rsidRPr="00AF2278">
        <w:rPr>
          <w:rFonts w:ascii="Times New Roman" w:hAnsi="Times New Roman" w:cs="Times New Roman"/>
          <w:sz w:val="28"/>
          <w:szCs w:val="28"/>
        </w:rPr>
        <w:t>редства областного бюджета 132,5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 млн. рублей.</w:t>
      </w:r>
    </w:p>
    <w:p w:rsidR="00CC1641" w:rsidRPr="00AF2278" w:rsidRDefault="00AF2278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F2278">
        <w:rPr>
          <w:rFonts w:ascii="Times New Roman" w:hAnsi="Times New Roman" w:cs="Times New Roman"/>
          <w:sz w:val="28"/>
          <w:szCs w:val="28"/>
        </w:rPr>
        <w:t>Купинский</w:t>
      </w:r>
      <w:proofErr w:type="spellEnd"/>
      <w:r w:rsidRPr="00AF2278">
        <w:rPr>
          <w:rFonts w:ascii="Times New Roman" w:hAnsi="Times New Roman" w:cs="Times New Roman"/>
          <w:sz w:val="28"/>
          <w:szCs w:val="28"/>
        </w:rPr>
        <w:t xml:space="preserve"> район занял второе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 место по количеству поданных заявок (мы подали 15 заявок)</w:t>
      </w:r>
      <w:r w:rsidRPr="00AF2278">
        <w:rPr>
          <w:rFonts w:ascii="Times New Roman" w:hAnsi="Times New Roman" w:cs="Times New Roman"/>
          <w:sz w:val="28"/>
          <w:szCs w:val="28"/>
        </w:rPr>
        <w:t xml:space="preserve"> первое место занял Татарский район, он подал 20 заявок (но у них 22 МО)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, для сравнения </w:t>
      </w:r>
      <w:proofErr w:type="spellStart"/>
      <w:r w:rsidR="00CC1641" w:rsidRPr="00AF2278">
        <w:rPr>
          <w:rFonts w:ascii="Times New Roman" w:hAnsi="Times New Roman" w:cs="Times New Roman"/>
          <w:sz w:val="28"/>
          <w:szCs w:val="28"/>
        </w:rPr>
        <w:t>Красноозерский</w:t>
      </w:r>
      <w:proofErr w:type="spellEnd"/>
      <w:r w:rsidR="003F593B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AF2278">
        <w:rPr>
          <w:rFonts w:ascii="Times New Roman" w:hAnsi="Times New Roman" w:cs="Times New Roman"/>
          <w:sz w:val="28"/>
          <w:szCs w:val="28"/>
        </w:rPr>
        <w:t>15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, Карасукский 12, </w:t>
      </w:r>
      <w:proofErr w:type="spellStart"/>
      <w:r w:rsidR="00CC1641" w:rsidRPr="00AF2278">
        <w:rPr>
          <w:rFonts w:ascii="Times New Roman" w:hAnsi="Times New Roman" w:cs="Times New Roman"/>
          <w:sz w:val="28"/>
          <w:szCs w:val="28"/>
        </w:rPr>
        <w:t>Баганский</w:t>
      </w:r>
      <w:proofErr w:type="spellEnd"/>
      <w:r w:rsidRPr="00AF2278">
        <w:rPr>
          <w:rFonts w:ascii="Times New Roman" w:hAnsi="Times New Roman" w:cs="Times New Roman"/>
          <w:sz w:val="28"/>
          <w:szCs w:val="28"/>
        </w:rPr>
        <w:t xml:space="preserve"> 6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1641" w:rsidRPr="00AF2278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F593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93B">
        <w:rPr>
          <w:rFonts w:ascii="Times New Roman" w:hAnsi="Times New Roman" w:cs="Times New Roman"/>
          <w:sz w:val="28"/>
          <w:szCs w:val="28"/>
        </w:rPr>
        <w:t>Чановский</w:t>
      </w:r>
      <w:proofErr w:type="spellEnd"/>
      <w:r w:rsidR="003F593B">
        <w:rPr>
          <w:rFonts w:ascii="Times New Roman" w:hAnsi="Times New Roman" w:cs="Times New Roman"/>
          <w:sz w:val="28"/>
          <w:szCs w:val="28"/>
        </w:rPr>
        <w:t xml:space="preserve"> </w:t>
      </w:r>
      <w:r w:rsidRPr="00AF2278">
        <w:rPr>
          <w:rFonts w:ascii="Times New Roman" w:hAnsi="Times New Roman" w:cs="Times New Roman"/>
          <w:sz w:val="28"/>
          <w:szCs w:val="28"/>
        </w:rPr>
        <w:t>11</w:t>
      </w:r>
      <w:r w:rsidR="00CC1641" w:rsidRPr="00AF22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F2278">
        <w:rPr>
          <w:rFonts w:ascii="Times New Roman" w:hAnsi="Times New Roman" w:cs="Times New Roman"/>
          <w:sz w:val="28"/>
          <w:szCs w:val="28"/>
        </w:rPr>
        <w:t>Чистоозерный</w:t>
      </w:r>
      <w:proofErr w:type="spellEnd"/>
      <w:r w:rsidRPr="00AF2278">
        <w:rPr>
          <w:rFonts w:ascii="Times New Roman" w:hAnsi="Times New Roman" w:cs="Times New Roman"/>
          <w:sz w:val="28"/>
          <w:szCs w:val="28"/>
        </w:rPr>
        <w:t xml:space="preserve"> 6</w:t>
      </w:r>
      <w:r w:rsidR="00CC1641" w:rsidRPr="00AF2278">
        <w:rPr>
          <w:rFonts w:ascii="Times New Roman" w:hAnsi="Times New Roman" w:cs="Times New Roman"/>
          <w:sz w:val="28"/>
          <w:szCs w:val="28"/>
        </w:rPr>
        <w:t>.</w:t>
      </w:r>
    </w:p>
    <w:p w:rsidR="009320EE" w:rsidRPr="00AF2278" w:rsidRDefault="009320EE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F2278">
        <w:rPr>
          <w:rFonts w:ascii="Times New Roman" w:hAnsi="Times New Roman" w:cs="Times New Roman"/>
          <w:sz w:val="28"/>
          <w:szCs w:val="28"/>
        </w:rPr>
        <w:t>Проекты направлены на поддержку социально значимых инициатив жителей Купинского района из средств областного бюджета. Направления реализации инициатив предусматривают решение наиболее значимых вопросов местного значения, таких как:</w:t>
      </w:r>
    </w:p>
    <w:p w:rsidR="0063169D" w:rsidRDefault="009E05DB" w:rsidP="003F593B">
      <w:pPr>
        <w:spacing w:after="0" w:line="240" w:lineRule="auto"/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5DB">
        <w:rPr>
          <w:rFonts w:ascii="Times New Roman" w:hAnsi="Times New Roman" w:cs="Times New Roman"/>
          <w:b/>
          <w:sz w:val="28"/>
          <w:szCs w:val="28"/>
        </w:rPr>
        <w:t>устройство детских площадок</w:t>
      </w:r>
      <w:r>
        <w:rPr>
          <w:rFonts w:ascii="Times New Roman" w:hAnsi="Times New Roman" w:cs="Times New Roman"/>
          <w:sz w:val="28"/>
          <w:szCs w:val="28"/>
        </w:rPr>
        <w:t xml:space="preserve"> в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Метелево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(проект на сумму 224,4 тыс. руб.) и с. Чаинка (139,4 тыс. руб.), в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Новорозино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(391,5 тыс. руб.); </w:t>
      </w:r>
    </w:p>
    <w:p w:rsidR="009E05DB" w:rsidRDefault="009E05DB" w:rsidP="003F593B">
      <w:pPr>
        <w:spacing w:after="0" w:line="240" w:lineRule="auto"/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5DB">
        <w:rPr>
          <w:rFonts w:ascii="Times New Roman" w:hAnsi="Times New Roman" w:cs="Times New Roman"/>
          <w:b/>
          <w:sz w:val="28"/>
          <w:szCs w:val="28"/>
        </w:rPr>
        <w:t>детских игровых комплексов</w:t>
      </w:r>
      <w:r>
        <w:rPr>
          <w:rFonts w:ascii="Times New Roman" w:hAnsi="Times New Roman" w:cs="Times New Roman"/>
          <w:sz w:val="28"/>
          <w:szCs w:val="28"/>
        </w:rPr>
        <w:t xml:space="preserve">: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Тюменка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(140,4 тыс. руб.),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Лягушье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(335 тыс. руб.).</w:t>
      </w:r>
    </w:p>
    <w:p w:rsidR="009E05DB" w:rsidRDefault="0063169D" w:rsidP="003F593B">
      <w:pPr>
        <w:spacing w:after="0" w:line="240" w:lineRule="auto"/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энергосбережение, модернизация уличного освещения</w:t>
      </w:r>
      <w:r w:rsidR="009E05D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E05DB">
        <w:rPr>
          <w:rFonts w:ascii="Times New Roman" w:hAnsi="Times New Roman" w:cs="Times New Roman"/>
          <w:sz w:val="28"/>
          <w:szCs w:val="28"/>
        </w:rPr>
        <w:t>п. Сибирский (600,1 тыс. руб.)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05DB">
        <w:rPr>
          <w:rFonts w:ascii="Times New Roman" w:hAnsi="Times New Roman" w:cs="Times New Roman"/>
          <w:sz w:val="28"/>
          <w:szCs w:val="28"/>
        </w:rPr>
        <w:t>п. Советский (245,2 тыс. руб.)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05DB">
        <w:rPr>
          <w:rFonts w:ascii="Times New Roman" w:hAnsi="Times New Roman" w:cs="Times New Roman"/>
          <w:sz w:val="28"/>
          <w:szCs w:val="28"/>
        </w:rPr>
        <w:t xml:space="preserve"> д. </w:t>
      </w:r>
      <w:proofErr w:type="spellStart"/>
      <w:r w:rsidR="009E05DB">
        <w:rPr>
          <w:rFonts w:ascii="Times New Roman" w:hAnsi="Times New Roman" w:cs="Times New Roman"/>
          <w:sz w:val="28"/>
          <w:szCs w:val="28"/>
        </w:rPr>
        <w:t>Киргинцево</w:t>
      </w:r>
      <w:proofErr w:type="spellEnd"/>
      <w:r w:rsidR="009E05DB">
        <w:rPr>
          <w:rFonts w:ascii="Times New Roman" w:hAnsi="Times New Roman" w:cs="Times New Roman"/>
          <w:sz w:val="28"/>
          <w:szCs w:val="28"/>
        </w:rPr>
        <w:t xml:space="preserve"> (732,2 тыс. руб.).</w:t>
      </w:r>
      <w:proofErr w:type="gramEnd"/>
    </w:p>
    <w:p w:rsidR="009E05DB" w:rsidRDefault="0063169D" w:rsidP="003F593B">
      <w:pPr>
        <w:spacing w:after="0" w:line="240" w:lineRule="auto"/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благоустройство</w:t>
      </w:r>
      <w:r w:rsidR="009E05DB" w:rsidRPr="006316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памятника участникам ВОВ</w:t>
      </w:r>
      <w:r w:rsidR="009E05DB" w:rsidRPr="006316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E05DB">
        <w:rPr>
          <w:rFonts w:ascii="Times New Roman" w:hAnsi="Times New Roman" w:cs="Times New Roman"/>
          <w:sz w:val="28"/>
          <w:szCs w:val="28"/>
        </w:rPr>
        <w:t xml:space="preserve">в д. </w:t>
      </w:r>
      <w:proofErr w:type="spellStart"/>
      <w:r w:rsidR="009E05DB">
        <w:rPr>
          <w:rFonts w:ascii="Times New Roman" w:hAnsi="Times New Roman" w:cs="Times New Roman"/>
          <w:sz w:val="28"/>
          <w:szCs w:val="28"/>
        </w:rPr>
        <w:t>Зятьковка</w:t>
      </w:r>
      <w:proofErr w:type="spellEnd"/>
      <w:r w:rsidR="009E05DB">
        <w:rPr>
          <w:rFonts w:ascii="Times New Roman" w:hAnsi="Times New Roman" w:cs="Times New Roman"/>
          <w:sz w:val="28"/>
          <w:szCs w:val="28"/>
        </w:rPr>
        <w:t xml:space="preserve"> на сумму 231,4 тыс. руб.</w:t>
      </w:r>
    </w:p>
    <w:p w:rsidR="009E05DB" w:rsidRDefault="009E05DB" w:rsidP="003F593B">
      <w:pPr>
        <w:spacing w:after="0" w:line="240" w:lineRule="auto"/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3169D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proofErr w:type="spellStart"/>
      <w:r w:rsidRPr="0063169D">
        <w:rPr>
          <w:rFonts w:ascii="Times New Roman" w:hAnsi="Times New Roman" w:cs="Times New Roman"/>
          <w:b/>
          <w:sz w:val="28"/>
          <w:szCs w:val="28"/>
        </w:rPr>
        <w:t>автогородка</w:t>
      </w:r>
      <w:proofErr w:type="spellEnd"/>
      <w:r w:rsidR="0063169D">
        <w:rPr>
          <w:rFonts w:ascii="Times New Roman" w:hAnsi="Times New Roman" w:cs="Times New Roman"/>
          <w:sz w:val="28"/>
          <w:szCs w:val="28"/>
        </w:rPr>
        <w:t xml:space="preserve"> г. Купино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69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2 654,3 тыс. руб.).</w:t>
      </w:r>
    </w:p>
    <w:p w:rsidR="009E05DB" w:rsidRDefault="0063169D" w:rsidP="003F593B">
      <w:pPr>
        <w:spacing w:after="0" w:line="240" w:lineRule="auto"/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3169D">
        <w:rPr>
          <w:rFonts w:ascii="Times New Roman" w:hAnsi="Times New Roman" w:cs="Times New Roman"/>
          <w:b/>
          <w:sz w:val="28"/>
          <w:szCs w:val="28"/>
        </w:rPr>
        <w:t>благоустройство ограждения кладбищ</w:t>
      </w:r>
      <w:r w:rsidR="009E05DB">
        <w:rPr>
          <w:rFonts w:ascii="Times New Roman" w:hAnsi="Times New Roman" w:cs="Times New Roman"/>
          <w:sz w:val="28"/>
          <w:szCs w:val="28"/>
        </w:rPr>
        <w:t xml:space="preserve">:  в д. Благовещенка (189,7 тыс. руб.), в д. Покровка (806,1 тыс. руб.), д. Петровка (519,9 тыс. руб.), д. </w:t>
      </w:r>
      <w:proofErr w:type="spellStart"/>
      <w:r w:rsidR="009E05DB">
        <w:rPr>
          <w:rFonts w:ascii="Times New Roman" w:hAnsi="Times New Roman" w:cs="Times New Roman"/>
          <w:sz w:val="28"/>
          <w:szCs w:val="28"/>
        </w:rPr>
        <w:t>Вороновка</w:t>
      </w:r>
      <w:proofErr w:type="spellEnd"/>
      <w:r w:rsidR="009E05DB">
        <w:rPr>
          <w:rFonts w:ascii="Times New Roman" w:hAnsi="Times New Roman" w:cs="Times New Roman"/>
          <w:sz w:val="28"/>
          <w:szCs w:val="28"/>
        </w:rPr>
        <w:t xml:space="preserve"> (487,9 тыс. руб.), в д. </w:t>
      </w:r>
      <w:proofErr w:type="spellStart"/>
      <w:r w:rsidR="009E05DB">
        <w:rPr>
          <w:rFonts w:ascii="Times New Roman" w:hAnsi="Times New Roman" w:cs="Times New Roman"/>
          <w:sz w:val="28"/>
          <w:szCs w:val="28"/>
        </w:rPr>
        <w:t>Аполиха</w:t>
      </w:r>
      <w:proofErr w:type="spellEnd"/>
      <w:r w:rsidR="009E05DB">
        <w:rPr>
          <w:rFonts w:ascii="Times New Roman" w:hAnsi="Times New Roman" w:cs="Times New Roman"/>
          <w:sz w:val="28"/>
          <w:szCs w:val="28"/>
        </w:rPr>
        <w:t xml:space="preserve"> (474,7 тыс.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9E05DB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013ADD" w:rsidRDefault="00013ADD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ADD">
        <w:rPr>
          <w:rFonts w:ascii="Times New Roman" w:hAnsi="Times New Roman" w:cs="Times New Roman"/>
          <w:sz w:val="28"/>
          <w:szCs w:val="28"/>
        </w:rPr>
        <w:t>В 2020 году  был установлен минимальный</w:t>
      </w:r>
      <w:r>
        <w:rPr>
          <w:rFonts w:ascii="Times New Roman" w:hAnsi="Times New Roman" w:cs="Times New Roman"/>
          <w:sz w:val="28"/>
          <w:szCs w:val="28"/>
        </w:rPr>
        <w:t xml:space="preserve"> предел на уровне 11,92 балла.</w:t>
      </w:r>
      <w:r w:rsidR="003F59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рейтинге:</w:t>
      </w:r>
    </w:p>
    <w:tbl>
      <w:tblPr>
        <w:tblStyle w:val="a5"/>
        <w:tblW w:w="0" w:type="auto"/>
        <w:tblInd w:w="137" w:type="dxa"/>
        <w:tblLook w:val="04A0"/>
      </w:tblPr>
      <w:tblGrid>
        <w:gridCol w:w="905"/>
        <w:gridCol w:w="3115"/>
        <w:gridCol w:w="2272"/>
      </w:tblGrid>
      <w:tr w:rsidR="00013ADD" w:rsidTr="003F593B">
        <w:tc>
          <w:tcPr>
            <w:tcW w:w="905" w:type="dxa"/>
          </w:tcPr>
          <w:p w:rsidR="00013ADD" w:rsidRDefault="00013ADD" w:rsidP="003F593B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Новосельский</w:t>
            </w:r>
            <w:proofErr w:type="spellEnd"/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48,90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Новониколаевский</w:t>
            </w:r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46,29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Вишневский</w:t>
            </w:r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40,72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Ленинский</w:t>
            </w:r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40,61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Купино</w:t>
            </w:r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39,89</w:t>
            </w:r>
          </w:p>
        </w:tc>
        <w:bookmarkStart w:id="0" w:name="_GoBack"/>
        <w:bookmarkEnd w:id="0"/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Новоключевской</w:t>
            </w:r>
            <w:proofErr w:type="spellEnd"/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38,13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Метелевский</w:t>
            </w:r>
            <w:proofErr w:type="spellEnd"/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37,1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Благовещенский</w:t>
            </w:r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36,15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Копкульский</w:t>
            </w:r>
            <w:proofErr w:type="spellEnd"/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33,13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Сибирский</w:t>
            </w:r>
          </w:p>
        </w:tc>
        <w:tc>
          <w:tcPr>
            <w:tcW w:w="2272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31,91</w:t>
            </w:r>
          </w:p>
        </w:tc>
      </w:tr>
      <w:tr w:rsidR="00013ADD" w:rsidTr="003F593B">
        <w:tc>
          <w:tcPr>
            <w:tcW w:w="905" w:type="dxa"/>
          </w:tcPr>
          <w:p w:rsidR="00013ADD" w:rsidRDefault="00013ADD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</w:t>
            </w:r>
          </w:p>
        </w:tc>
        <w:tc>
          <w:tcPr>
            <w:tcW w:w="3115" w:type="dxa"/>
          </w:tcPr>
          <w:p w:rsidR="00013ADD" w:rsidRDefault="00013ADD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Лягушенский</w:t>
            </w:r>
            <w:proofErr w:type="spellEnd"/>
          </w:p>
        </w:tc>
        <w:tc>
          <w:tcPr>
            <w:tcW w:w="2272" w:type="dxa"/>
          </w:tcPr>
          <w:p w:rsidR="00013ADD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30,56</w:t>
            </w:r>
          </w:p>
        </w:tc>
      </w:tr>
      <w:tr w:rsidR="003F593B" w:rsidTr="003F593B">
        <w:tc>
          <w:tcPr>
            <w:tcW w:w="905" w:type="dxa"/>
          </w:tcPr>
          <w:p w:rsidR="003F593B" w:rsidRDefault="003F593B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3115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Стеклянский</w:t>
            </w:r>
            <w:proofErr w:type="spellEnd"/>
          </w:p>
        </w:tc>
        <w:tc>
          <w:tcPr>
            <w:tcW w:w="2272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30,34</w:t>
            </w:r>
          </w:p>
        </w:tc>
      </w:tr>
      <w:tr w:rsidR="003F593B" w:rsidTr="003F593B">
        <w:tc>
          <w:tcPr>
            <w:tcW w:w="905" w:type="dxa"/>
          </w:tcPr>
          <w:p w:rsidR="003F593B" w:rsidRDefault="003F593B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3115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Медяковский</w:t>
            </w:r>
            <w:proofErr w:type="spellEnd"/>
          </w:p>
        </w:tc>
        <w:tc>
          <w:tcPr>
            <w:tcW w:w="2272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27,1</w:t>
            </w:r>
          </w:p>
        </w:tc>
      </w:tr>
      <w:tr w:rsidR="003F593B" w:rsidTr="003F593B">
        <w:tc>
          <w:tcPr>
            <w:tcW w:w="905" w:type="dxa"/>
          </w:tcPr>
          <w:p w:rsidR="003F593B" w:rsidRDefault="003F593B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3115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Чаинский</w:t>
            </w:r>
            <w:proofErr w:type="spellEnd"/>
          </w:p>
        </w:tc>
        <w:tc>
          <w:tcPr>
            <w:tcW w:w="2272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26,37</w:t>
            </w:r>
          </w:p>
        </w:tc>
      </w:tr>
      <w:tr w:rsidR="003F593B" w:rsidTr="003F593B">
        <w:tc>
          <w:tcPr>
            <w:tcW w:w="905" w:type="dxa"/>
          </w:tcPr>
          <w:p w:rsidR="003F593B" w:rsidRDefault="003F593B" w:rsidP="00705C65">
            <w:pPr>
              <w:ind w:left="142" w:right="-284"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  <w:tc>
          <w:tcPr>
            <w:tcW w:w="3115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Яркульский</w:t>
            </w:r>
            <w:proofErr w:type="spellEnd"/>
          </w:p>
        </w:tc>
        <w:tc>
          <w:tcPr>
            <w:tcW w:w="2272" w:type="dxa"/>
          </w:tcPr>
          <w:p w:rsidR="003F593B" w:rsidRDefault="003F593B" w:rsidP="003F593B">
            <w:pPr>
              <w:ind w:left="142" w:right="-284" w:firstLine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21,26</w:t>
            </w:r>
          </w:p>
        </w:tc>
      </w:tr>
    </w:tbl>
    <w:p w:rsidR="00013ADD" w:rsidRPr="00013ADD" w:rsidRDefault="00013ADD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D169F" w:rsidRPr="00013ADD" w:rsidRDefault="009D169F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13ADD">
        <w:rPr>
          <w:rFonts w:ascii="Times New Roman" w:hAnsi="Times New Roman" w:cs="Times New Roman"/>
          <w:sz w:val="28"/>
          <w:szCs w:val="28"/>
        </w:rPr>
        <w:lastRenderedPageBreak/>
        <w:t xml:space="preserve">Все 15 </w:t>
      </w:r>
      <w:proofErr w:type="gramStart"/>
      <w:r w:rsidRPr="00013ADD">
        <w:rPr>
          <w:rFonts w:ascii="Times New Roman" w:hAnsi="Times New Roman" w:cs="Times New Roman"/>
          <w:sz w:val="28"/>
          <w:szCs w:val="28"/>
        </w:rPr>
        <w:t>проектов, поданных на рассмотрения вошли</w:t>
      </w:r>
      <w:proofErr w:type="gramEnd"/>
      <w:r w:rsidRPr="00013ADD">
        <w:rPr>
          <w:rFonts w:ascii="Times New Roman" w:hAnsi="Times New Roman" w:cs="Times New Roman"/>
          <w:sz w:val="28"/>
          <w:szCs w:val="28"/>
        </w:rPr>
        <w:t xml:space="preserve"> в итоговый рейтинг. То есть все они будут профинансированы.</w:t>
      </w:r>
    </w:p>
    <w:p w:rsidR="009320EE" w:rsidRPr="003F593B" w:rsidRDefault="009D169F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F593B">
        <w:rPr>
          <w:rFonts w:ascii="Times New Roman" w:hAnsi="Times New Roman" w:cs="Times New Roman"/>
          <w:sz w:val="28"/>
          <w:szCs w:val="28"/>
        </w:rPr>
        <w:t>Общая стоимость  проектов п</w:t>
      </w:r>
      <w:r w:rsidR="003F593B" w:rsidRPr="003F593B">
        <w:rPr>
          <w:rFonts w:ascii="Times New Roman" w:hAnsi="Times New Roman" w:cs="Times New Roman"/>
          <w:sz w:val="28"/>
          <w:szCs w:val="28"/>
        </w:rPr>
        <w:t xml:space="preserve">о  Купинскому району составила 8 </w:t>
      </w:r>
      <w:proofErr w:type="gramStart"/>
      <w:r w:rsidR="003F593B" w:rsidRPr="003F593B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="003F593B" w:rsidRPr="003F593B">
        <w:rPr>
          <w:rFonts w:ascii="Times New Roman" w:hAnsi="Times New Roman" w:cs="Times New Roman"/>
          <w:sz w:val="28"/>
          <w:szCs w:val="28"/>
        </w:rPr>
        <w:t xml:space="preserve"> 172 тысячи  рублей. 70%, а это 5 млн. 159 тыс. </w:t>
      </w:r>
      <w:r w:rsidRPr="003F593B">
        <w:rPr>
          <w:rFonts w:ascii="Times New Roman" w:hAnsi="Times New Roman" w:cs="Times New Roman"/>
          <w:sz w:val="28"/>
          <w:szCs w:val="28"/>
        </w:rPr>
        <w:t xml:space="preserve"> руб. будет нам выделено в этом году из областного бюджета.</w:t>
      </w:r>
    </w:p>
    <w:p w:rsidR="004808EA" w:rsidRDefault="004808EA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9320EE" w:rsidRPr="00CC1641" w:rsidRDefault="009320EE" w:rsidP="003F593B">
      <w:pPr>
        <w:ind w:left="142" w:righ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sectPr w:rsidR="009320EE" w:rsidRPr="00CC1641" w:rsidSect="00013ADD">
      <w:pgSz w:w="11906" w:h="16838"/>
      <w:pgMar w:top="284" w:right="510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5D81"/>
    <w:rsid w:val="00013ADD"/>
    <w:rsid w:val="000A2AE1"/>
    <w:rsid w:val="0016462E"/>
    <w:rsid w:val="003530FC"/>
    <w:rsid w:val="003C7269"/>
    <w:rsid w:val="003F593B"/>
    <w:rsid w:val="004808EA"/>
    <w:rsid w:val="0063169D"/>
    <w:rsid w:val="00644142"/>
    <w:rsid w:val="006817CF"/>
    <w:rsid w:val="00705C65"/>
    <w:rsid w:val="007B484E"/>
    <w:rsid w:val="009320EE"/>
    <w:rsid w:val="00937AAD"/>
    <w:rsid w:val="00996166"/>
    <w:rsid w:val="009D169F"/>
    <w:rsid w:val="009D7700"/>
    <w:rsid w:val="009E05DB"/>
    <w:rsid w:val="00A25ECB"/>
    <w:rsid w:val="00A360CA"/>
    <w:rsid w:val="00AB67F2"/>
    <w:rsid w:val="00AF2278"/>
    <w:rsid w:val="00BB416F"/>
    <w:rsid w:val="00C311A4"/>
    <w:rsid w:val="00C461D7"/>
    <w:rsid w:val="00C95D81"/>
    <w:rsid w:val="00CC1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416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13A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04636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382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47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26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2020-02-10T04:52:00Z</cp:lastPrinted>
  <dcterms:created xsi:type="dcterms:W3CDTF">2020-02-10T04:58:00Z</dcterms:created>
  <dcterms:modified xsi:type="dcterms:W3CDTF">2020-02-10T04:58:00Z</dcterms:modified>
</cp:coreProperties>
</file>