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26" w:rsidRDefault="00CB1F26" w:rsidP="00CB1F26">
      <w:pPr>
        <w:rPr>
          <w:rFonts w:cs="Calibri"/>
          <w:noProof/>
        </w:rPr>
      </w:pPr>
      <w:r>
        <w:rPr>
          <w:rFonts w:cs="Calibri"/>
          <w:noProof/>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CB1F26" w:rsidRPr="00CE36AF" w:rsidRDefault="00CB1F26" w:rsidP="00D500FF">
      <w:pPr>
        <w:rPr>
          <w:rFonts w:cs="Calibri"/>
          <w:noProof/>
        </w:rPr>
      </w:pPr>
    </w:p>
    <w:p w:rsidR="006E6A28" w:rsidRPr="006E6A28" w:rsidRDefault="006E6A28" w:rsidP="006E6A28">
      <w:pPr>
        <w:ind w:firstLine="567"/>
        <w:jc w:val="center"/>
        <w:rPr>
          <w:rFonts w:ascii="Segoe UI" w:hAnsi="Segoe UI" w:cs="Segoe UI"/>
          <w:b/>
          <w:sz w:val="28"/>
          <w:szCs w:val="28"/>
        </w:rPr>
      </w:pPr>
      <w:r w:rsidRPr="006E6A28">
        <w:rPr>
          <w:rFonts w:ascii="Segoe UI" w:hAnsi="Segoe UI" w:cs="Segoe UI"/>
          <w:b/>
          <w:sz w:val="28"/>
          <w:szCs w:val="28"/>
        </w:rPr>
        <w:t>Незаконных действий с недвижимостью можно избежать!</w:t>
      </w:r>
    </w:p>
    <w:p w:rsidR="006E6A28" w:rsidRPr="006E6A28" w:rsidRDefault="006E6A28" w:rsidP="006E6A28">
      <w:pPr>
        <w:ind w:firstLine="567"/>
        <w:jc w:val="center"/>
        <w:rPr>
          <w:rFonts w:ascii="Segoe UI" w:hAnsi="Segoe UI" w:cs="Segoe UI"/>
          <w:b/>
          <w:sz w:val="28"/>
          <w:szCs w:val="28"/>
        </w:rPr>
      </w:pPr>
    </w:p>
    <w:p w:rsidR="006E6A28" w:rsidRPr="006E6A28" w:rsidRDefault="006E6A28" w:rsidP="006E6A28">
      <w:pPr>
        <w:ind w:firstLine="567"/>
        <w:jc w:val="both"/>
        <w:rPr>
          <w:rFonts w:ascii="Segoe UI" w:hAnsi="Segoe UI" w:cs="Segoe UI"/>
          <w:sz w:val="28"/>
          <w:szCs w:val="28"/>
        </w:rPr>
      </w:pPr>
      <w:r w:rsidRPr="006E6A28">
        <w:rPr>
          <w:rFonts w:ascii="Segoe UI" w:hAnsi="Segoe UI" w:cs="Segoe UI"/>
          <w:sz w:val="28"/>
          <w:szCs w:val="28"/>
        </w:rPr>
        <w:t xml:space="preserve">По данным новосибирского </w:t>
      </w:r>
      <w:proofErr w:type="spellStart"/>
      <w:r w:rsidRPr="006E6A28">
        <w:rPr>
          <w:rFonts w:ascii="Segoe UI" w:hAnsi="Segoe UI" w:cs="Segoe UI"/>
          <w:sz w:val="28"/>
          <w:szCs w:val="28"/>
        </w:rPr>
        <w:t>Росреесра</w:t>
      </w:r>
      <w:proofErr w:type="spellEnd"/>
      <w:r w:rsidRPr="006E6A28">
        <w:rPr>
          <w:rFonts w:ascii="Segoe UI" w:hAnsi="Segoe UI" w:cs="Segoe UI"/>
          <w:sz w:val="28"/>
          <w:szCs w:val="28"/>
        </w:rPr>
        <w:t>, на территории Новосибирской области выявлено 142 998 ранее учтенных объектов, права на которые отсутствуют в реестре недвижимости.</w:t>
      </w:r>
      <w:r w:rsidRPr="006E6A28">
        <w:rPr>
          <w:rFonts w:ascii="Segoe UI" w:hAnsi="Segoe UI" w:cs="Segoe UI"/>
          <w:sz w:val="28"/>
          <w:szCs w:val="28"/>
        </w:rPr>
        <w:tab/>
      </w:r>
    </w:p>
    <w:p w:rsidR="006E6A28" w:rsidRPr="006E6A28" w:rsidRDefault="006E6A28" w:rsidP="006E6A28">
      <w:pPr>
        <w:ind w:firstLine="567"/>
        <w:jc w:val="both"/>
        <w:rPr>
          <w:rFonts w:ascii="Segoe UI" w:hAnsi="Segoe UI" w:cs="Segoe UI"/>
          <w:color w:val="000000"/>
          <w:sz w:val="28"/>
          <w:szCs w:val="28"/>
          <w:shd w:val="clear" w:color="auto" w:fill="FFFFFF"/>
        </w:rPr>
      </w:pPr>
      <w:r w:rsidRPr="006E6A28">
        <w:rPr>
          <w:rFonts w:ascii="Segoe UI" w:hAnsi="Segoe UI" w:cs="Segoe UI"/>
          <w:sz w:val="28"/>
          <w:szCs w:val="28"/>
        </w:rPr>
        <w:t>«Регистрирующий орган в регионе действует с 1999 года, одн</w:t>
      </w:r>
      <w:bookmarkStart w:id="0" w:name="_GoBack"/>
      <w:bookmarkEnd w:id="0"/>
      <w:r w:rsidRPr="006E6A28">
        <w:rPr>
          <w:rFonts w:ascii="Segoe UI" w:hAnsi="Segoe UI" w:cs="Segoe UI"/>
          <w:sz w:val="28"/>
          <w:szCs w:val="28"/>
        </w:rPr>
        <w:t xml:space="preserve">ако сделки с недвижимостью совершались и до этого времени, и на руках у правообладателей есть «старые» документы, не прошедшие регистрацию в </w:t>
      </w:r>
      <w:proofErr w:type="spellStart"/>
      <w:r w:rsidRPr="006E6A28">
        <w:rPr>
          <w:rFonts w:ascii="Segoe UI" w:hAnsi="Segoe UI" w:cs="Segoe UI"/>
          <w:sz w:val="28"/>
          <w:szCs w:val="28"/>
        </w:rPr>
        <w:t>Росреестре</w:t>
      </w:r>
      <w:proofErr w:type="spellEnd"/>
      <w:r w:rsidRPr="006E6A28">
        <w:rPr>
          <w:rFonts w:ascii="Segoe UI" w:hAnsi="Segoe UI" w:cs="Segoe UI"/>
          <w:sz w:val="28"/>
          <w:szCs w:val="28"/>
        </w:rPr>
        <w:t xml:space="preserve">, - отмечает </w:t>
      </w:r>
      <w:r w:rsidRPr="006E6A28">
        <w:rPr>
          <w:rFonts w:ascii="Segoe UI" w:hAnsi="Segoe UI" w:cs="Segoe UI"/>
          <w:b/>
          <w:sz w:val="28"/>
          <w:szCs w:val="28"/>
        </w:rPr>
        <w:t xml:space="preserve">Наталья </w:t>
      </w:r>
      <w:proofErr w:type="spellStart"/>
      <w:r w:rsidRPr="006E6A28">
        <w:rPr>
          <w:rFonts w:ascii="Segoe UI" w:hAnsi="Segoe UI" w:cs="Segoe UI"/>
          <w:b/>
          <w:sz w:val="28"/>
          <w:szCs w:val="28"/>
        </w:rPr>
        <w:t>Ивчатова</w:t>
      </w:r>
      <w:proofErr w:type="spellEnd"/>
      <w:r w:rsidRPr="006E6A28">
        <w:rPr>
          <w:rFonts w:ascii="Segoe UI" w:hAnsi="Segoe UI" w:cs="Segoe UI"/>
          <w:sz w:val="28"/>
          <w:szCs w:val="28"/>
        </w:rPr>
        <w:t xml:space="preserve">, заместитель руководителя Управления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xml:space="preserve"> по Новосибирской области.</w:t>
      </w:r>
    </w:p>
    <w:p w:rsidR="006E6A28" w:rsidRPr="006E6A28" w:rsidRDefault="006E6A28" w:rsidP="006E6A28">
      <w:pPr>
        <w:ind w:firstLine="567"/>
        <w:jc w:val="both"/>
        <w:rPr>
          <w:rFonts w:ascii="Segoe UI" w:hAnsi="Segoe UI" w:cs="Segoe UI"/>
          <w:sz w:val="28"/>
          <w:szCs w:val="28"/>
        </w:rPr>
      </w:pPr>
      <w:r w:rsidRPr="006E6A28">
        <w:rPr>
          <w:rFonts w:ascii="Segoe UI" w:hAnsi="Segoe UI" w:cs="Segoe UI"/>
          <w:color w:val="000000"/>
          <w:sz w:val="28"/>
          <w:szCs w:val="28"/>
          <w:shd w:val="clear" w:color="auto" w:fill="FFFFFF"/>
        </w:rPr>
        <w:t>С июня 2021 года органы местного самоуправления  ведут работу по выявлению</w:t>
      </w:r>
      <w:r w:rsidRPr="006E6A28">
        <w:rPr>
          <w:rFonts w:ascii="Segoe UI" w:hAnsi="Segoe UI" w:cs="Segoe UI"/>
          <w:sz w:val="28"/>
          <w:szCs w:val="28"/>
        </w:rPr>
        <w:t xml:space="preserve"> правообладателей ранее учтенных объектов недвижимости, соответствующие сведения они предоставляют в Управление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Так, за истекший период были внесены сведения о правах в отношении почти 3,5 тысяч объектов недвижимости Новосибирской области.</w:t>
      </w:r>
    </w:p>
    <w:p w:rsidR="006E6A28" w:rsidRPr="006E6A28" w:rsidRDefault="006E6A28" w:rsidP="006E6A28">
      <w:pPr>
        <w:ind w:firstLine="567"/>
        <w:jc w:val="both"/>
        <w:rPr>
          <w:rStyle w:val="ac"/>
          <w:rFonts w:ascii="Segoe UI" w:hAnsi="Segoe UI" w:cs="Segoe UI"/>
          <w:b w:val="0"/>
          <w:bCs w:val="0"/>
        </w:rPr>
      </w:pPr>
      <w:r w:rsidRPr="006E6A28">
        <w:rPr>
          <w:rFonts w:ascii="Segoe UI" w:hAnsi="Segoe UI" w:cs="Segoe UI"/>
          <w:sz w:val="28"/>
          <w:szCs w:val="28"/>
        </w:rPr>
        <w:t>Почему важно регистрировать свои права – рассказала начальник отдела государственной регистрации недвижимости</w:t>
      </w:r>
      <w:r w:rsidRPr="006E6A28">
        <w:rPr>
          <w:rFonts w:ascii="Segoe UI" w:hAnsi="Segoe UI" w:cs="Segoe UI"/>
          <w:b/>
          <w:sz w:val="28"/>
          <w:szCs w:val="28"/>
        </w:rPr>
        <w:t xml:space="preserve"> Инна </w:t>
      </w:r>
      <w:proofErr w:type="spellStart"/>
      <w:r w:rsidRPr="006E6A28">
        <w:rPr>
          <w:rFonts w:ascii="Segoe UI" w:hAnsi="Segoe UI" w:cs="Segoe UI"/>
          <w:b/>
          <w:sz w:val="28"/>
          <w:szCs w:val="28"/>
        </w:rPr>
        <w:t>Илькунова</w:t>
      </w:r>
      <w:proofErr w:type="spellEnd"/>
      <w:r w:rsidRPr="006E6A28">
        <w:rPr>
          <w:rFonts w:ascii="Segoe UI" w:hAnsi="Segoe UI" w:cs="Segoe UI"/>
          <w:b/>
          <w:sz w:val="28"/>
          <w:szCs w:val="28"/>
        </w:rPr>
        <w:t>.</w:t>
      </w:r>
      <w:r w:rsidRPr="006E6A28">
        <w:rPr>
          <w:rFonts w:ascii="Segoe UI" w:hAnsi="Segoe UI" w:cs="Segoe UI"/>
          <w:b/>
          <w:sz w:val="28"/>
          <w:szCs w:val="28"/>
        </w:rPr>
        <w:tab/>
        <w:t xml:space="preserve"> </w:t>
      </w:r>
      <w:r w:rsidRPr="006E6A28">
        <w:rPr>
          <w:rFonts w:ascii="Segoe UI" w:hAnsi="Segoe UI" w:cs="Segoe UI"/>
          <w:sz w:val="28"/>
          <w:szCs w:val="28"/>
        </w:rPr>
        <w:t>По ее словам, наличие записи в Едином государственном реестре недвижимости о правообладателе позволит защитить имущество от мошеннических действий и утраты имущества (например, при его изъятии для государственных нужд или при установлении границ соседних земельных участков). Кроме того, наличие зарегистрированного права собственности позволит  беспрепятственно распоряжаться таким имуществом, например, заключать договоры купли-продажи, дарения, ипотеки.</w:t>
      </w:r>
    </w:p>
    <w:p w:rsidR="006E6A28" w:rsidRPr="006E6A28" w:rsidRDefault="006E6A28" w:rsidP="006E6A28">
      <w:pPr>
        <w:pStyle w:val="a9"/>
        <w:ind w:left="0" w:firstLine="567"/>
        <w:jc w:val="both"/>
        <w:rPr>
          <w:rFonts w:ascii="Segoe UI" w:hAnsi="Segoe UI" w:cs="Segoe UI"/>
        </w:rPr>
      </w:pPr>
      <w:r w:rsidRPr="006E6A28">
        <w:rPr>
          <w:rStyle w:val="ac"/>
          <w:rFonts w:ascii="Segoe UI" w:hAnsi="Segoe UI" w:cs="Segoe UI"/>
          <w:b w:val="0"/>
          <w:sz w:val="28"/>
          <w:szCs w:val="28"/>
        </w:rPr>
        <w:t xml:space="preserve">В случае если на руках имеются «старые» документы </w:t>
      </w:r>
      <w:r w:rsidRPr="006E6A28">
        <w:rPr>
          <w:rFonts w:ascii="Segoe UI" w:hAnsi="Segoe UI" w:cs="Segoe UI"/>
          <w:sz w:val="28"/>
          <w:szCs w:val="28"/>
        </w:rPr>
        <w:t xml:space="preserve">на объекты недвижимого имущества, зарегистрированные, например, в БТИ или земельном комитете или местной администрации, Управление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xml:space="preserve"> рекомендует обращаться за подтверждением права собственности по данным документам. </w:t>
      </w:r>
    </w:p>
    <w:p w:rsidR="006E6A28" w:rsidRPr="006E6A28" w:rsidRDefault="006E6A28" w:rsidP="006E6A28">
      <w:pPr>
        <w:pStyle w:val="a9"/>
        <w:ind w:left="0" w:firstLine="567"/>
        <w:jc w:val="both"/>
        <w:rPr>
          <w:rFonts w:ascii="Segoe UI" w:hAnsi="Segoe UI" w:cs="Segoe UI"/>
          <w:sz w:val="28"/>
          <w:szCs w:val="28"/>
        </w:rPr>
      </w:pPr>
      <w:r w:rsidRPr="006E6A28">
        <w:rPr>
          <w:rFonts w:ascii="Segoe UI" w:hAnsi="Segoe UI" w:cs="Segoe UI"/>
          <w:sz w:val="28"/>
          <w:szCs w:val="28"/>
        </w:rPr>
        <w:t>Важно: внесение в реестр недвижимости сведений о ранее возникших правах осуществляется бесплатно. Достаточно подать заявление в любой офис МФЦ.</w:t>
      </w:r>
    </w:p>
    <w:p w:rsidR="002B1558" w:rsidRPr="00052348" w:rsidRDefault="002B1558" w:rsidP="00CB1F26">
      <w:pPr>
        <w:rPr>
          <w:rFonts w:ascii="Segoe UI" w:hAnsi="Segoe UI" w:cs="Segoe UI"/>
          <w:b/>
        </w:rPr>
      </w:pPr>
    </w:p>
    <w:p w:rsidR="00CB1F26" w:rsidRDefault="00CB1F26" w:rsidP="00CB1F26">
      <w:pPr>
        <w:pStyle w:val="ConsPlusNormal"/>
        <w:jc w:val="right"/>
        <w:rPr>
          <w:rFonts w:ascii="Segoe UI" w:hAnsi="Segoe UI" w:cs="Segoe UI"/>
          <w:b/>
          <w:i/>
          <w:sz w:val="24"/>
          <w:szCs w:val="24"/>
        </w:rPr>
      </w:pPr>
    </w:p>
    <w:p w:rsidR="00F81FA8" w:rsidRPr="0029761B" w:rsidRDefault="00F81FA8" w:rsidP="00CB1F26">
      <w:pPr>
        <w:pStyle w:val="ConsPlusNormal"/>
        <w:jc w:val="right"/>
        <w:rPr>
          <w:rFonts w:ascii="Segoe UI" w:hAnsi="Segoe UI" w:cs="Segoe UI"/>
          <w:b/>
          <w:i/>
          <w:sz w:val="24"/>
          <w:szCs w:val="24"/>
        </w:rPr>
      </w:pPr>
    </w:p>
    <w:p w:rsidR="00CB1F26" w:rsidRDefault="00CB1F26" w:rsidP="00CB1F2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CB1F26" w:rsidRPr="00400C35" w:rsidRDefault="00CB1F26" w:rsidP="00CB1F2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B1F26" w:rsidRPr="00C521B3" w:rsidRDefault="000C5379" w:rsidP="00CB1F26">
      <w:pPr>
        <w:suppressAutoHyphens/>
        <w:autoSpaceDE w:val="0"/>
        <w:autoSpaceDN w:val="0"/>
        <w:adjustRightInd w:val="0"/>
        <w:jc w:val="both"/>
        <w:rPr>
          <w:rFonts w:ascii="Segoe UI" w:hAnsi="Segoe UI" w:cs="Segoe UI"/>
          <w:b/>
          <w:bCs/>
          <w:i/>
          <w:iCs/>
          <w:color w:val="0070C0"/>
        </w:rPr>
      </w:pPr>
      <w:r w:rsidRPr="000C5379">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CB1F26" w:rsidRDefault="00CB1F26" w:rsidP="00CB1F26">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CB1F26" w:rsidRPr="00AF550C" w:rsidRDefault="00CB1F26" w:rsidP="00CB1F26">
      <w:pPr>
        <w:suppressAutoHyphens/>
        <w:autoSpaceDE w:val="0"/>
        <w:autoSpaceDN w:val="0"/>
        <w:adjustRightInd w:val="0"/>
        <w:jc w:val="both"/>
        <w:rPr>
          <w:rFonts w:ascii="Segoe UI" w:hAnsi="Segoe UI" w:cs="Segoe UI"/>
          <w:sz w:val="10"/>
          <w:szCs w:val="10"/>
        </w:rPr>
      </w:pPr>
    </w:p>
    <w:p w:rsidR="00CB1F26" w:rsidRDefault="00CB1F26" w:rsidP="00CB1F26">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CB1F26" w:rsidRDefault="00CB1F26" w:rsidP="00CB1F26">
      <w:pPr>
        <w:tabs>
          <w:tab w:val="left" w:pos="1095"/>
        </w:tabs>
        <w:suppressAutoHyphens/>
        <w:autoSpaceDE w:val="0"/>
        <w:autoSpaceDN w:val="0"/>
        <w:adjustRightInd w:val="0"/>
        <w:jc w:val="both"/>
        <w:rPr>
          <w:rFonts w:ascii="Segoe UI" w:hAnsi="Segoe UI" w:cs="Segoe UI"/>
          <w:b/>
          <w:color w:val="000000"/>
          <w:sz w:val="18"/>
        </w:rPr>
      </w:pPr>
    </w:p>
    <w:p w:rsidR="00CB1F26" w:rsidRPr="00B45238" w:rsidRDefault="00CB1F26" w:rsidP="00CB1F26">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CB1F26" w:rsidRPr="002842A8" w:rsidRDefault="00CB1F26" w:rsidP="00CB1F26">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CB1F26" w:rsidRDefault="000C5379" w:rsidP="00CB1F26">
      <w:pPr>
        <w:tabs>
          <w:tab w:val="left" w:pos="1095"/>
        </w:tabs>
        <w:suppressAutoHyphens/>
        <w:autoSpaceDE w:val="0"/>
        <w:autoSpaceDN w:val="0"/>
        <w:adjustRightInd w:val="0"/>
        <w:jc w:val="both"/>
        <w:rPr>
          <w:rFonts w:ascii="Segoe UI" w:hAnsi="Segoe UI" w:cs="Segoe UI"/>
          <w:sz w:val="18"/>
          <w:szCs w:val="18"/>
        </w:rPr>
      </w:pPr>
      <w:hyperlink r:id="rId8" w:history="1">
        <w:r w:rsidR="00CB1F26">
          <w:rPr>
            <w:rStyle w:val="a3"/>
            <w:rFonts w:ascii="Segoe UI" w:hAnsi="Segoe UI" w:cs="Segoe UI"/>
            <w:sz w:val="18"/>
            <w:szCs w:val="18"/>
          </w:rPr>
          <w:t>54_</w:t>
        </w:r>
        <w:r w:rsidR="00CB1F26">
          <w:rPr>
            <w:rStyle w:val="a3"/>
            <w:rFonts w:ascii="Segoe UI" w:hAnsi="Segoe UI" w:cs="Segoe UI"/>
            <w:sz w:val="18"/>
            <w:szCs w:val="18"/>
            <w:lang w:val="en-US"/>
          </w:rPr>
          <w:t>upr</w:t>
        </w:r>
        <w:r w:rsidR="00CB1F26">
          <w:rPr>
            <w:rStyle w:val="a3"/>
            <w:rFonts w:ascii="Segoe UI" w:hAnsi="Segoe UI" w:cs="Segoe UI"/>
            <w:sz w:val="18"/>
            <w:szCs w:val="18"/>
          </w:rPr>
          <w:t>@</w:t>
        </w:r>
        <w:r w:rsidR="00CB1F26">
          <w:rPr>
            <w:rStyle w:val="a3"/>
            <w:rFonts w:ascii="Segoe UI" w:hAnsi="Segoe UI" w:cs="Segoe UI"/>
            <w:sz w:val="18"/>
            <w:szCs w:val="18"/>
            <w:lang w:val="en-US"/>
          </w:rPr>
          <w:t>rosreestr</w:t>
        </w:r>
        <w:r w:rsidR="00CB1F26">
          <w:rPr>
            <w:rStyle w:val="a3"/>
            <w:rFonts w:ascii="Segoe UI" w:hAnsi="Segoe UI" w:cs="Segoe UI"/>
            <w:sz w:val="18"/>
            <w:szCs w:val="18"/>
          </w:rPr>
          <w:t>.</w:t>
        </w:r>
        <w:r w:rsidR="00CB1F26">
          <w:rPr>
            <w:rStyle w:val="a3"/>
            <w:rFonts w:ascii="Segoe UI" w:hAnsi="Segoe UI" w:cs="Segoe UI"/>
            <w:sz w:val="18"/>
            <w:szCs w:val="18"/>
            <w:lang w:val="en-US"/>
          </w:rPr>
          <w:t>ru</w:t>
        </w:r>
      </w:hyperlink>
    </w:p>
    <w:p w:rsidR="00CB1F26" w:rsidRPr="00815B0C" w:rsidRDefault="000C5379" w:rsidP="00CB1F26">
      <w:pPr>
        <w:autoSpaceDE w:val="0"/>
        <w:autoSpaceDN w:val="0"/>
        <w:adjustRightInd w:val="0"/>
        <w:rPr>
          <w:rFonts w:ascii="Segoe UI" w:hAnsi="Segoe UI" w:cs="Segoe UI"/>
          <w:color w:val="000000"/>
          <w:sz w:val="18"/>
          <w:szCs w:val="18"/>
        </w:rPr>
      </w:pPr>
      <w:hyperlink r:id="rId9" w:history="1">
        <w:r w:rsidR="00CB1F26" w:rsidRPr="00815B0C">
          <w:rPr>
            <w:rStyle w:val="a3"/>
            <w:rFonts w:ascii="Segoe UI" w:hAnsi="Segoe UI" w:cs="Segoe UI"/>
            <w:sz w:val="18"/>
            <w:szCs w:val="18"/>
          </w:rPr>
          <w:t>oko@54upr.rosreestr.ru</w:t>
        </w:r>
      </w:hyperlink>
    </w:p>
    <w:p w:rsidR="00CB1F26" w:rsidRPr="00B917E2" w:rsidRDefault="000C5379" w:rsidP="00CB1F26">
      <w:pPr>
        <w:jc w:val="both"/>
        <w:rPr>
          <w:rFonts w:ascii="Segoe UI" w:hAnsi="Segoe UI" w:cs="Segoe UI"/>
          <w:sz w:val="18"/>
          <w:szCs w:val="18"/>
        </w:rPr>
      </w:pPr>
      <w:hyperlink r:id="rId10" w:history="1">
        <w:r w:rsidR="00CB1F26" w:rsidRPr="00D01338">
          <w:rPr>
            <w:rStyle w:val="a3"/>
            <w:rFonts w:ascii="Segoe UI" w:hAnsi="Segoe UI" w:cs="Segoe UI"/>
            <w:sz w:val="18"/>
            <w:szCs w:val="18"/>
          </w:rPr>
          <w:t>https://rosreestr.gov.ru/</w:t>
        </w:r>
      </w:hyperlink>
      <w:r w:rsidR="00CB1F26" w:rsidRPr="00B917E2">
        <w:rPr>
          <w:rFonts w:ascii="Segoe UI" w:hAnsi="Segoe UI" w:cs="Segoe UI"/>
          <w:sz w:val="18"/>
          <w:szCs w:val="18"/>
        </w:rPr>
        <w:t xml:space="preserve"> </w:t>
      </w:r>
    </w:p>
    <w:p w:rsidR="00CB1F26" w:rsidRDefault="00CB1F26" w:rsidP="00CB1F26">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CB1F26" w:rsidRDefault="00CB1F26" w:rsidP="00CB1F26">
      <w:pPr>
        <w:jc w:val="both"/>
        <w:rPr>
          <w:rFonts w:ascii="Segoe UI" w:hAnsi="Segoe UI" w:cs="Segoe UI"/>
          <w:sz w:val="18"/>
          <w:szCs w:val="18"/>
        </w:rPr>
      </w:pPr>
      <w:r w:rsidRPr="00B45238">
        <w:rPr>
          <w:rFonts w:ascii="Segoe UI" w:hAnsi="Segoe UI" w:cs="Segoe UI"/>
          <w:sz w:val="18"/>
        </w:rPr>
        <w:t>Мы в </w:t>
      </w:r>
      <w:proofErr w:type="spellStart"/>
      <w:r w:rsidRPr="00C97311">
        <w:rPr>
          <w:rFonts w:ascii="Segoe UI" w:hAnsi="Segoe UI" w:cs="Segoe UI"/>
          <w:sz w:val="18"/>
        </w:rPr>
        <w:t>ВКонтакте</w:t>
      </w:r>
      <w:proofErr w:type="spellEnd"/>
      <w:r>
        <w:rPr>
          <w:rFonts w:ascii="Segoe UI" w:hAnsi="Segoe UI" w:cs="Segoe UI"/>
          <w:sz w:val="18"/>
        </w:rPr>
        <w:t xml:space="preserve"> </w:t>
      </w:r>
      <w:hyperlink r:id="rId11" w:history="1">
        <w:r w:rsidRPr="001D56CB">
          <w:rPr>
            <w:rStyle w:val="a3"/>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CB1F26" w:rsidRPr="005939AD" w:rsidRDefault="00CB1F26" w:rsidP="00CB1F26">
      <w:pPr>
        <w:jc w:val="both"/>
        <w:rPr>
          <w:rFonts w:ascii="Segoe UI" w:hAnsi="Segoe UI" w:cs="Segoe UI"/>
          <w:sz w:val="18"/>
          <w:szCs w:val="18"/>
          <w:lang w:val="en-US"/>
        </w:rPr>
      </w:pPr>
      <w:proofErr w:type="spellStart"/>
      <w:r w:rsidRPr="00C97311">
        <w:rPr>
          <w:rFonts w:ascii="Segoe UI" w:hAnsi="Segoe UI" w:cs="Segoe UI"/>
          <w:sz w:val="18"/>
          <w:szCs w:val="18"/>
          <w:lang w:val="en-US"/>
        </w:rPr>
        <w:t>Instagram</w:t>
      </w:r>
      <w:proofErr w:type="spellEnd"/>
      <w:r w:rsidRPr="0000063A">
        <w:rPr>
          <w:rFonts w:ascii="Segoe UI" w:hAnsi="Segoe UI" w:cs="Segoe UI"/>
          <w:sz w:val="18"/>
          <w:szCs w:val="18"/>
          <w:lang w:val="en-US"/>
        </w:rPr>
        <w:t xml:space="preserve"> </w:t>
      </w:r>
      <w:hyperlink r:id="rId12" w:history="1">
        <w:r w:rsidRPr="001D56CB">
          <w:rPr>
            <w:rStyle w:val="a3"/>
            <w:rFonts w:ascii="Segoe UI" w:hAnsi="Segoe UI" w:cs="Segoe UI"/>
            <w:sz w:val="18"/>
            <w:szCs w:val="18"/>
            <w:lang w:val="en-US"/>
          </w:rPr>
          <w:t>https</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www</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instagram</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com</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rosreestr</w:t>
        </w:r>
        <w:r w:rsidRPr="0000063A">
          <w:rPr>
            <w:rStyle w:val="a3"/>
            <w:rFonts w:ascii="Segoe UI" w:hAnsi="Segoe UI" w:cs="Segoe UI"/>
            <w:sz w:val="18"/>
            <w:szCs w:val="18"/>
            <w:lang w:val="en-US"/>
          </w:rPr>
          <w:t>_</w:t>
        </w:r>
        <w:r w:rsidRPr="001D56CB">
          <w:rPr>
            <w:rStyle w:val="a3"/>
            <w:rFonts w:ascii="Segoe UI" w:hAnsi="Segoe UI" w:cs="Segoe UI"/>
            <w:sz w:val="18"/>
            <w:szCs w:val="18"/>
            <w:lang w:val="en-US"/>
          </w:rPr>
          <w:t>nsk</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hl</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ru</w:t>
        </w:r>
      </w:hyperlink>
      <w:r w:rsidRPr="0000063A">
        <w:rPr>
          <w:rFonts w:ascii="Segoe UI" w:hAnsi="Segoe UI" w:cs="Segoe UI"/>
          <w:sz w:val="18"/>
          <w:szCs w:val="18"/>
          <w:lang w:val="en-US"/>
        </w:rPr>
        <w:t xml:space="preserve"> </w:t>
      </w:r>
    </w:p>
    <w:p w:rsidR="00CB1F26" w:rsidRPr="005939AD" w:rsidRDefault="00CB1F26" w:rsidP="00CB1F26">
      <w:pPr>
        <w:jc w:val="both"/>
        <w:rPr>
          <w:rFonts w:ascii="Segoe UI" w:hAnsi="Segoe UI" w:cs="Segoe UI"/>
          <w:sz w:val="18"/>
          <w:szCs w:val="18"/>
        </w:rPr>
      </w:pPr>
      <w:proofErr w:type="spellStart"/>
      <w:r>
        <w:rPr>
          <w:rFonts w:ascii="Segoe UI" w:hAnsi="Segoe UI" w:cs="Segoe UI"/>
          <w:sz w:val="18"/>
          <w:szCs w:val="18"/>
        </w:rPr>
        <w:t>Яндекс</w:t>
      </w:r>
      <w:proofErr w:type="gramStart"/>
      <w:r>
        <w:rPr>
          <w:rFonts w:ascii="Segoe UI" w:hAnsi="Segoe UI" w:cs="Segoe UI"/>
          <w:sz w:val="18"/>
          <w:szCs w:val="18"/>
        </w:rPr>
        <w:t>.Д</w:t>
      </w:r>
      <w:proofErr w:type="gramEnd"/>
      <w:r>
        <w:rPr>
          <w:rFonts w:ascii="Segoe UI" w:hAnsi="Segoe UI" w:cs="Segoe UI"/>
          <w:sz w:val="18"/>
          <w:szCs w:val="18"/>
        </w:rPr>
        <w:t>зен</w:t>
      </w:r>
      <w:proofErr w:type="spellEnd"/>
      <w:r>
        <w:rPr>
          <w:rFonts w:ascii="Segoe UI" w:hAnsi="Segoe UI" w:cs="Segoe UI"/>
          <w:sz w:val="18"/>
          <w:szCs w:val="18"/>
        </w:rPr>
        <w:t xml:space="preserve">  </w:t>
      </w:r>
      <w:r w:rsidRPr="005939AD">
        <w:rPr>
          <w:rFonts w:ascii="Segoe UI" w:hAnsi="Segoe UI" w:cs="Segoe UI"/>
          <w:color w:val="0000FF"/>
          <w:sz w:val="18"/>
          <w:szCs w:val="18"/>
          <w:u w:val="single"/>
        </w:rPr>
        <w:t xml:space="preserve"> https://zen.yandex.ru/id/604850742889ec00d1fc8072</w:t>
      </w:r>
    </w:p>
    <w:p w:rsidR="00527C53" w:rsidRDefault="00527C53"/>
    <w:sectPr w:rsidR="00527C53" w:rsidSect="0050355F">
      <w:headerReference w:type="even" r:id="rId13"/>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11" w:rsidRDefault="00F36011" w:rsidP="00950BFA">
      <w:r>
        <w:separator/>
      </w:r>
    </w:p>
  </w:endnote>
  <w:endnote w:type="continuationSeparator" w:id="0">
    <w:p w:rsidR="00F36011" w:rsidRDefault="00F36011" w:rsidP="00950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11" w:rsidRDefault="00F36011" w:rsidP="00950BFA">
      <w:r>
        <w:separator/>
      </w:r>
    </w:p>
  </w:footnote>
  <w:footnote w:type="continuationSeparator" w:id="0">
    <w:p w:rsidR="00F36011" w:rsidRDefault="00F36011" w:rsidP="00950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0C5379" w:rsidP="00610260">
    <w:pPr>
      <w:pStyle w:val="a4"/>
      <w:framePr w:wrap="around" w:vAnchor="text" w:hAnchor="margin" w:xAlign="center" w:y="1"/>
      <w:rPr>
        <w:rStyle w:val="a6"/>
      </w:rPr>
    </w:pPr>
    <w:r>
      <w:rPr>
        <w:rStyle w:val="a6"/>
      </w:rPr>
      <w:fldChar w:fldCharType="begin"/>
    </w:r>
    <w:r w:rsidR="007C4262">
      <w:rPr>
        <w:rStyle w:val="a6"/>
      </w:rPr>
      <w:instrText xml:space="preserve">PAGE  </w:instrText>
    </w:r>
    <w:r>
      <w:rPr>
        <w:rStyle w:val="a6"/>
      </w:rPr>
      <w:fldChar w:fldCharType="end"/>
    </w:r>
  </w:p>
  <w:p w:rsidR="0039553F" w:rsidRDefault="005D69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0C5379" w:rsidP="00610260">
    <w:pPr>
      <w:pStyle w:val="a4"/>
      <w:framePr w:wrap="around" w:vAnchor="text" w:hAnchor="margin" w:xAlign="center" w:y="1"/>
      <w:rPr>
        <w:rStyle w:val="a6"/>
      </w:rPr>
    </w:pPr>
    <w:r>
      <w:rPr>
        <w:rStyle w:val="a6"/>
      </w:rPr>
      <w:fldChar w:fldCharType="begin"/>
    </w:r>
    <w:r w:rsidR="007C4262">
      <w:rPr>
        <w:rStyle w:val="a6"/>
      </w:rPr>
      <w:instrText xml:space="preserve">PAGE  </w:instrText>
    </w:r>
    <w:r>
      <w:rPr>
        <w:rStyle w:val="a6"/>
      </w:rPr>
      <w:fldChar w:fldCharType="separate"/>
    </w:r>
    <w:r w:rsidR="005D6948">
      <w:rPr>
        <w:rStyle w:val="a6"/>
        <w:noProof/>
      </w:rPr>
      <w:t>2</w:t>
    </w:r>
    <w:r>
      <w:rPr>
        <w:rStyle w:val="a6"/>
      </w:rPr>
      <w:fldChar w:fldCharType="end"/>
    </w:r>
  </w:p>
  <w:p w:rsidR="0039553F" w:rsidRDefault="005D6948">
    <w:pPr>
      <w:pStyle w:val="a4"/>
    </w:pPr>
  </w:p>
  <w:p w:rsidR="001A65F3" w:rsidRDefault="005D69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D62F2"/>
    <w:multiLevelType w:val="hybridMultilevel"/>
    <w:tmpl w:val="329E4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1F26"/>
    <w:rsid w:val="00043094"/>
    <w:rsid w:val="000C5379"/>
    <w:rsid w:val="001935E7"/>
    <w:rsid w:val="001E7D2D"/>
    <w:rsid w:val="002B1558"/>
    <w:rsid w:val="002C262F"/>
    <w:rsid w:val="002D322D"/>
    <w:rsid w:val="00364D51"/>
    <w:rsid w:val="00386066"/>
    <w:rsid w:val="00433AE9"/>
    <w:rsid w:val="0044215B"/>
    <w:rsid w:val="004650A8"/>
    <w:rsid w:val="004C4CBE"/>
    <w:rsid w:val="00527C53"/>
    <w:rsid w:val="00560F02"/>
    <w:rsid w:val="00576DE6"/>
    <w:rsid w:val="00583EBB"/>
    <w:rsid w:val="005D6948"/>
    <w:rsid w:val="006E6A28"/>
    <w:rsid w:val="00722AAE"/>
    <w:rsid w:val="00760609"/>
    <w:rsid w:val="00777DCE"/>
    <w:rsid w:val="007A54B7"/>
    <w:rsid w:val="007C4262"/>
    <w:rsid w:val="00803A11"/>
    <w:rsid w:val="00803BE0"/>
    <w:rsid w:val="008511D5"/>
    <w:rsid w:val="0089188A"/>
    <w:rsid w:val="008A475B"/>
    <w:rsid w:val="00931F5F"/>
    <w:rsid w:val="009500BF"/>
    <w:rsid w:val="00950BFA"/>
    <w:rsid w:val="00A76164"/>
    <w:rsid w:val="00B14995"/>
    <w:rsid w:val="00B47095"/>
    <w:rsid w:val="00B47DB6"/>
    <w:rsid w:val="00B6485E"/>
    <w:rsid w:val="00B777DA"/>
    <w:rsid w:val="00C21312"/>
    <w:rsid w:val="00C729DB"/>
    <w:rsid w:val="00C778CA"/>
    <w:rsid w:val="00C84E85"/>
    <w:rsid w:val="00CB1F26"/>
    <w:rsid w:val="00D500FF"/>
    <w:rsid w:val="00D83CE1"/>
    <w:rsid w:val="00E9777C"/>
    <w:rsid w:val="00E97C6A"/>
    <w:rsid w:val="00EA128D"/>
    <w:rsid w:val="00EE3DDF"/>
    <w:rsid w:val="00F36011"/>
    <w:rsid w:val="00F53E9D"/>
    <w:rsid w:val="00F56E09"/>
    <w:rsid w:val="00F8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0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31F5F"/>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F26"/>
    <w:rPr>
      <w:color w:val="0000FF"/>
      <w:u w:val="single"/>
    </w:rPr>
  </w:style>
  <w:style w:type="paragraph" w:customStyle="1" w:styleId="ConsPlusNormal">
    <w:name w:val="ConsPlusNormal"/>
    <w:link w:val="ConsPlusNormal0"/>
    <w:rsid w:val="00CB1F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CB1F26"/>
    <w:pPr>
      <w:tabs>
        <w:tab w:val="center" w:pos="4677"/>
        <w:tab w:val="right" w:pos="9355"/>
      </w:tabs>
    </w:pPr>
  </w:style>
  <w:style w:type="character" w:customStyle="1" w:styleId="a5">
    <w:name w:val="Верхний колонтитул Знак"/>
    <w:basedOn w:val="a0"/>
    <w:link w:val="a4"/>
    <w:rsid w:val="00CB1F26"/>
    <w:rPr>
      <w:rFonts w:ascii="Times New Roman" w:eastAsia="Times New Roman" w:hAnsi="Times New Roman" w:cs="Times New Roman"/>
      <w:sz w:val="24"/>
      <w:szCs w:val="24"/>
      <w:lang w:eastAsia="ru-RU"/>
    </w:rPr>
  </w:style>
  <w:style w:type="character" w:styleId="a6">
    <w:name w:val="page number"/>
    <w:basedOn w:val="a0"/>
    <w:rsid w:val="00CB1F26"/>
  </w:style>
  <w:style w:type="character" w:customStyle="1" w:styleId="ConsPlusNormal0">
    <w:name w:val="ConsPlusNormal Знак"/>
    <w:link w:val="ConsPlusNormal"/>
    <w:locked/>
    <w:rsid w:val="00CB1F26"/>
    <w:rPr>
      <w:rFonts w:ascii="Arial" w:eastAsia="Times New Roman" w:hAnsi="Arial" w:cs="Arial"/>
      <w:sz w:val="20"/>
      <w:szCs w:val="20"/>
      <w:lang w:eastAsia="ru-RU"/>
    </w:rPr>
  </w:style>
  <w:style w:type="paragraph" w:styleId="a7">
    <w:name w:val="Balloon Text"/>
    <w:basedOn w:val="a"/>
    <w:link w:val="a8"/>
    <w:uiPriority w:val="99"/>
    <w:semiHidden/>
    <w:unhideWhenUsed/>
    <w:rsid w:val="00CB1F26"/>
    <w:rPr>
      <w:rFonts w:ascii="Tahoma" w:hAnsi="Tahoma" w:cs="Tahoma"/>
      <w:sz w:val="16"/>
      <w:szCs w:val="16"/>
    </w:rPr>
  </w:style>
  <w:style w:type="character" w:customStyle="1" w:styleId="a8">
    <w:name w:val="Текст выноски Знак"/>
    <w:basedOn w:val="a0"/>
    <w:link w:val="a7"/>
    <w:uiPriority w:val="99"/>
    <w:semiHidden/>
    <w:rsid w:val="00CB1F26"/>
    <w:rPr>
      <w:rFonts w:ascii="Tahoma" w:eastAsia="Times New Roman" w:hAnsi="Tahoma" w:cs="Tahoma"/>
      <w:sz w:val="16"/>
      <w:szCs w:val="16"/>
      <w:lang w:eastAsia="ru-RU"/>
    </w:rPr>
  </w:style>
  <w:style w:type="paragraph" w:styleId="a9">
    <w:name w:val="List Paragraph"/>
    <w:basedOn w:val="a"/>
    <w:uiPriority w:val="34"/>
    <w:qFormat/>
    <w:rsid w:val="00364D51"/>
    <w:pPr>
      <w:ind w:left="720"/>
      <w:contextualSpacing/>
    </w:pPr>
  </w:style>
  <w:style w:type="character" w:customStyle="1" w:styleId="30">
    <w:name w:val="Заголовок 3 Знак"/>
    <w:basedOn w:val="a0"/>
    <w:link w:val="3"/>
    <w:uiPriority w:val="9"/>
    <w:rsid w:val="00931F5F"/>
    <w:rPr>
      <w:rFonts w:ascii="Cambria" w:eastAsia="Times New Roman" w:hAnsi="Cambria" w:cs="Times New Roman"/>
      <w:b/>
      <w:bCs/>
      <w:sz w:val="26"/>
      <w:szCs w:val="26"/>
      <w:lang/>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931F5F"/>
    <w:pPr>
      <w:spacing w:before="100" w:beforeAutospacing="1" w:after="100" w:afterAutospacing="1"/>
    </w:pPr>
    <w:rPr>
      <w:lang/>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931F5F"/>
    <w:rPr>
      <w:rFonts w:ascii="Times New Roman" w:eastAsia="Times New Roman" w:hAnsi="Times New Roman" w:cs="Times New Roman"/>
      <w:sz w:val="24"/>
      <w:szCs w:val="24"/>
      <w:lang/>
    </w:rPr>
  </w:style>
  <w:style w:type="paragraph" w:customStyle="1" w:styleId="rtejustify">
    <w:name w:val="rtejustify"/>
    <w:basedOn w:val="a"/>
    <w:rsid w:val="00931F5F"/>
    <w:pPr>
      <w:spacing w:before="100" w:beforeAutospacing="1" w:after="100" w:afterAutospacing="1"/>
    </w:pPr>
  </w:style>
  <w:style w:type="paragraph" w:customStyle="1" w:styleId="ab">
    <w:name w:val="Письма"/>
    <w:basedOn w:val="a"/>
    <w:rsid w:val="00931F5F"/>
    <w:pPr>
      <w:ind w:firstLine="709"/>
      <w:jc w:val="both"/>
    </w:pPr>
    <w:rPr>
      <w:sz w:val="28"/>
      <w:szCs w:val="28"/>
    </w:rPr>
  </w:style>
  <w:style w:type="character" w:customStyle="1" w:styleId="10">
    <w:name w:val="Заголовок 1 Знак"/>
    <w:basedOn w:val="a0"/>
    <w:link w:val="1"/>
    <w:uiPriority w:val="9"/>
    <w:rsid w:val="00D500FF"/>
    <w:rPr>
      <w:rFonts w:asciiTheme="majorHAnsi" w:eastAsiaTheme="majorEastAsia" w:hAnsiTheme="majorHAnsi" w:cstheme="majorBidi"/>
      <w:b/>
      <w:bCs/>
      <w:color w:val="365F91" w:themeColor="accent1" w:themeShade="BF"/>
      <w:sz w:val="28"/>
      <w:szCs w:val="28"/>
      <w:lang w:eastAsia="ru-RU"/>
    </w:rPr>
  </w:style>
  <w:style w:type="character" w:styleId="ac">
    <w:name w:val="Strong"/>
    <w:basedOn w:val="a0"/>
    <w:uiPriority w:val="22"/>
    <w:qFormat/>
    <w:rsid w:val="006E6A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0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31F5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F26"/>
    <w:rPr>
      <w:color w:val="0000FF"/>
      <w:u w:val="single"/>
    </w:rPr>
  </w:style>
  <w:style w:type="paragraph" w:customStyle="1" w:styleId="ConsPlusNormal">
    <w:name w:val="ConsPlusNormal"/>
    <w:link w:val="ConsPlusNormal0"/>
    <w:rsid w:val="00CB1F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CB1F26"/>
    <w:pPr>
      <w:tabs>
        <w:tab w:val="center" w:pos="4677"/>
        <w:tab w:val="right" w:pos="9355"/>
      </w:tabs>
    </w:pPr>
  </w:style>
  <w:style w:type="character" w:customStyle="1" w:styleId="a5">
    <w:name w:val="Верхний колонтитул Знак"/>
    <w:basedOn w:val="a0"/>
    <w:link w:val="a4"/>
    <w:rsid w:val="00CB1F26"/>
    <w:rPr>
      <w:rFonts w:ascii="Times New Roman" w:eastAsia="Times New Roman" w:hAnsi="Times New Roman" w:cs="Times New Roman"/>
      <w:sz w:val="24"/>
      <w:szCs w:val="24"/>
      <w:lang w:eastAsia="ru-RU"/>
    </w:rPr>
  </w:style>
  <w:style w:type="character" w:styleId="a6">
    <w:name w:val="page number"/>
    <w:basedOn w:val="a0"/>
    <w:rsid w:val="00CB1F26"/>
  </w:style>
  <w:style w:type="character" w:customStyle="1" w:styleId="ConsPlusNormal0">
    <w:name w:val="ConsPlusNormal Знак"/>
    <w:link w:val="ConsPlusNormal"/>
    <w:locked/>
    <w:rsid w:val="00CB1F26"/>
    <w:rPr>
      <w:rFonts w:ascii="Arial" w:eastAsia="Times New Roman" w:hAnsi="Arial" w:cs="Arial"/>
      <w:sz w:val="20"/>
      <w:szCs w:val="20"/>
      <w:lang w:eastAsia="ru-RU"/>
    </w:rPr>
  </w:style>
  <w:style w:type="paragraph" w:styleId="a7">
    <w:name w:val="Balloon Text"/>
    <w:basedOn w:val="a"/>
    <w:link w:val="a8"/>
    <w:uiPriority w:val="99"/>
    <w:semiHidden/>
    <w:unhideWhenUsed/>
    <w:rsid w:val="00CB1F26"/>
    <w:rPr>
      <w:rFonts w:ascii="Tahoma" w:hAnsi="Tahoma" w:cs="Tahoma"/>
      <w:sz w:val="16"/>
      <w:szCs w:val="16"/>
    </w:rPr>
  </w:style>
  <w:style w:type="character" w:customStyle="1" w:styleId="a8">
    <w:name w:val="Текст выноски Знак"/>
    <w:basedOn w:val="a0"/>
    <w:link w:val="a7"/>
    <w:uiPriority w:val="99"/>
    <w:semiHidden/>
    <w:rsid w:val="00CB1F26"/>
    <w:rPr>
      <w:rFonts w:ascii="Tahoma" w:eastAsia="Times New Roman" w:hAnsi="Tahoma" w:cs="Tahoma"/>
      <w:sz w:val="16"/>
      <w:szCs w:val="16"/>
      <w:lang w:eastAsia="ru-RU"/>
    </w:rPr>
  </w:style>
  <w:style w:type="paragraph" w:styleId="a9">
    <w:name w:val="List Paragraph"/>
    <w:basedOn w:val="a"/>
    <w:uiPriority w:val="34"/>
    <w:qFormat/>
    <w:rsid w:val="00364D51"/>
    <w:pPr>
      <w:ind w:left="720"/>
      <w:contextualSpacing/>
    </w:pPr>
  </w:style>
  <w:style w:type="character" w:customStyle="1" w:styleId="30">
    <w:name w:val="Заголовок 3 Знак"/>
    <w:basedOn w:val="a0"/>
    <w:link w:val="3"/>
    <w:uiPriority w:val="9"/>
    <w:rsid w:val="00931F5F"/>
    <w:rPr>
      <w:rFonts w:ascii="Cambria" w:eastAsia="Times New Roman" w:hAnsi="Cambria" w:cs="Times New Roman"/>
      <w:b/>
      <w:bCs/>
      <w:sz w:val="26"/>
      <w:szCs w:val="26"/>
      <w:lang w:val="x-none" w:eastAsia="x-non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931F5F"/>
    <w:pPr>
      <w:spacing w:before="100" w:beforeAutospacing="1" w:after="100" w:afterAutospacing="1"/>
    </w:pPr>
    <w:rPr>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931F5F"/>
    <w:rPr>
      <w:rFonts w:ascii="Times New Roman" w:eastAsia="Times New Roman" w:hAnsi="Times New Roman" w:cs="Times New Roman"/>
      <w:sz w:val="24"/>
      <w:szCs w:val="24"/>
      <w:lang w:val="x-none" w:eastAsia="x-none"/>
    </w:rPr>
  </w:style>
  <w:style w:type="paragraph" w:customStyle="1" w:styleId="rtejustify">
    <w:name w:val="rtejustify"/>
    <w:basedOn w:val="a"/>
    <w:rsid w:val="00931F5F"/>
    <w:pPr>
      <w:spacing w:before="100" w:beforeAutospacing="1" w:after="100" w:afterAutospacing="1"/>
    </w:pPr>
  </w:style>
  <w:style w:type="paragraph" w:customStyle="1" w:styleId="ab">
    <w:name w:val="Письма"/>
    <w:basedOn w:val="a"/>
    <w:rsid w:val="00931F5F"/>
    <w:pPr>
      <w:ind w:firstLine="709"/>
      <w:jc w:val="both"/>
    </w:pPr>
    <w:rPr>
      <w:sz w:val="28"/>
      <w:szCs w:val="28"/>
    </w:rPr>
  </w:style>
  <w:style w:type="character" w:customStyle="1" w:styleId="10">
    <w:name w:val="Заголовок 1 Знак"/>
    <w:basedOn w:val="a0"/>
    <w:link w:val="1"/>
    <w:uiPriority w:val="9"/>
    <w:rsid w:val="00D500FF"/>
    <w:rPr>
      <w:rFonts w:asciiTheme="majorHAnsi" w:eastAsiaTheme="majorEastAsia" w:hAnsiTheme="majorHAnsi" w:cstheme="majorBidi"/>
      <w:b/>
      <w:bCs/>
      <w:color w:val="365F91" w:themeColor="accent1" w:themeShade="BF"/>
      <w:sz w:val="28"/>
      <w:szCs w:val="28"/>
      <w:lang w:eastAsia="ru-RU"/>
    </w:rPr>
  </w:style>
  <w:style w:type="character" w:styleId="ac">
    <w:name w:val="Strong"/>
    <w:basedOn w:val="a0"/>
    <w:uiPriority w:val="22"/>
    <w:qFormat/>
    <w:rsid w:val="006E6A28"/>
    <w:rPr>
      <w:b/>
      <w:bCs/>
    </w:rPr>
  </w:style>
</w:styles>
</file>

<file path=word/webSettings.xml><?xml version="1.0" encoding="utf-8"?>
<w:webSettings xmlns:r="http://schemas.openxmlformats.org/officeDocument/2006/relationships" xmlns:w="http://schemas.openxmlformats.org/wordprocessingml/2006/main">
  <w:divs>
    <w:div w:id="724566448">
      <w:bodyDiv w:val="1"/>
      <w:marLeft w:val="0"/>
      <w:marRight w:val="0"/>
      <w:marTop w:val="0"/>
      <w:marBottom w:val="0"/>
      <w:divBdr>
        <w:top w:val="none" w:sz="0" w:space="0" w:color="auto"/>
        <w:left w:val="none" w:sz="0" w:space="0" w:color="auto"/>
        <w:bottom w:val="none" w:sz="0" w:space="0" w:color="auto"/>
        <w:right w:val="none" w:sz="0" w:space="0" w:color="auto"/>
      </w:divBdr>
    </w:div>
    <w:div w:id="1299845949">
      <w:bodyDiv w:val="1"/>
      <w:marLeft w:val="0"/>
      <w:marRight w:val="0"/>
      <w:marTop w:val="0"/>
      <w:marBottom w:val="0"/>
      <w:divBdr>
        <w:top w:val="none" w:sz="0" w:space="0" w:color="auto"/>
        <w:left w:val="none" w:sz="0" w:space="0" w:color="auto"/>
        <w:bottom w:val="none" w:sz="0" w:space="0" w:color="auto"/>
        <w:right w:val="none" w:sz="0" w:space="0" w:color="auto"/>
      </w:divBdr>
    </w:div>
    <w:div w:id="14197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est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rosreestr_nsk/?hl=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rosreestr_n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osreestr.gov.ru/" TargetMode="External"/><Relationship Id="rId4" Type="http://schemas.openxmlformats.org/officeDocument/2006/relationships/webSettings" Target="webSettings.xml"/><Relationship Id="rId9" Type="http://schemas.openxmlformats.org/officeDocument/2006/relationships/hyperlink" Target="mailto:oko@54upr.rosreest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user</cp:lastModifiedBy>
  <cp:revision>12</cp:revision>
  <cp:lastPrinted>2021-12-07T09:21:00Z</cp:lastPrinted>
  <dcterms:created xsi:type="dcterms:W3CDTF">2021-12-07T09:31:00Z</dcterms:created>
  <dcterms:modified xsi:type="dcterms:W3CDTF">2021-12-28T08:48:00Z</dcterms:modified>
</cp:coreProperties>
</file>