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389C" w:rsidRPr="00AC389C" w:rsidRDefault="00AC389C" w:rsidP="00AC3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8F64E3D" wp14:editId="1C246529">
            <wp:extent cx="428625" cy="5143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389C" w:rsidRPr="00AC389C" w:rsidRDefault="00AC389C" w:rsidP="00AC3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AC389C" w:rsidRPr="00AC389C" w:rsidRDefault="00AC389C" w:rsidP="00AC3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AC389C" w:rsidRPr="00AC389C" w:rsidRDefault="00AC389C" w:rsidP="00AC389C">
      <w:pPr>
        <w:tabs>
          <w:tab w:val="left" w:pos="3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ЧЕТВЁРТОГО СОЗЫВА</w:t>
      </w:r>
    </w:p>
    <w:p w:rsidR="00AC389C" w:rsidRPr="00AC389C" w:rsidRDefault="00AC389C" w:rsidP="00AC389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>РЕШЕНИЕ</w:t>
      </w:r>
    </w:p>
    <w:p w:rsidR="00AC389C" w:rsidRPr="00AC389C" w:rsidRDefault="00AC389C" w:rsidP="00AC3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тридцать девятой сессии</w:t>
      </w:r>
    </w:p>
    <w:p w:rsidR="00AC389C" w:rsidRPr="00AC389C" w:rsidRDefault="00AC389C" w:rsidP="00AC38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AC389C" w:rsidRPr="00AC389C" w:rsidRDefault="00AC389C" w:rsidP="00AC389C">
      <w:pPr>
        <w:suppressLineNumber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24.12.2024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</w:t>
      </w: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294</w:t>
      </w:r>
    </w:p>
    <w:p w:rsidR="00AC389C" w:rsidRPr="00AC389C" w:rsidRDefault="00AC389C" w:rsidP="00AC3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</w:p>
    <w:p w:rsidR="00AC389C" w:rsidRPr="00AC389C" w:rsidRDefault="00AC389C" w:rsidP="00AC38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 w:rsidRPr="00AC38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досрочном прекращении полномочий </w:t>
      </w:r>
    </w:p>
    <w:p w:rsidR="00AC389C" w:rsidRPr="00AC389C" w:rsidRDefault="00AC389C" w:rsidP="00AC389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депутата Совета депутатов </w:t>
      </w:r>
      <w:proofErr w:type="spellStart"/>
      <w:r w:rsidRPr="00AC38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 </w:t>
      </w:r>
    </w:p>
    <w:p w:rsidR="00AC389C" w:rsidRPr="00AC389C" w:rsidRDefault="00AC389C" w:rsidP="00AC38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bookmarkEnd w:id="0"/>
    <w:p w:rsidR="00AC389C" w:rsidRPr="00AC389C" w:rsidRDefault="00AC389C" w:rsidP="00AC389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spacing w:after="0" w:line="240" w:lineRule="auto"/>
        <w:ind w:left="-85" w:right="-6" w:firstLine="6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 2 ч. 10 ст. 40 Федерального закона от 6 октября 2003 года № 131-ФЗ «Об общих принципах организации местного самоуправления в Российской Федерации», п. 2 ч. 4 ст. 20 Устава </w:t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Новосибирской области, на основании личного заявления Мельниковой Ирины Александровны от 09.12.2024 года «О сложении депутатских полномочий», Совет депутатов </w:t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</w:t>
      </w:r>
    </w:p>
    <w:p w:rsidR="00AC389C" w:rsidRPr="00AC389C" w:rsidRDefault="00AC389C" w:rsidP="00AC389C">
      <w:pPr>
        <w:spacing w:after="0" w:line="240" w:lineRule="auto"/>
        <w:ind w:left="-85" w:right="-6" w:firstLine="68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РЕШИЛ: </w:t>
      </w:r>
    </w:p>
    <w:p w:rsidR="00AC389C" w:rsidRPr="00AC389C" w:rsidRDefault="00AC389C" w:rsidP="00AC389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389C" w:rsidRPr="00AC389C" w:rsidRDefault="00AC389C" w:rsidP="00AC389C">
      <w:pPr>
        <w:spacing w:after="0" w:line="240" w:lineRule="auto"/>
        <w:ind w:right="-6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Прекратить досрочно полномочия депутата Совета депутатов </w:t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партийному списку от партии «ЛДПР» Мельниковой Ирины Александровны, в связи с отставкой по собственному желанию.</w:t>
      </w:r>
    </w:p>
    <w:p w:rsidR="00AC389C" w:rsidRPr="00AC389C" w:rsidRDefault="00AC389C" w:rsidP="00AC389C">
      <w:pPr>
        <w:spacing w:after="0" w:line="240" w:lineRule="auto"/>
        <w:ind w:right="-6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Вывести Мельникову Ирину Александровну из состава комиссии по вопросам местного самоуправления и законности Совета депутатов </w:t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утверждённой решением Совета депутатов </w:t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22.09.2020 г. № 7.</w:t>
      </w:r>
    </w:p>
    <w:p w:rsidR="00AC389C" w:rsidRPr="00AC389C" w:rsidRDefault="00AC389C" w:rsidP="00AC389C">
      <w:pPr>
        <w:spacing w:after="0" w:line="240" w:lineRule="auto"/>
        <w:ind w:right="-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spacing w:after="0" w:line="240" w:lineRule="auto"/>
        <w:ind w:right="-6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решение вступает в силу со дня его принятия.</w:t>
      </w:r>
    </w:p>
    <w:p w:rsidR="00AC389C" w:rsidRPr="00AC389C" w:rsidRDefault="00AC389C" w:rsidP="00AC389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C389C" w:rsidRPr="00AC389C" w:rsidRDefault="00AC389C" w:rsidP="00AC389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C389C" w:rsidRPr="00AC389C" w:rsidRDefault="00AC389C" w:rsidP="00AC389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Главы </w:t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Председатель Совета депутатов</w:t>
      </w:r>
    </w:p>
    <w:p w:rsidR="00AC389C" w:rsidRPr="00AC389C" w:rsidRDefault="00AC389C" w:rsidP="00AC389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AC389C" w:rsidRPr="00AC389C" w:rsidRDefault="00AC389C" w:rsidP="00AC389C">
      <w:pPr>
        <w:overflowPunct w:val="0"/>
        <w:autoSpaceDE w:val="0"/>
        <w:autoSpaceDN w:val="0"/>
        <w:adjustRightInd w:val="0"/>
        <w:spacing w:after="0" w:line="240" w:lineRule="auto"/>
        <w:ind w:left="4248" w:firstLine="708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AC389C" w:rsidRPr="00AC389C" w:rsidRDefault="00AC389C" w:rsidP="00AC389C">
      <w:pPr>
        <w:overflowPunct w:val="0"/>
        <w:autoSpaceDE w:val="0"/>
        <w:autoSpaceDN w:val="0"/>
        <w:adjustRightInd w:val="0"/>
        <w:spacing w:after="0" w:line="240" w:lineRule="auto"/>
        <w:ind w:left="4248" w:firstLine="708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89C" w:rsidRPr="00AC389C" w:rsidRDefault="00AC389C" w:rsidP="00AC389C">
      <w:pPr>
        <w:overflowPunct w:val="0"/>
        <w:autoSpaceDE w:val="0"/>
        <w:autoSpaceDN w:val="0"/>
        <w:adjustRightInd w:val="0"/>
        <w:spacing w:after="0" w:line="240" w:lineRule="auto"/>
        <w:ind w:left="1416" w:firstLine="708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89C">
        <w:rPr>
          <w:rFonts w:ascii="Times New Roman" w:eastAsia="Times New Roman" w:hAnsi="Times New Roman" w:cs="Times New Roman"/>
          <w:sz w:val="28"/>
          <w:szCs w:val="28"/>
          <w:lang w:eastAsia="ru-RU"/>
        </w:rPr>
        <w:t>Д.А. Гусев                                                     Н.В. Сорокина</w:t>
      </w:r>
    </w:p>
    <w:p w:rsidR="00AC389C" w:rsidRPr="00AC389C" w:rsidRDefault="00AC389C" w:rsidP="00AC389C">
      <w:pPr>
        <w:tabs>
          <w:tab w:val="left" w:pos="360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1309AD" w:rsidRDefault="001309AD"/>
    <w:sectPr w:rsidR="001309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D64"/>
    <w:rsid w:val="001309AD"/>
    <w:rsid w:val="00473D64"/>
    <w:rsid w:val="00AC3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9980F"/>
  <w15:chartTrackingRefBased/>
  <w15:docId w15:val="{BFC9EC32-7E61-4796-A313-90B123C09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1290</Characters>
  <Application>Microsoft Office Word</Application>
  <DocSecurity>0</DocSecurity>
  <Lines>10</Lines>
  <Paragraphs>3</Paragraphs>
  <ScaleCrop>false</ScaleCrop>
  <Company>diakov.net</Company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2024-12-24T07:02:00Z</dcterms:created>
  <dcterms:modified xsi:type="dcterms:W3CDTF">2024-12-24T07:04:00Z</dcterms:modified>
</cp:coreProperties>
</file>