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D5A" w:rsidRPr="00144C19" w:rsidRDefault="00135D5A" w:rsidP="00135D5A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FF7AD6">
        <w:rPr>
          <w:rFonts w:ascii="Times New Roman" w:hAnsi="Times New Roman"/>
          <w:b/>
          <w:sz w:val="28"/>
          <w:szCs w:val="28"/>
        </w:rPr>
        <w:t xml:space="preserve">                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144C19">
        <w:rPr>
          <w:rFonts w:ascii="Times New Roman" w:hAnsi="Times New Roman"/>
          <w:b/>
          <w:sz w:val="28"/>
          <w:szCs w:val="28"/>
        </w:rPr>
        <w:t> </w:t>
      </w:r>
      <w:r w:rsidRPr="00444889">
        <w:rPr>
          <w:rFonts w:ascii="Times New Roman" w:hAnsi="Times New Roman"/>
          <w:b/>
          <w:sz w:val="28"/>
          <w:szCs w:val="28"/>
        </w:rPr>
        <w:t>Инвестиционные предложения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FF7AD6">
        <w:rPr>
          <w:rFonts w:ascii="Times New Roman" w:hAnsi="Times New Roman"/>
          <w:b/>
          <w:sz w:val="28"/>
          <w:szCs w:val="28"/>
        </w:rPr>
        <w:t>на 2020г</w:t>
      </w:r>
    </w:p>
    <w:tbl>
      <w:tblPr>
        <w:tblW w:w="1119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1787"/>
        <w:gridCol w:w="3969"/>
        <w:gridCol w:w="2693"/>
        <w:gridCol w:w="2268"/>
      </w:tblGrid>
      <w:tr w:rsidR="00135D5A" w:rsidRPr="00216918" w:rsidTr="0082607D">
        <w:tc>
          <w:tcPr>
            <w:tcW w:w="482" w:type="dxa"/>
            <w:vMerge w:val="restart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2169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1691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787" w:type="dxa"/>
            <w:vMerge w:val="restart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Предложение</w:t>
            </w:r>
          </w:p>
        </w:tc>
        <w:tc>
          <w:tcPr>
            <w:tcW w:w="8930" w:type="dxa"/>
            <w:gridSpan w:val="3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Обоснование</w:t>
            </w:r>
          </w:p>
        </w:tc>
      </w:tr>
      <w:tr w:rsidR="00135D5A" w:rsidRPr="00216918" w:rsidTr="00ED4736">
        <w:tc>
          <w:tcPr>
            <w:tcW w:w="482" w:type="dxa"/>
            <w:vMerge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7" w:type="dxa"/>
            <w:vMerge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наличие источников сырья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инвестиционная ниша (характеристика рынка)</w:t>
            </w:r>
          </w:p>
        </w:tc>
        <w:tc>
          <w:tcPr>
            <w:tcW w:w="2268" w:type="dxa"/>
          </w:tcPr>
          <w:p w:rsidR="00135D5A" w:rsidRPr="00216918" w:rsidRDefault="00135D5A" w:rsidP="00203642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стоимость и доступность инфраструктуры</w:t>
            </w:r>
          </w:p>
        </w:tc>
      </w:tr>
      <w:tr w:rsidR="00135D5A" w:rsidRPr="00216918" w:rsidTr="00ED4736"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Озеро «Горькое»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Озеро Горькое расположено в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216918">
                <w:rPr>
                  <w:rFonts w:ascii="Times New Roman" w:hAnsi="Times New Roman"/>
                  <w:sz w:val="24"/>
                  <w:szCs w:val="24"/>
                </w:rPr>
                <w:t>50 км</w:t>
              </w:r>
            </w:smartTag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216918">
                <w:rPr>
                  <w:rFonts w:ascii="Times New Roman" w:hAnsi="Times New Roman"/>
                  <w:sz w:val="24"/>
                  <w:szCs w:val="24"/>
                </w:rPr>
                <w:t>22 км</w:t>
              </w:r>
            </w:smartTag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асфальтобетон, </w:t>
            </w:r>
            <w:smartTag w:uri="urn:schemas-microsoft-com:office:smarttags" w:element="metricconverter">
              <w:smartTagPr>
                <w:attr w:name="ProductID" w:val="28 км"/>
              </w:smartTagPr>
              <w:r w:rsidRPr="00216918">
                <w:rPr>
                  <w:rFonts w:ascii="Times New Roman" w:hAnsi="Times New Roman"/>
                  <w:sz w:val="24"/>
                  <w:szCs w:val="24"/>
                </w:rPr>
                <w:t>28 км</w:t>
              </w:r>
            </w:smartTag>
            <w:r w:rsidRPr="00216918">
              <w:rPr>
                <w:rFonts w:ascii="Times New Roman" w:hAnsi="Times New Roman"/>
                <w:sz w:val="24"/>
                <w:szCs w:val="24"/>
              </w:rPr>
              <w:t xml:space="preserve"> щебеночное). </w:t>
            </w:r>
          </w:p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Озеро уникальное по своим лечебным свойствам (имеются материалы заключения Томского НИИ Курортологии о бальнеологической ценности грязей этого озера)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района отсутствуют организации, занимающиеся предоставлением  оздоровительных услуг с использованием местных водоемов. </w:t>
            </w:r>
          </w:p>
        </w:tc>
        <w:tc>
          <w:tcPr>
            <w:tcW w:w="2268" w:type="dxa"/>
          </w:tcPr>
          <w:p w:rsidR="00135D5A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7,5 га 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>сформирован, находитс</w:t>
            </w:r>
            <w:r>
              <w:rPr>
                <w:rFonts w:ascii="Times New Roman" w:hAnsi="Times New Roman"/>
                <w:sz w:val="24"/>
                <w:szCs w:val="24"/>
              </w:rPr>
              <w:t>я в муниципальной собственности;</w:t>
            </w:r>
          </w:p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врачебной амбулатории 306,5 кв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</w:tc>
      </w:tr>
      <w:tr w:rsidR="00135D5A" w:rsidRPr="00216918" w:rsidTr="00ED4736"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керамзитового 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производства 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района расположен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>дно месторождение керамзитовой глины.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предп</w:t>
            </w:r>
            <w:r>
              <w:rPr>
                <w:rFonts w:ascii="Times New Roman" w:hAnsi="Times New Roman"/>
                <w:sz w:val="24"/>
                <w:szCs w:val="24"/>
              </w:rPr>
              <w:t>риятия, занимающиеся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керамзитовым производством.</w:t>
            </w:r>
          </w:p>
        </w:tc>
        <w:tc>
          <w:tcPr>
            <w:tcW w:w="2268" w:type="dxa"/>
          </w:tcPr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135D5A" w:rsidRPr="00216918" w:rsidTr="00ED4736">
        <w:trPr>
          <w:trHeight w:val="1733"/>
        </w:trPr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Создание кирпичного производства </w:t>
            </w:r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Купинского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района расположены пять месторождений суглинков кирпичных и одно месторождение керамзитовой глины.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предприятия, занимающиеся кирпичным и керамзитовым производством.</w:t>
            </w:r>
          </w:p>
        </w:tc>
        <w:tc>
          <w:tcPr>
            <w:tcW w:w="2268" w:type="dxa"/>
          </w:tcPr>
          <w:p w:rsidR="00135D5A" w:rsidRPr="00216918" w:rsidRDefault="00135D5A" w:rsidP="00B85091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135D5A" w:rsidRPr="00216918" w:rsidTr="00ED4736">
        <w:trPr>
          <w:trHeight w:val="408"/>
        </w:trPr>
        <w:tc>
          <w:tcPr>
            <w:tcW w:w="482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787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Барбаши</w:t>
            </w:r>
            <w:proofErr w:type="spellEnd"/>
          </w:p>
        </w:tc>
        <w:tc>
          <w:tcPr>
            <w:tcW w:w="396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Барбаши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расположено в 25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км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216918">
                <w:rPr>
                  <w:rFonts w:ascii="Times New Roman" w:hAnsi="Times New Roman"/>
                  <w:sz w:val="24"/>
                  <w:szCs w:val="24"/>
                </w:rPr>
                <w:t>22 км</w:t>
              </w:r>
            </w:smartTag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асфальтобетон). Озеро уникальное по своим лечебным свойствам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 территории района отсутствуют организации, занимающиеся предоставлением  оздоровительных услуг с использованием местных водоемов.</w:t>
            </w:r>
          </w:p>
        </w:tc>
        <w:tc>
          <w:tcPr>
            <w:tcW w:w="2268" w:type="dxa"/>
          </w:tcPr>
          <w:p w:rsidR="00135D5A" w:rsidRPr="00216918" w:rsidRDefault="00135D5A" w:rsidP="00203642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 для расположения пляжа 30 га, площадь озера 640 га</w:t>
            </w:r>
          </w:p>
        </w:tc>
      </w:tr>
      <w:tr w:rsidR="00135D5A" w:rsidTr="00ED4736">
        <w:trPr>
          <w:trHeight w:val="1733"/>
        </w:trPr>
        <w:tc>
          <w:tcPr>
            <w:tcW w:w="482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787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Земельные участки для развития бизнеса в г. Купино</w:t>
            </w:r>
          </w:p>
        </w:tc>
        <w:tc>
          <w:tcPr>
            <w:tcW w:w="3969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Наличие сырья с/х производителей (зерно, мясо), рыбные ресурсы </w:t>
            </w:r>
          </w:p>
        </w:tc>
        <w:tc>
          <w:tcPr>
            <w:tcW w:w="2693" w:type="dxa"/>
          </w:tcPr>
          <w:p w:rsidR="00135D5A" w:rsidRPr="00216918" w:rsidRDefault="00135D5A" w:rsidP="00687715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На территории района отсутствуют предприятия, занимающиеся </w:t>
            </w:r>
            <w:r w:rsidR="00687715">
              <w:rPr>
                <w:rFonts w:ascii="Times New Roman" w:hAnsi="Times New Roman"/>
                <w:sz w:val="24"/>
                <w:szCs w:val="24"/>
              </w:rPr>
              <w:t>переработкой мяса.</w:t>
            </w:r>
            <w:bookmarkStart w:id="0" w:name="_GoBack"/>
            <w:bookmarkEnd w:id="0"/>
          </w:p>
        </w:tc>
        <w:tc>
          <w:tcPr>
            <w:tcW w:w="2268" w:type="dxa"/>
          </w:tcPr>
          <w:p w:rsidR="00ED4736" w:rsidRDefault="00B7068A" w:rsidP="00D04510">
            <w:pPr>
              <w:tabs>
                <w:tab w:val="left" w:pos="5103"/>
                <w:tab w:val="left" w:pos="8640"/>
              </w:tabs>
              <w:ind w:left="-108" w:right="-10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Земельный участок - 0,25га по ул. Советов, 2;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Земельный участок 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1га </w:t>
            </w:r>
            <w:r w:rsidR="008260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>(р-н метеорологическ</w:t>
            </w:r>
            <w:r w:rsidR="0082607D">
              <w:rPr>
                <w:rFonts w:ascii="Times New Roman" w:hAnsi="Times New Roman"/>
                <w:sz w:val="24"/>
                <w:szCs w:val="24"/>
              </w:rPr>
              <w:t>ой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 станци</w:t>
            </w:r>
            <w:r w:rsidR="0082607D">
              <w:rPr>
                <w:rFonts w:ascii="Times New Roman" w:hAnsi="Times New Roman"/>
                <w:sz w:val="24"/>
                <w:szCs w:val="24"/>
              </w:rPr>
              <w:t>и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);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82607D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BB5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135D5A">
              <w:rPr>
                <w:rFonts w:ascii="Times New Roman" w:hAnsi="Times New Roman"/>
                <w:sz w:val="24"/>
                <w:szCs w:val="24"/>
              </w:rPr>
              <w:t>Земельный участок -15,9га, (р-н</w:t>
            </w:r>
            <w:r w:rsidR="002F6C8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35D5A">
              <w:rPr>
                <w:rFonts w:ascii="Times New Roman" w:hAnsi="Times New Roman"/>
                <w:sz w:val="24"/>
                <w:szCs w:val="24"/>
              </w:rPr>
              <w:t xml:space="preserve">оз. </w:t>
            </w:r>
            <w:proofErr w:type="spellStart"/>
            <w:r w:rsidR="00135D5A">
              <w:rPr>
                <w:rFonts w:ascii="Times New Roman" w:hAnsi="Times New Roman"/>
                <w:sz w:val="24"/>
                <w:szCs w:val="24"/>
              </w:rPr>
              <w:t>Галютино</w:t>
            </w:r>
            <w:proofErr w:type="spellEnd"/>
            <w:r w:rsidR="00135D5A">
              <w:rPr>
                <w:rFonts w:ascii="Times New Roman" w:hAnsi="Times New Roman"/>
                <w:sz w:val="24"/>
                <w:szCs w:val="24"/>
              </w:rPr>
              <w:t>)</w:t>
            </w:r>
            <w:r w:rsidR="00ED4736">
              <w:rPr>
                <w:rFonts w:ascii="Times New Roman" w:hAnsi="Times New Roman"/>
                <w:sz w:val="24"/>
                <w:szCs w:val="24"/>
              </w:rPr>
              <w:t xml:space="preserve">;                 - Земельный участок - 0,06га по ул. Элеваторская,80; </w:t>
            </w:r>
          </w:p>
        </w:tc>
      </w:tr>
      <w:tr w:rsidR="00135D5A" w:rsidTr="00ED4736">
        <w:trPr>
          <w:trHeight w:val="1733"/>
        </w:trPr>
        <w:tc>
          <w:tcPr>
            <w:tcW w:w="482" w:type="dxa"/>
          </w:tcPr>
          <w:p w:rsidR="00135D5A" w:rsidRDefault="00F83E53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787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бывшего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РайПром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комбината</w:t>
            </w:r>
          </w:p>
        </w:tc>
        <w:tc>
          <w:tcPr>
            <w:tcW w:w="3969" w:type="dxa"/>
          </w:tcPr>
          <w:p w:rsidR="00135D5A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Объект капитального строительства для развития любого вида деятельности  </w:t>
            </w:r>
          </w:p>
        </w:tc>
        <w:tc>
          <w:tcPr>
            <w:tcW w:w="2693" w:type="dxa"/>
          </w:tcPr>
          <w:p w:rsidR="00135D5A" w:rsidRPr="00216918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усмотрение инвестора (торговля, жилая застройка, производство)</w:t>
            </w:r>
          </w:p>
        </w:tc>
        <w:tc>
          <w:tcPr>
            <w:tcW w:w="2268" w:type="dxa"/>
          </w:tcPr>
          <w:p w:rsidR="00135D5A" w:rsidRDefault="00135D5A" w:rsidP="00AF7C8F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Нежилое здание, этажность  - 2; площадь – 2011,7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кв.м</w:t>
            </w:r>
            <w:proofErr w:type="spellEnd"/>
            <w:r w:rsidR="00D0451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35D5A" w:rsidRDefault="00135D5A" w:rsidP="0074698F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3E53" w:rsidTr="00ED4736">
        <w:trPr>
          <w:trHeight w:val="1733"/>
        </w:trPr>
        <w:tc>
          <w:tcPr>
            <w:tcW w:w="482" w:type="dxa"/>
          </w:tcPr>
          <w:p w:rsidR="00F83E53" w:rsidRDefault="00F83E53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787" w:type="dxa"/>
          </w:tcPr>
          <w:p w:rsidR="00F83E53" w:rsidRDefault="00F83E53" w:rsidP="00F83E5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для развития бизнеса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районе</w:t>
            </w:r>
          </w:p>
        </w:tc>
        <w:tc>
          <w:tcPr>
            <w:tcW w:w="3969" w:type="dxa"/>
          </w:tcPr>
          <w:p w:rsidR="00F83E53" w:rsidRDefault="00F83E53" w:rsidP="007469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Территория бывшего плодопитомника МО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Стеклянского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693" w:type="dxa"/>
          </w:tcPr>
          <w:p w:rsidR="00F83E53" w:rsidRDefault="00F83E53" w:rsidP="00F83E53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усмотрение инвестора </w:t>
            </w:r>
          </w:p>
        </w:tc>
        <w:tc>
          <w:tcPr>
            <w:tcW w:w="2268" w:type="dxa"/>
          </w:tcPr>
          <w:p w:rsidR="00F83E53" w:rsidRDefault="00F83E53" w:rsidP="00F83E53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Земельный участок - 20га, в 8 км от             г. Купино                         </w:t>
            </w:r>
          </w:p>
        </w:tc>
      </w:tr>
    </w:tbl>
    <w:p w:rsidR="00135D5A" w:rsidRDefault="00135D5A" w:rsidP="00135D5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5D5A" w:rsidRDefault="00135D5A" w:rsidP="00135D5A">
      <w:pPr>
        <w:spacing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spellStart"/>
      <w:r w:rsidRPr="00FC15FF">
        <w:rPr>
          <w:rFonts w:ascii="Times New Roman" w:hAnsi="Times New Roman"/>
          <w:b/>
          <w:sz w:val="28"/>
          <w:szCs w:val="28"/>
          <w:u w:val="single"/>
        </w:rPr>
        <w:t>Недозагруженные</w:t>
      </w:r>
      <w:proofErr w:type="spellEnd"/>
      <w:r w:rsidRPr="00FC15FF">
        <w:rPr>
          <w:rFonts w:ascii="Times New Roman" w:hAnsi="Times New Roman"/>
          <w:b/>
          <w:sz w:val="28"/>
          <w:szCs w:val="28"/>
          <w:u w:val="single"/>
        </w:rPr>
        <w:t xml:space="preserve"> производственные мощности</w:t>
      </w:r>
    </w:p>
    <w:tbl>
      <w:tblPr>
        <w:tblW w:w="109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5"/>
        <w:gridCol w:w="2899"/>
        <w:gridCol w:w="4141"/>
        <w:gridCol w:w="1806"/>
      </w:tblGrid>
      <w:tr w:rsidR="00135D5A" w:rsidRPr="00216918" w:rsidTr="00135D5A">
        <w:trPr>
          <w:trHeight w:val="1075"/>
        </w:trPr>
        <w:tc>
          <w:tcPr>
            <w:tcW w:w="2125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899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Адрес, контакты </w:t>
            </w:r>
          </w:p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(тел., факс, e-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141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недозагруженных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мощностей (площадь помещений, вид помещений, наличие оборудования и т.п.)</w:t>
            </w:r>
          </w:p>
        </w:tc>
        <w:tc>
          <w:tcPr>
            <w:tcW w:w="1806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Вид  и стоимость использования (аренда/выкуп/иное)</w:t>
            </w:r>
          </w:p>
        </w:tc>
      </w:tr>
      <w:tr w:rsidR="00135D5A" w:rsidRPr="00216918" w:rsidTr="00135D5A">
        <w:trPr>
          <w:trHeight w:val="1630"/>
        </w:trPr>
        <w:tc>
          <w:tcPr>
            <w:tcW w:w="2125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Баянова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2899" w:type="dxa"/>
          </w:tcPr>
          <w:p w:rsidR="00135D5A" w:rsidRPr="00216918" w:rsidRDefault="00135D5A" w:rsidP="0074698F">
            <w:pPr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Новосибирская область, г</w:t>
            </w:r>
            <w:proofErr w:type="gramStart"/>
            <w:r w:rsidRPr="00216918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216918">
              <w:rPr>
                <w:rFonts w:ascii="Times New Roman" w:hAnsi="Times New Roman"/>
                <w:sz w:val="24"/>
                <w:szCs w:val="24"/>
              </w:rPr>
              <w:t>упино, ул. Мира, 65а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</w:t>
            </w: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ел.: (8-383-58) 23-125 Руководитель:                        </w:t>
            </w:r>
            <w:proofErr w:type="spellStart"/>
            <w:r w:rsidRPr="00216918">
              <w:rPr>
                <w:rFonts w:ascii="Times New Roman" w:hAnsi="Times New Roman"/>
                <w:sz w:val="24"/>
                <w:szCs w:val="24"/>
              </w:rPr>
              <w:t>Баянова</w:t>
            </w:r>
            <w:proofErr w:type="spellEnd"/>
            <w:r w:rsidRPr="00216918">
              <w:rPr>
                <w:rFonts w:ascii="Times New Roman" w:hAnsi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4141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 xml:space="preserve">Здание колбасного цеха, площадь </w:t>
            </w:r>
            <w:smartTag w:uri="urn:schemas-microsoft-com:office:smarttags" w:element="metricconverter">
              <w:smartTagPr>
                <w:attr w:name="ProductID" w:val="1653,6 кв. м"/>
              </w:smartTagPr>
              <w:r w:rsidRPr="00216918">
                <w:rPr>
                  <w:rFonts w:ascii="Times New Roman" w:hAnsi="Times New Roman"/>
                  <w:sz w:val="24"/>
                  <w:szCs w:val="24"/>
                </w:rPr>
                <w:t>1653,6 кв. м</w:t>
              </w:r>
            </w:smartTag>
            <w:r w:rsidRPr="00216918">
              <w:rPr>
                <w:rFonts w:ascii="Times New Roman" w:hAnsi="Times New Roman"/>
                <w:sz w:val="24"/>
                <w:szCs w:val="24"/>
              </w:rPr>
              <w:t>,        без оборудования</w:t>
            </w:r>
          </w:p>
        </w:tc>
        <w:tc>
          <w:tcPr>
            <w:tcW w:w="1806" w:type="dxa"/>
            <w:vAlign w:val="center"/>
          </w:tcPr>
          <w:p w:rsidR="00135D5A" w:rsidRPr="00216918" w:rsidRDefault="00135D5A" w:rsidP="007469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6918">
              <w:rPr>
                <w:rFonts w:ascii="Times New Roman" w:hAnsi="Times New Roman"/>
                <w:sz w:val="24"/>
                <w:szCs w:val="24"/>
              </w:rPr>
              <w:t>Субаренда</w:t>
            </w:r>
          </w:p>
        </w:tc>
      </w:tr>
    </w:tbl>
    <w:p w:rsidR="0064626C" w:rsidRDefault="0064626C" w:rsidP="00135D5A"/>
    <w:sectPr w:rsidR="0064626C" w:rsidSect="00135D5A">
      <w:pgSz w:w="11906" w:h="16838"/>
      <w:pgMar w:top="568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5D5A"/>
    <w:rsid w:val="00023DDB"/>
    <w:rsid w:val="00135D5A"/>
    <w:rsid w:val="00203642"/>
    <w:rsid w:val="002F6C87"/>
    <w:rsid w:val="0044037C"/>
    <w:rsid w:val="00461156"/>
    <w:rsid w:val="0064626C"/>
    <w:rsid w:val="00687715"/>
    <w:rsid w:val="00775AF4"/>
    <w:rsid w:val="0082607D"/>
    <w:rsid w:val="00AF7C8F"/>
    <w:rsid w:val="00B7068A"/>
    <w:rsid w:val="00B85091"/>
    <w:rsid w:val="00BB53E3"/>
    <w:rsid w:val="00D04510"/>
    <w:rsid w:val="00EB28D5"/>
    <w:rsid w:val="00ED4736"/>
    <w:rsid w:val="00F83E53"/>
    <w:rsid w:val="00FD041C"/>
    <w:rsid w:val="00FF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5A"/>
    <w:pPr>
      <w:spacing w:line="276" w:lineRule="auto"/>
      <w:ind w:firstLine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488</Words>
  <Characters>2785</Characters>
  <Application>Microsoft Office Word</Application>
  <DocSecurity>0</DocSecurity>
  <Lines>23</Lines>
  <Paragraphs>6</Paragraphs>
  <ScaleCrop>false</ScaleCrop>
  <Company>Home</Company>
  <LinksUpToDate>false</LinksUpToDate>
  <CharactersWithSpaces>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2019-04-04T07:31:00Z</dcterms:created>
  <dcterms:modified xsi:type="dcterms:W3CDTF">2020-08-20T02:52:00Z</dcterms:modified>
</cp:coreProperties>
</file>