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F10" w:rsidRPr="00AF46A8" w:rsidRDefault="00E66F10" w:rsidP="00A753D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FC15FF">
        <w:rPr>
          <w:rFonts w:ascii="Times New Roman" w:hAnsi="Times New Roman" w:cs="Times New Roman"/>
          <w:b/>
          <w:bCs/>
          <w:sz w:val="28"/>
          <w:szCs w:val="28"/>
        </w:rPr>
        <w:t>АНКЕТА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C15FF">
        <w:rPr>
          <w:rFonts w:ascii="Times New Roman" w:hAnsi="Times New Roman" w:cs="Times New Roman"/>
          <w:b/>
          <w:bCs/>
          <w:sz w:val="28"/>
          <w:szCs w:val="28"/>
        </w:rPr>
        <w:t>инв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естиционной площадки № </w:t>
      </w:r>
      <w:r w:rsidR="00AF46A8">
        <w:rPr>
          <w:rFonts w:ascii="Times New Roman" w:hAnsi="Times New Roman" w:cs="Times New Roman"/>
          <w:b/>
          <w:bCs/>
          <w:sz w:val="28"/>
          <w:szCs w:val="28"/>
          <w:lang w:val="en-US"/>
        </w:rPr>
        <w:t>255</w:t>
      </w:r>
      <w:bookmarkStart w:id="0" w:name="_GoBack"/>
      <w:bookmarkEnd w:id="0"/>
    </w:p>
    <w:tbl>
      <w:tblPr>
        <w:tblpPr w:leftFromText="180" w:rightFromText="180" w:vertAnchor="text" w:horzAnchor="margin" w:tblpY="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89"/>
        <w:gridCol w:w="4282"/>
      </w:tblGrid>
      <w:tr w:rsidR="00546E8C" w:rsidRPr="00FC15FF" w:rsidTr="00546E8C">
        <w:trPr>
          <w:trHeight w:val="483"/>
        </w:trPr>
        <w:tc>
          <w:tcPr>
            <w:tcW w:w="5289" w:type="dxa"/>
          </w:tcPr>
          <w:p w:rsidR="00546E8C" w:rsidRPr="005E1C9D" w:rsidRDefault="00546E8C" w:rsidP="00546E8C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1C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Место расположения (адрес)</w:t>
            </w:r>
          </w:p>
        </w:tc>
        <w:tc>
          <w:tcPr>
            <w:tcW w:w="4282" w:type="dxa"/>
            <w:vAlign w:val="center"/>
          </w:tcPr>
          <w:p w:rsidR="00546E8C" w:rsidRPr="00091D08" w:rsidRDefault="00546E8C" w:rsidP="00AD5C69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НСО </w:t>
            </w:r>
            <w:r w:rsidR="00AD5C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Купин</w:t>
            </w:r>
            <w:r w:rsidR="00AD5C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ул. </w:t>
            </w:r>
            <w:r w:rsidR="00AD5C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Пионерская</w:t>
            </w:r>
          </w:p>
        </w:tc>
      </w:tr>
      <w:tr w:rsidR="00546E8C" w:rsidRPr="00FC15FF" w:rsidTr="00546E8C">
        <w:trPr>
          <w:trHeight w:val="483"/>
        </w:trPr>
        <w:tc>
          <w:tcPr>
            <w:tcW w:w="5289" w:type="dxa"/>
          </w:tcPr>
          <w:p w:rsidR="00546E8C" w:rsidRPr="005E1C9D" w:rsidRDefault="00546E8C" w:rsidP="00546E8C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 населенного пункта (человек)</w:t>
            </w:r>
          </w:p>
        </w:tc>
        <w:tc>
          <w:tcPr>
            <w:tcW w:w="4282" w:type="dxa"/>
            <w:vAlign w:val="center"/>
          </w:tcPr>
          <w:p w:rsidR="00546E8C" w:rsidRPr="005E1C9D" w:rsidRDefault="00AD5C69" w:rsidP="00546E8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28863</w:t>
            </w:r>
          </w:p>
        </w:tc>
      </w:tr>
      <w:tr w:rsidR="00546E8C" w:rsidRPr="00FC15FF" w:rsidTr="00546E8C">
        <w:trPr>
          <w:trHeight w:val="523"/>
        </w:trPr>
        <w:tc>
          <w:tcPr>
            <w:tcW w:w="5289" w:type="dxa"/>
            <w:vAlign w:val="center"/>
          </w:tcPr>
          <w:p w:rsidR="00546E8C" w:rsidRPr="005E1C9D" w:rsidRDefault="00546E8C" w:rsidP="00AD5C69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Площадь (</w:t>
            </w:r>
            <w:proofErr w:type="gramStart"/>
            <w:r w:rsidR="00AD5C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</w:t>
            </w:r>
            <w:proofErr w:type="gramEnd"/>
            <w:r w:rsidRPr="005E1C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4282" w:type="dxa"/>
            <w:vAlign w:val="center"/>
          </w:tcPr>
          <w:p w:rsidR="00546E8C" w:rsidRPr="00DF3392" w:rsidRDefault="00AD5C69" w:rsidP="00546E8C">
            <w:pPr>
              <w:pStyle w:val="a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4,7812</w:t>
            </w:r>
          </w:p>
        </w:tc>
      </w:tr>
      <w:tr w:rsidR="00546E8C" w:rsidRPr="00FC15FF" w:rsidTr="00546E8C">
        <w:trPr>
          <w:trHeight w:val="516"/>
        </w:trPr>
        <w:tc>
          <w:tcPr>
            <w:tcW w:w="5289" w:type="dxa"/>
            <w:vAlign w:val="center"/>
          </w:tcPr>
          <w:p w:rsidR="00546E8C" w:rsidRPr="005E1C9D" w:rsidRDefault="00546E8C" w:rsidP="00546E8C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1C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Удаленность от ближайшей грузовой железнодорожной станции (название), </w:t>
            </w:r>
            <w:proofErr w:type="gramStart"/>
            <w:r w:rsidRPr="005E1C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</w:p>
        </w:tc>
        <w:tc>
          <w:tcPr>
            <w:tcW w:w="4282" w:type="dxa"/>
            <w:vAlign w:val="center"/>
          </w:tcPr>
          <w:p w:rsidR="00546E8C" w:rsidRPr="005E1C9D" w:rsidRDefault="00AD5C69" w:rsidP="00AD5C6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Купино находится в границах поселения</w:t>
            </w:r>
          </w:p>
        </w:tc>
      </w:tr>
      <w:tr w:rsidR="00546E8C" w:rsidRPr="00FC15FF" w:rsidTr="00546E8C">
        <w:trPr>
          <w:trHeight w:val="496"/>
        </w:trPr>
        <w:tc>
          <w:tcPr>
            <w:tcW w:w="5289" w:type="dxa"/>
            <w:vAlign w:val="center"/>
          </w:tcPr>
          <w:p w:rsidR="00546E8C" w:rsidRPr="005E1C9D" w:rsidRDefault="00546E8C" w:rsidP="00546E8C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1C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Удаленность от ближайшего аэропорта (название), </w:t>
            </w:r>
            <w:proofErr w:type="gramStart"/>
            <w:r w:rsidRPr="005E1C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</w:p>
        </w:tc>
        <w:tc>
          <w:tcPr>
            <w:tcW w:w="4282" w:type="dxa"/>
            <w:vAlign w:val="center"/>
          </w:tcPr>
          <w:p w:rsidR="00546E8C" w:rsidRDefault="00546E8C" w:rsidP="00546E8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Омск центральный -300 км</w:t>
            </w:r>
          </w:p>
          <w:p w:rsidR="00546E8C" w:rsidRPr="005E1C9D" w:rsidRDefault="00546E8C" w:rsidP="00546E8C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Толмачево – 450 км</w:t>
            </w:r>
          </w:p>
        </w:tc>
      </w:tr>
      <w:tr w:rsidR="00546E8C" w:rsidRPr="00FC15FF" w:rsidTr="00546E8C">
        <w:trPr>
          <w:trHeight w:val="572"/>
        </w:trPr>
        <w:tc>
          <w:tcPr>
            <w:tcW w:w="5289" w:type="dxa"/>
            <w:vAlign w:val="center"/>
          </w:tcPr>
          <w:p w:rsidR="00546E8C" w:rsidRPr="005E1C9D" w:rsidRDefault="00546E8C" w:rsidP="00546E8C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Близлежащие объекты (жилая застройка, промышленные и сельскохозяйственные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предприятии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указанием их специализации)</w:t>
            </w:r>
          </w:p>
        </w:tc>
        <w:tc>
          <w:tcPr>
            <w:tcW w:w="4282" w:type="dxa"/>
            <w:vAlign w:val="center"/>
          </w:tcPr>
          <w:p w:rsidR="00546E8C" w:rsidRDefault="006E17A9" w:rsidP="00AD5C69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Железная дорога, столярный цех, пункт приема металлолома, общежитие</w:t>
            </w:r>
          </w:p>
        </w:tc>
      </w:tr>
    </w:tbl>
    <w:p w:rsidR="00E66F10" w:rsidRPr="00FC15FF" w:rsidRDefault="00E66F10" w:rsidP="00A753D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C15FF">
        <w:rPr>
          <w:rFonts w:ascii="Times New Roman" w:hAnsi="Times New Roman" w:cs="Times New Roman"/>
          <w:b/>
          <w:bCs/>
          <w:sz w:val="28"/>
          <w:szCs w:val="28"/>
        </w:rPr>
        <w:t xml:space="preserve"> География земельного участка/площадки</w:t>
      </w:r>
    </w:p>
    <w:p w:rsidR="00E66F10" w:rsidRPr="00FC15FF" w:rsidRDefault="00E66F10" w:rsidP="00A753D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C15FF">
        <w:rPr>
          <w:rFonts w:ascii="Times New Roman" w:hAnsi="Times New Roman" w:cs="Times New Roman"/>
          <w:b/>
          <w:bCs/>
          <w:sz w:val="28"/>
          <w:szCs w:val="28"/>
        </w:rPr>
        <w:t xml:space="preserve"> Основные характеристики земельного участка/площадки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87"/>
        <w:gridCol w:w="3084"/>
      </w:tblGrid>
      <w:tr w:rsidR="00E66F10" w:rsidRPr="00FC15FF" w:rsidTr="005C2503">
        <w:trPr>
          <w:jc w:val="center"/>
        </w:trPr>
        <w:tc>
          <w:tcPr>
            <w:tcW w:w="6487" w:type="dxa"/>
            <w:vAlign w:val="center"/>
          </w:tcPr>
          <w:p w:rsidR="00E66F10" w:rsidRPr="005E1C9D" w:rsidRDefault="00E66F10" w:rsidP="00C2027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Кадастровый номер (при наличии)</w:t>
            </w:r>
          </w:p>
        </w:tc>
        <w:tc>
          <w:tcPr>
            <w:tcW w:w="3084" w:type="dxa"/>
            <w:vAlign w:val="center"/>
          </w:tcPr>
          <w:p w:rsidR="00E66F10" w:rsidRPr="00171908" w:rsidRDefault="00BC350B" w:rsidP="006E17A9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54:15:</w:t>
            </w:r>
            <w:r w:rsidR="00AA6BBE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6E17A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12010:20</w:t>
            </w:r>
          </w:p>
        </w:tc>
      </w:tr>
      <w:tr w:rsidR="00E66F10" w:rsidRPr="00FC15FF" w:rsidTr="005C2503">
        <w:trPr>
          <w:jc w:val="center"/>
        </w:trPr>
        <w:tc>
          <w:tcPr>
            <w:tcW w:w="6487" w:type="dxa"/>
            <w:vAlign w:val="center"/>
          </w:tcPr>
          <w:p w:rsidR="00E66F10" w:rsidRPr="005E1C9D" w:rsidRDefault="00E66F10" w:rsidP="00C2027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1C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Форма собственности </w:t>
            </w:r>
          </w:p>
        </w:tc>
        <w:tc>
          <w:tcPr>
            <w:tcW w:w="3084" w:type="dxa"/>
            <w:vAlign w:val="center"/>
          </w:tcPr>
          <w:p w:rsidR="00E66F10" w:rsidRPr="005E1C9D" w:rsidRDefault="00BC350B" w:rsidP="00C2027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Муниципальная</w:t>
            </w:r>
          </w:p>
        </w:tc>
      </w:tr>
      <w:tr w:rsidR="00E66F10" w:rsidRPr="00FC15FF" w:rsidTr="005C2503">
        <w:trPr>
          <w:jc w:val="center"/>
        </w:trPr>
        <w:tc>
          <w:tcPr>
            <w:tcW w:w="6487" w:type="dxa"/>
            <w:vAlign w:val="center"/>
          </w:tcPr>
          <w:p w:rsidR="00E66F10" w:rsidRPr="005E1C9D" w:rsidRDefault="00E66F10" w:rsidP="00C2027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1C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Категория земель </w:t>
            </w:r>
          </w:p>
        </w:tc>
        <w:tc>
          <w:tcPr>
            <w:tcW w:w="3084" w:type="dxa"/>
            <w:vAlign w:val="center"/>
          </w:tcPr>
          <w:p w:rsidR="00E66F10" w:rsidRPr="005E1C9D" w:rsidRDefault="006E17A9" w:rsidP="00C2027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Земли населенных пунктов</w:t>
            </w:r>
          </w:p>
        </w:tc>
      </w:tr>
      <w:tr w:rsidR="00E66F10" w:rsidRPr="00FC15FF" w:rsidTr="005C2503">
        <w:trPr>
          <w:jc w:val="center"/>
        </w:trPr>
        <w:tc>
          <w:tcPr>
            <w:tcW w:w="6487" w:type="dxa"/>
            <w:vAlign w:val="center"/>
          </w:tcPr>
          <w:p w:rsidR="00E66F10" w:rsidRPr="005E1C9D" w:rsidRDefault="00E66F10" w:rsidP="00C2027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1C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Возможное использование участка, площадки, объекта</w:t>
            </w:r>
          </w:p>
        </w:tc>
        <w:tc>
          <w:tcPr>
            <w:tcW w:w="3084" w:type="dxa"/>
            <w:vAlign w:val="center"/>
          </w:tcPr>
          <w:p w:rsidR="00E66F10" w:rsidRPr="005E1C9D" w:rsidRDefault="006E17A9" w:rsidP="000936D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Для размещения коммунальных складских объектов</w:t>
            </w:r>
          </w:p>
        </w:tc>
      </w:tr>
      <w:tr w:rsidR="00E66F10" w:rsidRPr="00FC15FF" w:rsidTr="005C2503">
        <w:trPr>
          <w:jc w:val="center"/>
        </w:trPr>
        <w:tc>
          <w:tcPr>
            <w:tcW w:w="6487" w:type="dxa"/>
            <w:vAlign w:val="center"/>
          </w:tcPr>
          <w:p w:rsidR="00E66F10" w:rsidRPr="00CF5FC3" w:rsidRDefault="00E66F10" w:rsidP="00E26E94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26E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Предложения по использованию участка, площадки, объекта</w:t>
            </w:r>
          </w:p>
        </w:tc>
        <w:tc>
          <w:tcPr>
            <w:tcW w:w="3084" w:type="dxa"/>
            <w:vAlign w:val="center"/>
          </w:tcPr>
          <w:p w:rsidR="00E66F10" w:rsidRPr="00CF5FC3" w:rsidRDefault="006E17A9" w:rsidP="00C20276">
            <w:pPr>
              <w:pStyle w:val="a5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6E17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Производство, гаражи</w:t>
            </w:r>
          </w:p>
        </w:tc>
      </w:tr>
      <w:tr w:rsidR="00E66F10" w:rsidRPr="00FC15FF" w:rsidTr="005C2503">
        <w:trPr>
          <w:jc w:val="center"/>
        </w:trPr>
        <w:tc>
          <w:tcPr>
            <w:tcW w:w="6487" w:type="dxa"/>
            <w:vAlign w:val="center"/>
          </w:tcPr>
          <w:p w:rsidR="00E66F10" w:rsidRPr="005E1C9D" w:rsidRDefault="00E66F10" w:rsidP="00C2027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1C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 на участке (площадке) объектов (зданий, сооружений и пр., их состояние, площадь, потенциально возможное использование и прочие характеристики)</w:t>
            </w:r>
          </w:p>
        </w:tc>
        <w:tc>
          <w:tcPr>
            <w:tcW w:w="3084" w:type="dxa"/>
            <w:vAlign w:val="center"/>
          </w:tcPr>
          <w:p w:rsidR="00E66F10" w:rsidRPr="005E1C9D" w:rsidRDefault="006E17A9" w:rsidP="00C2027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отсутствует</w:t>
            </w:r>
          </w:p>
        </w:tc>
      </w:tr>
      <w:tr w:rsidR="00E66F10" w:rsidRPr="00FC15FF" w:rsidTr="005C2503">
        <w:trPr>
          <w:jc w:val="center"/>
        </w:trPr>
        <w:tc>
          <w:tcPr>
            <w:tcW w:w="6487" w:type="dxa"/>
            <w:vAlign w:val="center"/>
          </w:tcPr>
          <w:p w:rsidR="00E66F10" w:rsidRPr="00CF5FC3" w:rsidRDefault="00E66F10" w:rsidP="00C2027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E26E9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Глубина залегания грунтовых вод (м)</w:t>
            </w:r>
          </w:p>
        </w:tc>
        <w:tc>
          <w:tcPr>
            <w:tcW w:w="3084" w:type="dxa"/>
            <w:vAlign w:val="center"/>
          </w:tcPr>
          <w:p w:rsidR="00E66F10" w:rsidRPr="005E1C9D" w:rsidRDefault="00BC350B" w:rsidP="00C2027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E66F10" w:rsidRPr="00FC15FF" w:rsidRDefault="00E66F10" w:rsidP="00A753D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Обеспеченность земельного участка/площадки инженерной и транспортной инфраструктурой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83"/>
        <w:gridCol w:w="3988"/>
      </w:tblGrid>
      <w:tr w:rsidR="00E66F10" w:rsidRPr="00FC15FF">
        <w:trPr>
          <w:jc w:val="center"/>
        </w:trPr>
        <w:tc>
          <w:tcPr>
            <w:tcW w:w="5688" w:type="dxa"/>
          </w:tcPr>
          <w:p w:rsidR="00E66F10" w:rsidRPr="005E1C9D" w:rsidRDefault="00E66F10" w:rsidP="00C2027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 инфраструктуры</w:t>
            </w:r>
          </w:p>
        </w:tc>
        <w:tc>
          <w:tcPr>
            <w:tcW w:w="4140" w:type="dxa"/>
          </w:tcPr>
          <w:p w:rsidR="00E66F10" w:rsidRPr="005E1C9D" w:rsidRDefault="00E66F10" w:rsidP="00C2027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Предварительное техническое условие (максимальные объемы ресурсов, виды и т.д.)</w:t>
            </w:r>
          </w:p>
        </w:tc>
      </w:tr>
      <w:tr w:rsidR="00E66F10" w:rsidRPr="00FC15FF">
        <w:trPr>
          <w:jc w:val="center"/>
        </w:trPr>
        <w:tc>
          <w:tcPr>
            <w:tcW w:w="5688" w:type="dxa"/>
          </w:tcPr>
          <w:p w:rsidR="00E66F10" w:rsidRPr="005E1C9D" w:rsidRDefault="00E66F10" w:rsidP="00C2027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Водоснабжение</w:t>
            </w:r>
          </w:p>
        </w:tc>
        <w:tc>
          <w:tcPr>
            <w:tcW w:w="4140" w:type="dxa"/>
          </w:tcPr>
          <w:p w:rsidR="00E66F10" w:rsidRPr="005E1C9D" w:rsidRDefault="006E17A9" w:rsidP="00C2027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E66F10" w:rsidRPr="00FC15FF">
        <w:trPr>
          <w:jc w:val="center"/>
        </w:trPr>
        <w:tc>
          <w:tcPr>
            <w:tcW w:w="5688" w:type="dxa"/>
          </w:tcPr>
          <w:p w:rsidR="00E66F10" w:rsidRPr="005E1C9D" w:rsidRDefault="00E66F10" w:rsidP="00C2027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Канализация сточных вод</w:t>
            </w:r>
          </w:p>
        </w:tc>
        <w:tc>
          <w:tcPr>
            <w:tcW w:w="4140" w:type="dxa"/>
          </w:tcPr>
          <w:p w:rsidR="00E66F10" w:rsidRPr="005E1C9D" w:rsidRDefault="006E17A9" w:rsidP="00C2027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E66F10" w:rsidRPr="00FC15FF">
        <w:trPr>
          <w:jc w:val="center"/>
        </w:trPr>
        <w:tc>
          <w:tcPr>
            <w:tcW w:w="5688" w:type="dxa"/>
          </w:tcPr>
          <w:p w:rsidR="00E66F10" w:rsidRDefault="00E66F10" w:rsidP="00C2027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D6E5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Электроснабжение</w:t>
            </w:r>
          </w:p>
        </w:tc>
        <w:tc>
          <w:tcPr>
            <w:tcW w:w="4140" w:type="dxa"/>
          </w:tcPr>
          <w:p w:rsidR="00E66F10" w:rsidRPr="005E1C9D" w:rsidRDefault="006E17A9" w:rsidP="00C2027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Есть возможность подключения</w:t>
            </w:r>
          </w:p>
        </w:tc>
      </w:tr>
      <w:tr w:rsidR="00E66F10" w:rsidRPr="00FC15FF">
        <w:trPr>
          <w:jc w:val="center"/>
        </w:trPr>
        <w:tc>
          <w:tcPr>
            <w:tcW w:w="5688" w:type="dxa"/>
          </w:tcPr>
          <w:p w:rsidR="00E66F10" w:rsidRDefault="00E66F10" w:rsidP="00C2027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  <w:tc>
          <w:tcPr>
            <w:tcW w:w="4140" w:type="dxa"/>
          </w:tcPr>
          <w:p w:rsidR="00E66F10" w:rsidRPr="005E1C9D" w:rsidRDefault="006E17A9" w:rsidP="00C2027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E66F10" w:rsidRPr="00FC15FF">
        <w:trPr>
          <w:jc w:val="center"/>
        </w:trPr>
        <w:tc>
          <w:tcPr>
            <w:tcW w:w="5688" w:type="dxa"/>
          </w:tcPr>
          <w:p w:rsidR="00E66F10" w:rsidRDefault="00E66F10" w:rsidP="00C2027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Газоснабжение</w:t>
            </w:r>
          </w:p>
        </w:tc>
        <w:tc>
          <w:tcPr>
            <w:tcW w:w="4140" w:type="dxa"/>
          </w:tcPr>
          <w:p w:rsidR="00E66F10" w:rsidRPr="005E1C9D" w:rsidRDefault="006E17A9" w:rsidP="00C2027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E66F10" w:rsidRPr="00FC15FF">
        <w:trPr>
          <w:jc w:val="center"/>
        </w:trPr>
        <w:tc>
          <w:tcPr>
            <w:tcW w:w="5688" w:type="dxa"/>
          </w:tcPr>
          <w:p w:rsidR="00E66F10" w:rsidRDefault="00E66F10" w:rsidP="00C2027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Подъездные пути, их характеристика (примыкание к участку, расстояние до автомобильной дороги федерального/регионального/местного значения)</w:t>
            </w:r>
          </w:p>
        </w:tc>
        <w:tc>
          <w:tcPr>
            <w:tcW w:w="4140" w:type="dxa"/>
          </w:tcPr>
          <w:p w:rsidR="00E66F10" w:rsidRPr="00F5241F" w:rsidRDefault="005C2503" w:rsidP="00C20276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имеются</w:t>
            </w:r>
          </w:p>
        </w:tc>
      </w:tr>
    </w:tbl>
    <w:p w:rsidR="00E66F10" w:rsidRPr="00FC15FF" w:rsidRDefault="00E66F10" w:rsidP="00A753DB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Контактная информация</w:t>
      </w:r>
    </w:p>
    <w:tbl>
      <w:tblPr>
        <w:tblW w:w="9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95"/>
        <w:gridCol w:w="4333"/>
      </w:tblGrid>
      <w:tr w:rsidR="00E66F10" w:rsidRPr="00FC15FF">
        <w:trPr>
          <w:trHeight w:val="557"/>
          <w:jc w:val="center"/>
        </w:trPr>
        <w:tc>
          <w:tcPr>
            <w:tcW w:w="9828" w:type="dxa"/>
            <w:gridSpan w:val="2"/>
            <w:vAlign w:val="center"/>
          </w:tcPr>
          <w:p w:rsidR="00E66F10" w:rsidRPr="00821F54" w:rsidRDefault="00E66F10" w:rsidP="00C20276">
            <w:pPr>
              <w:pStyle w:val="a5"/>
              <w:jc w:val="left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21F5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Собственник земельного участка/ площадки</w:t>
            </w:r>
          </w:p>
        </w:tc>
      </w:tr>
      <w:tr w:rsidR="00E66F10" w:rsidRPr="00FC15FF" w:rsidTr="00895ED4">
        <w:trPr>
          <w:trHeight w:val="344"/>
          <w:jc w:val="center"/>
        </w:trPr>
        <w:tc>
          <w:tcPr>
            <w:tcW w:w="5495" w:type="dxa"/>
            <w:vAlign w:val="center"/>
          </w:tcPr>
          <w:p w:rsidR="00E66F10" w:rsidRPr="005E1C9D" w:rsidRDefault="00E66F10" w:rsidP="00C2027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1C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Наименование, юридический адрес</w:t>
            </w:r>
          </w:p>
        </w:tc>
        <w:tc>
          <w:tcPr>
            <w:tcW w:w="4333" w:type="dxa"/>
          </w:tcPr>
          <w:p w:rsidR="006E17A9" w:rsidRDefault="00895ED4" w:rsidP="006E17A9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Администрация </w:t>
            </w:r>
            <w:r w:rsidR="006E17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г.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Купин</w:t>
            </w:r>
            <w:r w:rsidR="006E17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  <w:p w:rsidR="00E66F10" w:rsidRDefault="00895ED4" w:rsidP="006E17A9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НСО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упино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ул.</w:t>
            </w:r>
            <w:r w:rsidR="006E17A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Р. Люксембург,6 </w:t>
            </w:r>
          </w:p>
          <w:p w:rsidR="006E17A9" w:rsidRDefault="006E17A9" w:rsidP="006E17A9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Инвестиционный уполномоченный:</w:t>
            </w:r>
          </w:p>
          <w:p w:rsidR="003B0BE0" w:rsidRDefault="003B0BE0" w:rsidP="006E17A9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Семенко Ольга Леонидовна </w:t>
            </w:r>
          </w:p>
          <w:p w:rsidR="006E17A9" w:rsidRPr="005E1C9D" w:rsidRDefault="003B0BE0" w:rsidP="006E17A9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8-383-58-23-783</w:t>
            </w:r>
          </w:p>
        </w:tc>
      </w:tr>
      <w:tr w:rsidR="00E66F10" w:rsidRPr="00FC15FF">
        <w:trPr>
          <w:jc w:val="center"/>
        </w:trPr>
        <w:tc>
          <w:tcPr>
            <w:tcW w:w="5495" w:type="dxa"/>
            <w:vAlign w:val="center"/>
          </w:tcPr>
          <w:p w:rsidR="00E66F10" w:rsidRPr="005E1C9D" w:rsidRDefault="00E66F10" w:rsidP="008D6E57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E1C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Контактное лицо, Ф.И.О. и должность руководителя, телефон, факс, e-</w:t>
            </w:r>
            <w:proofErr w:type="spellStart"/>
            <w:r w:rsidRPr="005E1C9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mail</w:t>
            </w:r>
            <w:proofErr w:type="spellEnd"/>
          </w:p>
        </w:tc>
        <w:tc>
          <w:tcPr>
            <w:tcW w:w="4333" w:type="dxa"/>
          </w:tcPr>
          <w:p w:rsidR="00BA306E" w:rsidRDefault="006E17A9" w:rsidP="00C2027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Дятлов Федор Александрович</w:t>
            </w:r>
          </w:p>
          <w:p w:rsidR="006E17A9" w:rsidRDefault="006E17A9" w:rsidP="00C2027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Ведущий специалист </w:t>
            </w:r>
          </w:p>
          <w:p w:rsidR="006E17A9" w:rsidRPr="008D6E57" w:rsidRDefault="006E17A9" w:rsidP="00C20276">
            <w:pPr>
              <w:pStyle w:val="a5"/>
              <w:jc w:val="lef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Тел.- 8-383-58-23-135</w:t>
            </w:r>
          </w:p>
        </w:tc>
      </w:tr>
    </w:tbl>
    <w:p w:rsidR="00E66F10" w:rsidRDefault="00E66F10" w:rsidP="00A753DB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sectPr w:rsidR="00E66F10" w:rsidSect="003F44B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53DB"/>
    <w:rsid w:val="00091D08"/>
    <w:rsid w:val="000936DE"/>
    <w:rsid w:val="000E5476"/>
    <w:rsid w:val="000F2445"/>
    <w:rsid w:val="00171908"/>
    <w:rsid w:val="001E5050"/>
    <w:rsid w:val="00255398"/>
    <w:rsid w:val="003B0BE0"/>
    <w:rsid w:val="003C1A29"/>
    <w:rsid w:val="003E4A2B"/>
    <w:rsid w:val="003F44B3"/>
    <w:rsid w:val="004537FE"/>
    <w:rsid w:val="00546E8C"/>
    <w:rsid w:val="005C2503"/>
    <w:rsid w:val="005E1C9D"/>
    <w:rsid w:val="006E17A9"/>
    <w:rsid w:val="006F6DF1"/>
    <w:rsid w:val="00723ED2"/>
    <w:rsid w:val="007D112D"/>
    <w:rsid w:val="00821F54"/>
    <w:rsid w:val="00895ED4"/>
    <w:rsid w:val="008D6E57"/>
    <w:rsid w:val="00942178"/>
    <w:rsid w:val="009C1955"/>
    <w:rsid w:val="00A35202"/>
    <w:rsid w:val="00A753DB"/>
    <w:rsid w:val="00AA6BBE"/>
    <w:rsid w:val="00AD5C69"/>
    <w:rsid w:val="00AF46A8"/>
    <w:rsid w:val="00BA306E"/>
    <w:rsid w:val="00BB7144"/>
    <w:rsid w:val="00BC350B"/>
    <w:rsid w:val="00BD0AC0"/>
    <w:rsid w:val="00C20276"/>
    <w:rsid w:val="00CF1BF0"/>
    <w:rsid w:val="00CF5FC3"/>
    <w:rsid w:val="00DF3392"/>
    <w:rsid w:val="00E26E94"/>
    <w:rsid w:val="00E351F1"/>
    <w:rsid w:val="00E66F10"/>
    <w:rsid w:val="00F0665F"/>
    <w:rsid w:val="00F5241F"/>
    <w:rsid w:val="00F84A6E"/>
    <w:rsid w:val="00FC15FF"/>
    <w:rsid w:val="00FC2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53DB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BD0AC0"/>
    <w:pPr>
      <w:keepNext/>
      <w:spacing w:after="0" w:line="240" w:lineRule="auto"/>
      <w:jc w:val="center"/>
      <w:outlineLvl w:val="1"/>
    </w:pPr>
    <w:rPr>
      <w:rFonts w:ascii="Cambria" w:hAnsi="Cambria" w:cs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BD0AC0"/>
    <w:rPr>
      <w:rFonts w:ascii="Cambria" w:hAnsi="Cambria" w:cs="Cambria"/>
      <w:b/>
      <w:bCs/>
      <w:i/>
      <w:iCs/>
      <w:sz w:val="28"/>
      <w:szCs w:val="28"/>
    </w:rPr>
  </w:style>
  <w:style w:type="paragraph" w:styleId="a3">
    <w:name w:val="Title"/>
    <w:basedOn w:val="a"/>
    <w:link w:val="a4"/>
    <w:uiPriority w:val="99"/>
    <w:qFormat/>
    <w:rsid w:val="00BD0AC0"/>
    <w:pPr>
      <w:spacing w:after="0" w:line="240" w:lineRule="auto"/>
      <w:jc w:val="center"/>
    </w:pPr>
    <w:rPr>
      <w:rFonts w:cs="Times New Roman"/>
      <w:sz w:val="28"/>
      <w:szCs w:val="28"/>
      <w:lang w:eastAsia="ru-RU"/>
    </w:rPr>
  </w:style>
  <w:style w:type="character" w:customStyle="1" w:styleId="a4">
    <w:name w:val="Название Знак"/>
    <w:link w:val="a3"/>
    <w:uiPriority w:val="99"/>
    <w:locked/>
    <w:rsid w:val="00BD0AC0"/>
    <w:rPr>
      <w:sz w:val="28"/>
      <w:szCs w:val="28"/>
    </w:rPr>
  </w:style>
  <w:style w:type="paragraph" w:styleId="a5">
    <w:name w:val="Body Text Indent"/>
    <w:basedOn w:val="a"/>
    <w:link w:val="a6"/>
    <w:uiPriority w:val="99"/>
    <w:rsid w:val="00A753DB"/>
    <w:pPr>
      <w:spacing w:after="0" w:line="240" w:lineRule="auto"/>
      <w:jc w:val="center"/>
    </w:pPr>
    <w:rPr>
      <w:rFonts w:ascii="Arial" w:hAnsi="Arial" w:cs="Arial"/>
      <w:sz w:val="18"/>
      <w:szCs w:val="18"/>
    </w:rPr>
  </w:style>
  <w:style w:type="character" w:customStyle="1" w:styleId="a6">
    <w:name w:val="Основной текст с отступом Знак"/>
    <w:link w:val="a5"/>
    <w:uiPriority w:val="99"/>
    <w:locked/>
    <w:rsid w:val="00A753DB"/>
    <w:rPr>
      <w:rFonts w:ascii="Arial" w:hAnsi="Arial" w:cs="Arial"/>
      <w:sz w:val="18"/>
      <w:szCs w:val="18"/>
    </w:rPr>
  </w:style>
  <w:style w:type="paragraph" w:styleId="a7">
    <w:name w:val="Balloon Text"/>
    <w:basedOn w:val="a"/>
    <w:link w:val="a8"/>
    <w:uiPriority w:val="99"/>
    <w:semiHidden/>
    <w:rsid w:val="00A75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A753DB"/>
    <w:rPr>
      <w:rFonts w:ascii="Tahoma" w:eastAsia="Times New Roman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АНКЕТА инвестиционной площадки № 1</vt:lpstr>
    </vt:vector>
  </TitlesOfParts>
  <Company>Home</Company>
  <LinksUpToDate>false</LinksUpToDate>
  <CharactersWithSpaces>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 инвестиционной площадки № 1</dc:title>
  <dc:subject/>
  <dc:creator>User</dc:creator>
  <cp:keywords/>
  <dc:description/>
  <cp:lastModifiedBy>User</cp:lastModifiedBy>
  <cp:revision>24</cp:revision>
  <cp:lastPrinted>2020-11-06T03:43:00Z</cp:lastPrinted>
  <dcterms:created xsi:type="dcterms:W3CDTF">2017-10-18T05:26:00Z</dcterms:created>
  <dcterms:modified xsi:type="dcterms:W3CDTF">2020-11-09T01:40:00Z</dcterms:modified>
</cp:coreProperties>
</file>