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898" w:rsidRDefault="002706F0" w:rsidP="002706F0">
      <w:pPr>
        <w:ind w:firstLine="4395"/>
        <w:jc w:val="right"/>
        <w:rPr>
          <w:b/>
          <w:sz w:val="28"/>
          <w:szCs w:val="28"/>
        </w:rPr>
      </w:pPr>
      <w:r>
        <w:rPr>
          <w:b/>
          <w:sz w:val="28"/>
          <w:szCs w:val="28"/>
        </w:rPr>
        <w:t xml:space="preserve">  </w:t>
      </w:r>
      <w:bookmarkStart w:id="0" w:name="_GoBack"/>
      <w:bookmarkEnd w:id="0"/>
      <w:r>
        <w:rPr>
          <w:b/>
          <w:sz w:val="28"/>
          <w:szCs w:val="28"/>
        </w:rPr>
        <w:t>ПРОЕКТ</w:t>
      </w:r>
      <w:r w:rsidR="00B62898">
        <w:rPr>
          <w:b/>
          <w:sz w:val="28"/>
          <w:szCs w:val="28"/>
        </w:rPr>
        <w:t xml:space="preserve">                                                   </w:t>
      </w:r>
      <w:r w:rsidR="00B62898">
        <w:rPr>
          <w:b/>
          <w:sz w:val="28"/>
          <w:szCs w:val="28"/>
        </w:rPr>
        <w:tab/>
      </w:r>
    </w:p>
    <w:p w:rsidR="00B62898" w:rsidRDefault="00B62898" w:rsidP="00B62898">
      <w:pPr>
        <w:jc w:val="center"/>
        <w:rPr>
          <w:b/>
          <w:sz w:val="28"/>
          <w:szCs w:val="28"/>
        </w:rPr>
      </w:pPr>
      <w:r>
        <w:rPr>
          <w:b/>
          <w:noProof/>
          <w:sz w:val="28"/>
          <w:szCs w:val="28"/>
        </w:rPr>
        <w:drawing>
          <wp:inline distT="0" distB="0" distL="0" distR="0" wp14:anchorId="2B76AF16" wp14:editId="0327A188">
            <wp:extent cx="428625" cy="504825"/>
            <wp:effectExtent l="0" t="0" r="9525" b="9525"/>
            <wp:docPr id="31" name="Рисунок 31" descr="Герб на бла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а бланк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B62898" w:rsidRPr="00AF5C43" w:rsidRDefault="00B62898" w:rsidP="00B62898">
      <w:pPr>
        <w:jc w:val="center"/>
        <w:rPr>
          <w:b/>
          <w:sz w:val="28"/>
          <w:szCs w:val="28"/>
        </w:rPr>
      </w:pPr>
      <w:r w:rsidRPr="00AF5C43">
        <w:rPr>
          <w:b/>
          <w:sz w:val="28"/>
          <w:szCs w:val="28"/>
        </w:rPr>
        <w:t>СОВЕТ</w:t>
      </w:r>
      <w:r>
        <w:rPr>
          <w:b/>
          <w:sz w:val="28"/>
          <w:szCs w:val="28"/>
        </w:rPr>
        <w:t xml:space="preserve"> </w:t>
      </w:r>
      <w:r w:rsidRPr="00AF5C43">
        <w:rPr>
          <w:b/>
          <w:sz w:val="28"/>
          <w:szCs w:val="28"/>
        </w:rPr>
        <w:t>ДЕПУТАТОВ</w:t>
      </w:r>
      <w:r>
        <w:rPr>
          <w:b/>
          <w:sz w:val="28"/>
          <w:szCs w:val="28"/>
        </w:rPr>
        <w:t xml:space="preserve"> </w:t>
      </w:r>
      <w:r w:rsidRPr="00AF5C43">
        <w:rPr>
          <w:b/>
          <w:sz w:val="28"/>
          <w:szCs w:val="28"/>
        </w:rPr>
        <w:t>КУПИНСКОГО</w:t>
      </w:r>
      <w:r>
        <w:rPr>
          <w:b/>
          <w:sz w:val="28"/>
          <w:szCs w:val="28"/>
        </w:rPr>
        <w:t xml:space="preserve"> </w:t>
      </w:r>
      <w:r w:rsidRPr="00AF5C43">
        <w:rPr>
          <w:b/>
          <w:sz w:val="28"/>
          <w:szCs w:val="28"/>
        </w:rPr>
        <w:t>РАЙОНА</w:t>
      </w:r>
    </w:p>
    <w:p w:rsidR="00B62898" w:rsidRPr="00AF5C43" w:rsidRDefault="00B62898" w:rsidP="00B62898">
      <w:pPr>
        <w:jc w:val="center"/>
        <w:rPr>
          <w:b/>
          <w:sz w:val="28"/>
          <w:szCs w:val="28"/>
        </w:rPr>
      </w:pPr>
      <w:r w:rsidRPr="00AF5C43">
        <w:rPr>
          <w:b/>
          <w:sz w:val="28"/>
          <w:szCs w:val="28"/>
        </w:rPr>
        <w:t>НОВОСИБИРСКОЙ</w:t>
      </w:r>
      <w:r>
        <w:rPr>
          <w:b/>
          <w:sz w:val="28"/>
          <w:szCs w:val="28"/>
        </w:rPr>
        <w:t xml:space="preserve"> </w:t>
      </w:r>
      <w:r w:rsidRPr="00AF5C43">
        <w:rPr>
          <w:b/>
          <w:sz w:val="28"/>
          <w:szCs w:val="28"/>
        </w:rPr>
        <w:t>ОБЛАСТИ</w:t>
      </w:r>
    </w:p>
    <w:p w:rsidR="00B62898" w:rsidRPr="00AF5C43" w:rsidRDefault="00B62898" w:rsidP="00B62898">
      <w:pPr>
        <w:jc w:val="center"/>
        <w:rPr>
          <w:b/>
          <w:sz w:val="28"/>
          <w:szCs w:val="28"/>
        </w:rPr>
      </w:pPr>
      <w:r w:rsidRPr="00AF5C43">
        <w:rPr>
          <w:b/>
          <w:sz w:val="28"/>
          <w:szCs w:val="28"/>
        </w:rPr>
        <w:t>ЧЕТВЕРТОГО</w:t>
      </w:r>
      <w:r>
        <w:rPr>
          <w:b/>
          <w:sz w:val="28"/>
          <w:szCs w:val="28"/>
        </w:rPr>
        <w:t xml:space="preserve"> </w:t>
      </w:r>
      <w:r w:rsidRPr="00AF5C43">
        <w:rPr>
          <w:b/>
          <w:sz w:val="28"/>
          <w:szCs w:val="28"/>
        </w:rPr>
        <w:t>СОЗЫВА</w:t>
      </w:r>
    </w:p>
    <w:p w:rsidR="00B62898" w:rsidRPr="00AF5C43" w:rsidRDefault="00B62898" w:rsidP="00B62898">
      <w:pPr>
        <w:jc w:val="center"/>
        <w:rPr>
          <w:b/>
          <w:sz w:val="28"/>
          <w:szCs w:val="28"/>
        </w:rPr>
      </w:pPr>
    </w:p>
    <w:p w:rsidR="00B62898" w:rsidRPr="00AF5C43" w:rsidRDefault="00B62898" w:rsidP="00B62898">
      <w:pPr>
        <w:jc w:val="center"/>
        <w:rPr>
          <w:b/>
          <w:sz w:val="28"/>
          <w:szCs w:val="28"/>
        </w:rPr>
      </w:pPr>
      <w:r>
        <w:rPr>
          <w:b/>
          <w:sz w:val="28"/>
          <w:szCs w:val="28"/>
        </w:rPr>
        <w:t>РЕШЕНИЕ</w:t>
      </w:r>
      <w:r w:rsidRPr="00AF5C43">
        <w:rPr>
          <w:b/>
          <w:sz w:val="28"/>
          <w:szCs w:val="28"/>
        </w:rPr>
        <w:br/>
      </w:r>
      <w:r>
        <w:rPr>
          <w:b/>
          <w:sz w:val="28"/>
          <w:szCs w:val="28"/>
        </w:rPr>
        <w:t>тридцать пятой</w:t>
      </w:r>
      <w:r w:rsidRPr="00FF66A2">
        <w:rPr>
          <w:b/>
          <w:sz w:val="28"/>
          <w:szCs w:val="28"/>
        </w:rPr>
        <w:t xml:space="preserve"> сессии</w:t>
      </w:r>
    </w:p>
    <w:p w:rsidR="00B62898" w:rsidRDefault="00B62898" w:rsidP="00B62898">
      <w:pPr>
        <w:rPr>
          <w:b/>
          <w:sz w:val="28"/>
          <w:szCs w:val="28"/>
        </w:rPr>
      </w:pPr>
    </w:p>
    <w:p w:rsidR="00B62898" w:rsidRPr="006A7811" w:rsidRDefault="00B62898" w:rsidP="00B62898">
      <w:pPr>
        <w:rPr>
          <w:b/>
          <w:sz w:val="28"/>
          <w:szCs w:val="28"/>
        </w:rPr>
      </w:pPr>
      <w:r>
        <w:rPr>
          <w:b/>
          <w:sz w:val="28"/>
          <w:szCs w:val="28"/>
        </w:rPr>
        <w:t xml:space="preserve">11.06.2024              </w:t>
      </w:r>
      <w:r w:rsidRPr="006A7811">
        <w:rPr>
          <w:b/>
          <w:sz w:val="28"/>
          <w:szCs w:val="28"/>
        </w:rPr>
        <w:t xml:space="preserve">                                                   </w:t>
      </w:r>
      <w:r>
        <w:rPr>
          <w:b/>
          <w:sz w:val="28"/>
          <w:szCs w:val="28"/>
        </w:rPr>
        <w:t xml:space="preserve">                            </w:t>
      </w:r>
      <w:r w:rsidRPr="006A7811">
        <w:rPr>
          <w:b/>
          <w:sz w:val="28"/>
          <w:szCs w:val="28"/>
        </w:rPr>
        <w:t xml:space="preserve">      №</w:t>
      </w:r>
      <w:r>
        <w:rPr>
          <w:b/>
          <w:sz w:val="28"/>
          <w:szCs w:val="28"/>
        </w:rPr>
        <w:t xml:space="preserve"> </w:t>
      </w:r>
    </w:p>
    <w:p w:rsidR="00B62898" w:rsidRDefault="00B62898" w:rsidP="00B62898">
      <w:pPr>
        <w:jc w:val="center"/>
        <w:rPr>
          <w:b/>
          <w:sz w:val="28"/>
          <w:szCs w:val="28"/>
        </w:rPr>
      </w:pPr>
      <w:r>
        <w:rPr>
          <w:b/>
          <w:sz w:val="28"/>
          <w:szCs w:val="28"/>
        </w:rPr>
        <w:t>г. Купино</w:t>
      </w:r>
    </w:p>
    <w:p w:rsidR="00B62898" w:rsidRPr="00855CFB" w:rsidRDefault="00B62898" w:rsidP="00B62898">
      <w:pPr>
        <w:jc w:val="center"/>
        <w:rPr>
          <w:b/>
          <w:sz w:val="28"/>
          <w:szCs w:val="28"/>
        </w:rPr>
      </w:pPr>
    </w:p>
    <w:p w:rsidR="00B62898" w:rsidRPr="006A7811" w:rsidRDefault="00B62898" w:rsidP="00B62898">
      <w:pPr>
        <w:rPr>
          <w:b/>
          <w:sz w:val="28"/>
          <w:szCs w:val="28"/>
        </w:rPr>
      </w:pPr>
      <w:r w:rsidRPr="006A7811">
        <w:rPr>
          <w:b/>
          <w:sz w:val="28"/>
          <w:szCs w:val="28"/>
        </w:rPr>
        <w:t>О</w:t>
      </w:r>
      <w:r>
        <w:rPr>
          <w:b/>
          <w:sz w:val="28"/>
          <w:szCs w:val="28"/>
        </w:rPr>
        <w:t>б утверждении Генерального плана</w:t>
      </w:r>
    </w:p>
    <w:p w:rsidR="00B62898" w:rsidRPr="006A7811" w:rsidRDefault="00B62898" w:rsidP="00B62898">
      <w:pPr>
        <w:rPr>
          <w:sz w:val="28"/>
          <w:szCs w:val="28"/>
        </w:rPr>
      </w:pPr>
    </w:p>
    <w:p w:rsidR="00B62898" w:rsidRPr="006A7811" w:rsidRDefault="00B62898" w:rsidP="00B62898">
      <w:pPr>
        <w:autoSpaceDE w:val="0"/>
        <w:autoSpaceDN w:val="0"/>
        <w:adjustRightInd w:val="0"/>
        <w:ind w:firstLine="709"/>
        <w:jc w:val="both"/>
        <w:rPr>
          <w:sz w:val="28"/>
          <w:szCs w:val="28"/>
        </w:rPr>
      </w:pPr>
      <w:r w:rsidRPr="006A7811">
        <w:rPr>
          <w:sz w:val="28"/>
          <w:szCs w:val="28"/>
        </w:rPr>
        <w:t>В соответствии со статьями 8,</w:t>
      </w:r>
      <w:r>
        <w:rPr>
          <w:sz w:val="28"/>
          <w:szCs w:val="28"/>
        </w:rPr>
        <w:t xml:space="preserve"> 23-25</w:t>
      </w:r>
      <w:r w:rsidRPr="006A7811">
        <w:rPr>
          <w:sz w:val="28"/>
          <w:szCs w:val="28"/>
        </w:rPr>
        <w:t xml:space="preserve"> Градостроительного кодекса Российской Федерации, ч.3 ст.14, ч.1 ст.20 Федерального закона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Уставом Купинского муниципального района Новосибирской области,</w:t>
      </w:r>
      <w:r w:rsidRPr="006A7811">
        <w:rPr>
          <w:rFonts w:ascii="Arial" w:eastAsiaTheme="minorHAnsi" w:hAnsi="Arial" w:cs="Arial"/>
          <w:sz w:val="20"/>
          <w:szCs w:val="20"/>
          <w:lang w:eastAsia="en-US"/>
        </w:rPr>
        <w:t xml:space="preserve"> </w:t>
      </w:r>
      <w:r w:rsidR="00223D89">
        <w:rPr>
          <w:rFonts w:eastAsiaTheme="minorHAnsi"/>
          <w:sz w:val="28"/>
          <w:szCs w:val="28"/>
          <w:lang w:eastAsia="en-US"/>
        </w:rPr>
        <w:t>заключением</w:t>
      </w:r>
      <w:r w:rsidRPr="00CD0261">
        <w:rPr>
          <w:rFonts w:eastAsiaTheme="minorHAnsi"/>
          <w:sz w:val="28"/>
          <w:szCs w:val="28"/>
          <w:lang w:eastAsia="en-US"/>
        </w:rPr>
        <w:t xml:space="preserve"> о результатах публичных слушаний от </w:t>
      </w:r>
      <w:r w:rsidRPr="007E1A71">
        <w:rPr>
          <w:rFonts w:eastAsiaTheme="minorHAnsi"/>
          <w:color w:val="FF0000"/>
          <w:sz w:val="28"/>
          <w:szCs w:val="28"/>
          <w:lang w:eastAsia="en-US"/>
        </w:rPr>
        <w:t>03</w:t>
      </w:r>
      <w:r w:rsidRPr="007E1A71">
        <w:rPr>
          <w:color w:val="FF0000"/>
          <w:sz w:val="28"/>
          <w:szCs w:val="28"/>
        </w:rPr>
        <w:t>.06.2024</w:t>
      </w:r>
      <w:r>
        <w:rPr>
          <w:rFonts w:eastAsiaTheme="minorHAnsi"/>
          <w:sz w:val="28"/>
          <w:szCs w:val="28"/>
          <w:lang w:eastAsia="en-US"/>
        </w:rPr>
        <w:t>,</w:t>
      </w:r>
      <w:r w:rsidRPr="006A7811">
        <w:rPr>
          <w:sz w:val="28"/>
          <w:szCs w:val="28"/>
        </w:rPr>
        <w:t xml:space="preserve"> Совет депутатов Купинского района Новосибирской области </w:t>
      </w:r>
    </w:p>
    <w:p w:rsidR="00B62898" w:rsidRPr="006A7811" w:rsidRDefault="00B62898" w:rsidP="00B62898">
      <w:pPr>
        <w:ind w:firstLine="708"/>
        <w:jc w:val="both"/>
        <w:rPr>
          <w:sz w:val="28"/>
          <w:szCs w:val="28"/>
        </w:rPr>
      </w:pPr>
    </w:p>
    <w:p w:rsidR="00B62898" w:rsidRPr="006A7811" w:rsidRDefault="00B62898" w:rsidP="00B62898">
      <w:pPr>
        <w:ind w:firstLine="708"/>
        <w:jc w:val="both"/>
        <w:rPr>
          <w:b/>
          <w:sz w:val="28"/>
          <w:szCs w:val="28"/>
        </w:rPr>
      </w:pPr>
      <w:r w:rsidRPr="006A7811">
        <w:rPr>
          <w:b/>
          <w:sz w:val="28"/>
          <w:szCs w:val="28"/>
        </w:rPr>
        <w:t>РЕШИЛ:</w:t>
      </w:r>
    </w:p>
    <w:p w:rsidR="00B62898" w:rsidRPr="00CD0261" w:rsidRDefault="00B62898" w:rsidP="00B62898">
      <w:pPr>
        <w:ind w:firstLine="708"/>
        <w:jc w:val="both"/>
        <w:rPr>
          <w:sz w:val="28"/>
          <w:szCs w:val="28"/>
        </w:rPr>
      </w:pPr>
      <w:r w:rsidRPr="00CD0261">
        <w:rPr>
          <w:sz w:val="28"/>
          <w:szCs w:val="28"/>
        </w:rPr>
        <w:t>1.</w:t>
      </w:r>
      <w:r>
        <w:rPr>
          <w:sz w:val="28"/>
          <w:szCs w:val="28"/>
        </w:rPr>
        <w:t xml:space="preserve"> </w:t>
      </w:r>
      <w:r w:rsidRPr="00CD0261">
        <w:rPr>
          <w:sz w:val="28"/>
          <w:szCs w:val="28"/>
        </w:rPr>
        <w:t xml:space="preserve">Утвердить Генеральный план </w:t>
      </w:r>
      <w:r w:rsidR="007E1A71">
        <w:rPr>
          <w:sz w:val="28"/>
          <w:szCs w:val="28"/>
        </w:rPr>
        <w:t>Лягушенского</w:t>
      </w:r>
      <w:r w:rsidRPr="00CD0261">
        <w:rPr>
          <w:sz w:val="28"/>
          <w:szCs w:val="28"/>
        </w:rPr>
        <w:t xml:space="preserve"> сельсовета Купинского района Новосибирской области </w:t>
      </w:r>
      <w:r>
        <w:rPr>
          <w:sz w:val="28"/>
          <w:szCs w:val="28"/>
        </w:rPr>
        <w:t>(приложение 1).</w:t>
      </w:r>
    </w:p>
    <w:p w:rsidR="00B62898" w:rsidRDefault="00B62898" w:rsidP="00223D89">
      <w:pPr>
        <w:ind w:firstLine="708"/>
        <w:jc w:val="both"/>
        <w:rPr>
          <w:sz w:val="28"/>
        </w:rPr>
      </w:pPr>
      <w:r>
        <w:rPr>
          <w:sz w:val="28"/>
        </w:rPr>
        <w:t xml:space="preserve">4. Признать </w:t>
      </w:r>
      <w:r w:rsidR="00223D89">
        <w:rPr>
          <w:sz w:val="28"/>
        </w:rPr>
        <w:t>утратившим силу Р</w:t>
      </w:r>
      <w:r>
        <w:rPr>
          <w:sz w:val="28"/>
        </w:rPr>
        <w:t xml:space="preserve">ешение двадцать </w:t>
      </w:r>
      <w:r w:rsidR="007E1A71">
        <w:rPr>
          <w:sz w:val="28"/>
        </w:rPr>
        <w:t>пятой</w:t>
      </w:r>
      <w:r>
        <w:rPr>
          <w:sz w:val="28"/>
        </w:rPr>
        <w:t xml:space="preserve"> сессии Совета депутатов </w:t>
      </w:r>
      <w:r w:rsidR="007E1A71">
        <w:rPr>
          <w:sz w:val="28"/>
        </w:rPr>
        <w:t>Лягушенского</w:t>
      </w:r>
      <w:r>
        <w:rPr>
          <w:sz w:val="28"/>
        </w:rPr>
        <w:t xml:space="preserve"> сельсовета Купинского района Новосибирской области четвертого созыва от </w:t>
      </w:r>
      <w:r w:rsidR="007E1A71">
        <w:rPr>
          <w:sz w:val="28"/>
        </w:rPr>
        <w:t>06.11.2013 № 113</w:t>
      </w:r>
      <w:r>
        <w:rPr>
          <w:sz w:val="28"/>
        </w:rPr>
        <w:t xml:space="preserve"> «Об утверждении генерального плана и правил землепользования и застройки</w:t>
      </w:r>
      <w:r w:rsidR="007E1A71">
        <w:rPr>
          <w:sz w:val="28"/>
        </w:rPr>
        <w:t xml:space="preserve"> территории муниципального образования «Лягушенский сельсовет</w:t>
      </w:r>
      <w:r>
        <w:rPr>
          <w:sz w:val="28"/>
        </w:rPr>
        <w:t>»;</w:t>
      </w:r>
    </w:p>
    <w:p w:rsidR="00B62898" w:rsidRPr="006A7811" w:rsidRDefault="00B62898" w:rsidP="00B62898">
      <w:pPr>
        <w:ind w:firstLine="708"/>
        <w:jc w:val="both"/>
        <w:rPr>
          <w:sz w:val="28"/>
          <w:szCs w:val="28"/>
        </w:rPr>
      </w:pPr>
      <w:r w:rsidRPr="006A7811">
        <w:rPr>
          <w:sz w:val="28"/>
          <w:szCs w:val="28"/>
        </w:rPr>
        <w:t>2. Настоящее решение опубликовать в периодическом печатном издании администрации Купинского района «Информационный бюллетень» и на официальном сайте администрации Купинского района Новосибирской области.</w:t>
      </w:r>
    </w:p>
    <w:p w:rsidR="00B62898" w:rsidRDefault="00B62898" w:rsidP="00C01AD9">
      <w:pPr>
        <w:ind w:firstLine="708"/>
        <w:jc w:val="both"/>
        <w:rPr>
          <w:sz w:val="28"/>
          <w:szCs w:val="28"/>
        </w:rPr>
      </w:pPr>
      <w:r w:rsidRPr="006A7811">
        <w:rPr>
          <w:sz w:val="28"/>
          <w:szCs w:val="28"/>
        </w:rPr>
        <w:t>3. Настоящее решение вступает в силу со дня его официального опубликования.</w:t>
      </w:r>
    </w:p>
    <w:p w:rsidR="00C01AD9" w:rsidRPr="006A7811" w:rsidRDefault="00C01AD9" w:rsidP="00C01AD9">
      <w:pPr>
        <w:ind w:firstLine="708"/>
        <w:jc w:val="both"/>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62898" w:rsidRPr="006A7811" w:rsidTr="007E1A71">
        <w:tc>
          <w:tcPr>
            <w:tcW w:w="4672" w:type="dxa"/>
          </w:tcPr>
          <w:p w:rsidR="00B62898" w:rsidRPr="006A7811" w:rsidRDefault="00B62898" w:rsidP="007E1A71">
            <w:pPr>
              <w:ind w:left="-105"/>
              <w:rPr>
                <w:sz w:val="28"/>
                <w:szCs w:val="28"/>
              </w:rPr>
            </w:pPr>
            <w:r>
              <w:rPr>
                <w:sz w:val="28"/>
                <w:szCs w:val="28"/>
              </w:rPr>
              <w:t>Глава</w:t>
            </w:r>
            <w:r w:rsidRPr="006A7811">
              <w:rPr>
                <w:sz w:val="28"/>
                <w:szCs w:val="28"/>
              </w:rPr>
              <w:t xml:space="preserve"> Купинского района</w:t>
            </w:r>
          </w:p>
          <w:p w:rsidR="00B62898" w:rsidRPr="006A7811" w:rsidRDefault="00B62898" w:rsidP="007E1A71">
            <w:pPr>
              <w:ind w:left="-105"/>
              <w:rPr>
                <w:sz w:val="28"/>
                <w:szCs w:val="28"/>
              </w:rPr>
            </w:pPr>
            <w:r w:rsidRPr="006A7811">
              <w:rPr>
                <w:sz w:val="28"/>
                <w:szCs w:val="28"/>
              </w:rPr>
              <w:t>Новосибирской области</w:t>
            </w:r>
          </w:p>
        </w:tc>
        <w:tc>
          <w:tcPr>
            <w:tcW w:w="4673" w:type="dxa"/>
          </w:tcPr>
          <w:p w:rsidR="00B62898" w:rsidRPr="006A7811" w:rsidRDefault="00B62898" w:rsidP="007E1A71">
            <w:pPr>
              <w:ind w:left="602"/>
              <w:jc w:val="both"/>
              <w:rPr>
                <w:sz w:val="28"/>
                <w:szCs w:val="28"/>
              </w:rPr>
            </w:pPr>
            <w:r w:rsidRPr="006A7811">
              <w:rPr>
                <w:sz w:val="28"/>
                <w:szCs w:val="28"/>
              </w:rPr>
              <w:t>Председатель Совета депутатов</w:t>
            </w:r>
          </w:p>
          <w:p w:rsidR="00B62898" w:rsidRPr="006A7811" w:rsidRDefault="00B62898" w:rsidP="007E1A71">
            <w:pPr>
              <w:ind w:left="602"/>
              <w:jc w:val="both"/>
              <w:rPr>
                <w:sz w:val="28"/>
                <w:szCs w:val="28"/>
              </w:rPr>
            </w:pPr>
            <w:r w:rsidRPr="006A7811">
              <w:rPr>
                <w:sz w:val="28"/>
                <w:szCs w:val="28"/>
              </w:rPr>
              <w:t xml:space="preserve">Купинского района </w:t>
            </w:r>
          </w:p>
          <w:p w:rsidR="00B62898" w:rsidRPr="006A7811" w:rsidRDefault="00B62898" w:rsidP="007E1A71">
            <w:pPr>
              <w:ind w:left="602"/>
              <w:jc w:val="both"/>
              <w:rPr>
                <w:sz w:val="28"/>
                <w:szCs w:val="28"/>
              </w:rPr>
            </w:pPr>
            <w:r w:rsidRPr="006A7811">
              <w:rPr>
                <w:sz w:val="28"/>
                <w:szCs w:val="28"/>
              </w:rPr>
              <w:t>Новосибирской области</w:t>
            </w:r>
          </w:p>
        </w:tc>
      </w:tr>
      <w:tr w:rsidR="00B62898" w:rsidRPr="006A7811" w:rsidTr="007E1A71">
        <w:tc>
          <w:tcPr>
            <w:tcW w:w="4672" w:type="dxa"/>
          </w:tcPr>
          <w:p w:rsidR="00B62898" w:rsidRPr="006A7811" w:rsidRDefault="00B62898" w:rsidP="007E1A71">
            <w:pPr>
              <w:jc w:val="both"/>
              <w:rPr>
                <w:sz w:val="28"/>
                <w:szCs w:val="28"/>
              </w:rPr>
            </w:pPr>
          </w:p>
          <w:p w:rsidR="00B62898" w:rsidRPr="006A7811" w:rsidRDefault="00B62898" w:rsidP="007E1A71">
            <w:pPr>
              <w:ind w:right="1441"/>
              <w:jc w:val="right"/>
              <w:rPr>
                <w:sz w:val="28"/>
                <w:szCs w:val="28"/>
              </w:rPr>
            </w:pPr>
            <w:r>
              <w:rPr>
                <w:sz w:val="28"/>
                <w:szCs w:val="28"/>
              </w:rPr>
              <w:t xml:space="preserve">        В.Н. Шубников</w:t>
            </w:r>
          </w:p>
        </w:tc>
        <w:tc>
          <w:tcPr>
            <w:tcW w:w="4673" w:type="dxa"/>
          </w:tcPr>
          <w:p w:rsidR="00B62898" w:rsidRPr="006A7811" w:rsidRDefault="00B62898" w:rsidP="007E1A71">
            <w:pPr>
              <w:jc w:val="both"/>
              <w:rPr>
                <w:sz w:val="28"/>
                <w:szCs w:val="28"/>
              </w:rPr>
            </w:pPr>
          </w:p>
          <w:p w:rsidR="00B62898" w:rsidRPr="006A7811" w:rsidRDefault="00B62898" w:rsidP="007E1A71">
            <w:pPr>
              <w:jc w:val="right"/>
              <w:rPr>
                <w:sz w:val="28"/>
                <w:szCs w:val="28"/>
              </w:rPr>
            </w:pPr>
            <w:r w:rsidRPr="006A7811">
              <w:rPr>
                <w:sz w:val="28"/>
                <w:szCs w:val="28"/>
              </w:rPr>
              <w:t>Н.В. Сорокина</w:t>
            </w:r>
          </w:p>
        </w:tc>
      </w:tr>
    </w:tbl>
    <w:p w:rsidR="00C01AD9" w:rsidRDefault="00C01AD9" w:rsidP="00C01AD9">
      <w:pPr>
        <w:ind w:firstLine="851"/>
        <w:jc w:val="right"/>
        <w:rPr>
          <w:rFonts w:eastAsiaTheme="minorHAnsi"/>
          <w:szCs w:val="28"/>
          <w:lang w:eastAsia="en-US"/>
        </w:rPr>
      </w:pPr>
    </w:p>
    <w:p w:rsidR="00C01AD9" w:rsidRDefault="00C01AD9">
      <w:pPr>
        <w:spacing w:after="160" w:line="259" w:lineRule="auto"/>
        <w:rPr>
          <w:rFonts w:eastAsiaTheme="minorHAnsi"/>
          <w:szCs w:val="28"/>
          <w:lang w:eastAsia="en-US"/>
        </w:rPr>
      </w:pPr>
      <w:r>
        <w:rPr>
          <w:rFonts w:eastAsiaTheme="minorHAnsi"/>
          <w:szCs w:val="28"/>
          <w:lang w:eastAsia="en-US"/>
        </w:rPr>
        <w:br w:type="page"/>
      </w:r>
    </w:p>
    <w:p w:rsidR="00C01AD9" w:rsidRPr="001F55BC" w:rsidRDefault="00223D89" w:rsidP="00C01AD9">
      <w:pPr>
        <w:ind w:firstLine="851"/>
        <w:jc w:val="right"/>
        <w:rPr>
          <w:rFonts w:eastAsiaTheme="minorHAnsi"/>
          <w:szCs w:val="28"/>
          <w:lang w:eastAsia="en-US"/>
        </w:rPr>
      </w:pPr>
      <w:r>
        <w:rPr>
          <w:rFonts w:eastAsiaTheme="minorHAnsi"/>
          <w:szCs w:val="28"/>
          <w:lang w:eastAsia="en-US"/>
        </w:rPr>
        <w:lastRenderedPageBreak/>
        <w:t>Приложение</w:t>
      </w:r>
    </w:p>
    <w:p w:rsidR="00C01AD9" w:rsidRPr="001F55BC" w:rsidRDefault="00C01AD9" w:rsidP="00C01AD9">
      <w:pPr>
        <w:ind w:firstLine="851"/>
        <w:jc w:val="right"/>
        <w:rPr>
          <w:rFonts w:eastAsiaTheme="minorHAnsi"/>
          <w:szCs w:val="28"/>
          <w:lang w:eastAsia="en-US"/>
        </w:rPr>
      </w:pPr>
      <w:r>
        <w:rPr>
          <w:rFonts w:eastAsiaTheme="minorHAnsi"/>
          <w:szCs w:val="28"/>
          <w:lang w:eastAsia="en-US"/>
        </w:rPr>
        <w:t>К решению тридцать пятой</w:t>
      </w:r>
      <w:r w:rsidRPr="001F55BC">
        <w:rPr>
          <w:rFonts w:eastAsiaTheme="minorHAnsi"/>
          <w:szCs w:val="28"/>
          <w:lang w:eastAsia="en-US"/>
        </w:rPr>
        <w:t xml:space="preserve"> сессии</w:t>
      </w:r>
    </w:p>
    <w:p w:rsidR="00C01AD9" w:rsidRPr="001F55BC" w:rsidRDefault="00C01AD9" w:rsidP="00C01AD9">
      <w:pPr>
        <w:ind w:firstLine="851"/>
        <w:jc w:val="right"/>
        <w:rPr>
          <w:rFonts w:eastAsiaTheme="minorHAnsi"/>
          <w:szCs w:val="28"/>
          <w:lang w:eastAsia="en-US"/>
        </w:rPr>
      </w:pPr>
      <w:r w:rsidRPr="001F55BC">
        <w:rPr>
          <w:rFonts w:eastAsiaTheme="minorHAnsi"/>
          <w:szCs w:val="28"/>
          <w:lang w:eastAsia="en-US"/>
        </w:rPr>
        <w:t>Совета депутатов Купинского района</w:t>
      </w:r>
    </w:p>
    <w:p w:rsidR="00C01AD9" w:rsidRPr="001F55BC" w:rsidRDefault="00C01AD9" w:rsidP="00C01AD9">
      <w:pPr>
        <w:ind w:firstLine="851"/>
        <w:jc w:val="right"/>
        <w:rPr>
          <w:rFonts w:eastAsiaTheme="minorHAnsi"/>
          <w:szCs w:val="28"/>
          <w:lang w:eastAsia="en-US"/>
        </w:rPr>
      </w:pPr>
      <w:r w:rsidRPr="001F55BC">
        <w:rPr>
          <w:rFonts w:eastAsiaTheme="minorHAnsi"/>
          <w:szCs w:val="28"/>
          <w:lang w:eastAsia="en-US"/>
        </w:rPr>
        <w:t>Новосибирской области четвертого созыва</w:t>
      </w:r>
    </w:p>
    <w:p w:rsidR="00C01AD9" w:rsidRDefault="00C01AD9" w:rsidP="00C01AD9">
      <w:pPr>
        <w:ind w:firstLine="851"/>
        <w:jc w:val="right"/>
        <w:rPr>
          <w:rFonts w:eastAsiaTheme="minorHAnsi"/>
          <w:szCs w:val="28"/>
          <w:lang w:eastAsia="en-US"/>
        </w:rPr>
      </w:pPr>
      <w:r>
        <w:rPr>
          <w:rFonts w:eastAsiaTheme="minorHAnsi"/>
          <w:szCs w:val="28"/>
          <w:lang w:eastAsia="en-US"/>
        </w:rPr>
        <w:t>От 11.06.2024</w:t>
      </w:r>
      <w:r w:rsidRPr="001F55BC">
        <w:rPr>
          <w:rFonts w:eastAsiaTheme="minorHAnsi"/>
          <w:szCs w:val="28"/>
          <w:lang w:eastAsia="en-US"/>
        </w:rPr>
        <w:t xml:space="preserve"> №</w:t>
      </w:r>
    </w:p>
    <w:p w:rsidR="00082465" w:rsidRDefault="00082465" w:rsidP="00B62898"/>
    <w:p w:rsidR="007E1A71" w:rsidRPr="007E1A71" w:rsidRDefault="007E1A71" w:rsidP="007E1A71">
      <w:pPr>
        <w:jc w:val="center"/>
        <w:rPr>
          <w:i/>
          <w:sz w:val="32"/>
        </w:rPr>
      </w:pPr>
      <w:bookmarkStart w:id="1" w:name="_Toc312530870"/>
      <w:bookmarkStart w:id="2" w:name="_Toc273554828"/>
      <w:bookmarkStart w:id="3" w:name="_Toc273558607"/>
      <w:r w:rsidRPr="007E1A71">
        <w:rPr>
          <w:i/>
          <w:sz w:val="32"/>
        </w:rPr>
        <w:t>ООО «Перспектива»</w:t>
      </w:r>
    </w:p>
    <w:p w:rsidR="007E1A71" w:rsidRPr="007E1A71" w:rsidRDefault="007E1A71" w:rsidP="007E1A71">
      <w:pPr>
        <w:jc w:val="center"/>
      </w:pPr>
    </w:p>
    <w:p w:rsidR="007E1A71" w:rsidRPr="007E1A71" w:rsidRDefault="007E1A71" w:rsidP="007E1A71">
      <w:pPr>
        <w:jc w:val="both"/>
        <w:rPr>
          <w:b/>
          <w:sz w:val="36"/>
          <w:szCs w:val="36"/>
        </w:rPr>
      </w:pPr>
    </w:p>
    <w:p w:rsidR="007E1A71" w:rsidRPr="007E1A71" w:rsidRDefault="007E1A71" w:rsidP="007E1A71">
      <w:pPr>
        <w:jc w:val="both"/>
        <w:rPr>
          <w:b/>
          <w:sz w:val="36"/>
          <w:szCs w:val="36"/>
        </w:rPr>
      </w:pPr>
    </w:p>
    <w:p w:rsidR="007E1A71" w:rsidRPr="007E1A71" w:rsidRDefault="007E1A71" w:rsidP="007E1A71">
      <w:pPr>
        <w:jc w:val="both"/>
        <w:rPr>
          <w:b/>
          <w:sz w:val="36"/>
          <w:szCs w:val="36"/>
        </w:rPr>
      </w:pPr>
    </w:p>
    <w:p w:rsidR="007E1A71" w:rsidRPr="007E1A71" w:rsidRDefault="007E1A71" w:rsidP="007E1A71">
      <w:pPr>
        <w:jc w:val="both"/>
        <w:rPr>
          <w:b/>
          <w:sz w:val="36"/>
          <w:szCs w:val="36"/>
        </w:rPr>
      </w:pPr>
    </w:p>
    <w:p w:rsidR="007E1A71" w:rsidRPr="007E1A71" w:rsidRDefault="007E1A71" w:rsidP="007E1A71">
      <w:pPr>
        <w:jc w:val="both"/>
        <w:rPr>
          <w:b/>
          <w:sz w:val="36"/>
          <w:szCs w:val="36"/>
        </w:rPr>
      </w:pPr>
    </w:p>
    <w:p w:rsidR="007E1A71" w:rsidRPr="007E1A71" w:rsidRDefault="007E1A71" w:rsidP="007E1A71">
      <w:pPr>
        <w:spacing w:line="276" w:lineRule="auto"/>
        <w:jc w:val="center"/>
        <w:rPr>
          <w:b/>
          <w:sz w:val="36"/>
          <w:szCs w:val="36"/>
        </w:rPr>
      </w:pPr>
      <w:r w:rsidRPr="007E1A71">
        <w:rPr>
          <w:b/>
          <w:sz w:val="36"/>
          <w:szCs w:val="36"/>
        </w:rPr>
        <w:t>ГЕНЕРАЛЬНЫЙ ПЛАН</w:t>
      </w:r>
    </w:p>
    <w:p w:rsidR="007E1A71" w:rsidRPr="007E1A71" w:rsidRDefault="007E1A71" w:rsidP="007E1A71">
      <w:pPr>
        <w:spacing w:line="276" w:lineRule="auto"/>
        <w:jc w:val="center"/>
        <w:rPr>
          <w:b/>
          <w:sz w:val="36"/>
          <w:szCs w:val="36"/>
        </w:rPr>
      </w:pPr>
      <w:r w:rsidRPr="007E1A71">
        <w:rPr>
          <w:b/>
          <w:sz w:val="36"/>
          <w:szCs w:val="36"/>
        </w:rPr>
        <w:t xml:space="preserve">ЛЯГУШЕНСКОГО СЕЛЬСОВЕТА </w:t>
      </w:r>
    </w:p>
    <w:p w:rsidR="007E1A71" w:rsidRPr="007E1A71" w:rsidRDefault="007E1A71" w:rsidP="007E1A71">
      <w:pPr>
        <w:spacing w:line="276" w:lineRule="auto"/>
        <w:jc w:val="center"/>
        <w:rPr>
          <w:b/>
          <w:sz w:val="36"/>
          <w:szCs w:val="36"/>
        </w:rPr>
      </w:pPr>
      <w:r w:rsidRPr="007E1A71">
        <w:rPr>
          <w:b/>
          <w:sz w:val="36"/>
          <w:szCs w:val="36"/>
        </w:rPr>
        <w:t>КУПИНСКОГО РАЙОНА</w:t>
      </w:r>
    </w:p>
    <w:p w:rsidR="007E1A71" w:rsidRPr="007E1A71" w:rsidRDefault="007E1A71" w:rsidP="007E1A71">
      <w:pPr>
        <w:spacing w:line="276" w:lineRule="auto"/>
        <w:jc w:val="center"/>
        <w:rPr>
          <w:b/>
          <w:sz w:val="36"/>
          <w:szCs w:val="36"/>
        </w:rPr>
      </w:pPr>
      <w:r w:rsidRPr="007E1A71">
        <w:rPr>
          <w:b/>
          <w:sz w:val="36"/>
          <w:szCs w:val="36"/>
        </w:rPr>
        <w:t>НОВОСИБИРСКОЙ ОБЛАСТИ</w:t>
      </w:r>
    </w:p>
    <w:p w:rsidR="007E1A71" w:rsidRPr="007E1A71" w:rsidRDefault="007E1A71" w:rsidP="007E1A71">
      <w:pPr>
        <w:jc w:val="both"/>
        <w:rPr>
          <w:b/>
          <w:sz w:val="32"/>
          <w:szCs w:val="32"/>
        </w:rPr>
      </w:pPr>
    </w:p>
    <w:p w:rsidR="007E1A71" w:rsidRPr="007E1A71" w:rsidRDefault="007E1A71" w:rsidP="007E1A71">
      <w:pPr>
        <w:jc w:val="both"/>
        <w:rPr>
          <w:b/>
          <w:sz w:val="32"/>
          <w:szCs w:val="32"/>
        </w:rPr>
      </w:pPr>
    </w:p>
    <w:p w:rsidR="007E1A71" w:rsidRPr="007E1A71" w:rsidRDefault="007E1A71" w:rsidP="007E1A71">
      <w:pPr>
        <w:jc w:val="center"/>
      </w:pPr>
      <w:r w:rsidRPr="007E1A71">
        <w:rPr>
          <w:b/>
          <w:i/>
          <w:sz w:val="32"/>
          <w:szCs w:val="32"/>
        </w:rPr>
        <w:t>Материалы по обоснованию генерального плана</w:t>
      </w:r>
    </w:p>
    <w:p w:rsidR="007E1A71" w:rsidRPr="007E1A71" w:rsidRDefault="007E1A71" w:rsidP="007E1A71">
      <w:pPr>
        <w:jc w:val="center"/>
      </w:pPr>
    </w:p>
    <w:p w:rsidR="007E1A71" w:rsidRPr="007E1A71" w:rsidRDefault="007E1A71" w:rsidP="007E1A71">
      <w:pPr>
        <w:jc w:val="center"/>
      </w:pPr>
    </w:p>
    <w:p w:rsidR="007E1A71" w:rsidRPr="007E1A71" w:rsidRDefault="007E1A71" w:rsidP="007E1A71">
      <w:pPr>
        <w:jc w:val="center"/>
      </w:pPr>
    </w:p>
    <w:p w:rsidR="007E1A71" w:rsidRPr="007E1A71" w:rsidRDefault="007E1A71" w:rsidP="007E1A71">
      <w:pPr>
        <w:jc w:val="center"/>
        <w:rPr>
          <w:b/>
          <w:sz w:val="36"/>
          <w:szCs w:val="36"/>
        </w:rPr>
      </w:pPr>
    </w:p>
    <w:p w:rsidR="007E1A71" w:rsidRPr="007E1A71" w:rsidRDefault="007E1A71" w:rsidP="007E1A71">
      <w:pPr>
        <w:jc w:val="center"/>
        <w:rPr>
          <w:b/>
          <w:sz w:val="28"/>
          <w:szCs w:val="28"/>
        </w:rPr>
      </w:pPr>
    </w:p>
    <w:p w:rsidR="007E1A71" w:rsidRPr="007E1A71" w:rsidRDefault="007E1A71" w:rsidP="007E1A71">
      <w:pPr>
        <w:jc w:val="center"/>
        <w:rPr>
          <w:b/>
          <w:color w:val="000000"/>
          <w:sz w:val="28"/>
          <w:szCs w:val="28"/>
          <w:shd w:val="clear" w:color="auto" w:fill="FFFFFF"/>
          <w:lang w:eastAsia="ar-SA" w:bidi="en-US"/>
        </w:rPr>
      </w:pPr>
    </w:p>
    <w:p w:rsidR="007E1A71" w:rsidRPr="007E1A71" w:rsidRDefault="007E1A71" w:rsidP="007E1A71">
      <w:pPr>
        <w:jc w:val="center"/>
        <w:rPr>
          <w:b/>
          <w:color w:val="000000"/>
          <w:sz w:val="28"/>
          <w:szCs w:val="28"/>
          <w:shd w:val="clear" w:color="auto" w:fill="FFFFFF"/>
          <w:lang w:eastAsia="ar-SA" w:bidi="en-US"/>
        </w:rPr>
      </w:pPr>
    </w:p>
    <w:p w:rsidR="007E1A71" w:rsidRPr="007E1A71" w:rsidRDefault="007E1A71" w:rsidP="007E1A71">
      <w:pPr>
        <w:jc w:val="center"/>
        <w:rPr>
          <w:b/>
          <w:color w:val="000000"/>
          <w:sz w:val="28"/>
          <w:szCs w:val="28"/>
          <w:shd w:val="clear" w:color="auto" w:fill="FFFFFF"/>
          <w:lang w:eastAsia="ar-SA" w:bidi="en-US"/>
        </w:rPr>
      </w:pPr>
    </w:p>
    <w:p w:rsidR="007E1A71" w:rsidRPr="007E1A71" w:rsidRDefault="007E1A71" w:rsidP="007E1A71">
      <w:pPr>
        <w:jc w:val="center"/>
        <w:rPr>
          <w:b/>
          <w:color w:val="000000"/>
          <w:sz w:val="28"/>
          <w:szCs w:val="28"/>
          <w:shd w:val="clear" w:color="auto" w:fill="FFFFFF"/>
          <w:lang w:eastAsia="ar-SA" w:bidi="en-US"/>
        </w:rPr>
      </w:pPr>
    </w:p>
    <w:p w:rsidR="007E1A71" w:rsidRPr="007E1A71" w:rsidRDefault="007E1A71" w:rsidP="007E1A71">
      <w:pPr>
        <w:jc w:val="center"/>
        <w:rPr>
          <w:b/>
          <w:color w:val="000000"/>
          <w:sz w:val="28"/>
          <w:szCs w:val="28"/>
          <w:shd w:val="clear" w:color="auto" w:fill="FFFFFF"/>
          <w:lang w:eastAsia="ar-SA" w:bidi="en-US"/>
        </w:rPr>
      </w:pPr>
    </w:p>
    <w:p w:rsidR="007E1A71" w:rsidRPr="007E1A71" w:rsidRDefault="007E1A71" w:rsidP="007E1A71">
      <w:pPr>
        <w:jc w:val="center"/>
        <w:rPr>
          <w:b/>
          <w:color w:val="000000"/>
          <w:sz w:val="28"/>
          <w:szCs w:val="28"/>
          <w:shd w:val="clear" w:color="auto" w:fill="FFFFFF"/>
          <w:lang w:eastAsia="ar-SA" w:bidi="en-US"/>
        </w:rPr>
      </w:pPr>
    </w:p>
    <w:p w:rsidR="007E1A71" w:rsidRPr="007E1A71" w:rsidRDefault="007E1A71" w:rsidP="007E1A71">
      <w:pPr>
        <w:jc w:val="center"/>
        <w:rPr>
          <w:b/>
          <w:color w:val="000000"/>
          <w:sz w:val="28"/>
          <w:szCs w:val="28"/>
          <w:shd w:val="clear" w:color="auto" w:fill="FFFFFF"/>
          <w:lang w:eastAsia="ar-SA" w:bidi="en-US"/>
        </w:rPr>
      </w:pPr>
    </w:p>
    <w:p w:rsidR="007E1A71" w:rsidRPr="007E1A71" w:rsidRDefault="007E1A71" w:rsidP="007E1A71">
      <w:pPr>
        <w:jc w:val="center"/>
        <w:rPr>
          <w:b/>
          <w:color w:val="000000"/>
          <w:sz w:val="28"/>
          <w:szCs w:val="28"/>
          <w:shd w:val="clear" w:color="auto" w:fill="FFFFFF"/>
          <w:lang w:eastAsia="ar-SA" w:bidi="en-US"/>
        </w:rPr>
      </w:pPr>
    </w:p>
    <w:p w:rsidR="007E1A71" w:rsidRPr="007E1A71" w:rsidRDefault="007E1A71" w:rsidP="007E1A71">
      <w:pPr>
        <w:jc w:val="center"/>
        <w:rPr>
          <w:b/>
          <w:color w:val="000000"/>
          <w:sz w:val="28"/>
          <w:szCs w:val="28"/>
          <w:shd w:val="clear" w:color="auto" w:fill="FFFFFF"/>
          <w:lang w:eastAsia="ar-SA" w:bidi="en-US"/>
        </w:rPr>
      </w:pPr>
    </w:p>
    <w:p w:rsidR="007E1A71" w:rsidRPr="007E1A71" w:rsidRDefault="007E1A71" w:rsidP="007E1A71">
      <w:pPr>
        <w:jc w:val="center"/>
        <w:rPr>
          <w:b/>
          <w:color w:val="000000"/>
          <w:sz w:val="28"/>
          <w:szCs w:val="28"/>
          <w:shd w:val="clear" w:color="auto" w:fill="FFFFFF"/>
          <w:lang w:eastAsia="ar-SA" w:bidi="en-US"/>
        </w:rPr>
      </w:pPr>
    </w:p>
    <w:p w:rsidR="007E1A71" w:rsidRPr="007E1A71" w:rsidRDefault="007E1A71" w:rsidP="007E1A71">
      <w:pPr>
        <w:jc w:val="center"/>
        <w:rPr>
          <w:b/>
          <w:color w:val="000000"/>
          <w:sz w:val="28"/>
          <w:szCs w:val="28"/>
          <w:shd w:val="clear" w:color="auto" w:fill="FFFFFF"/>
          <w:lang w:eastAsia="ar-SA" w:bidi="en-US"/>
        </w:rPr>
      </w:pPr>
    </w:p>
    <w:p w:rsidR="007E1A71" w:rsidRPr="007E1A71" w:rsidRDefault="007E1A71" w:rsidP="007E1A71">
      <w:pPr>
        <w:jc w:val="center"/>
        <w:rPr>
          <w:b/>
          <w:color w:val="000000"/>
          <w:sz w:val="28"/>
          <w:szCs w:val="28"/>
          <w:shd w:val="clear" w:color="auto" w:fill="FFFFFF"/>
          <w:lang w:eastAsia="ar-SA" w:bidi="en-US"/>
        </w:rPr>
      </w:pPr>
    </w:p>
    <w:p w:rsidR="007E1A71" w:rsidRPr="007E1A71" w:rsidRDefault="007E1A71" w:rsidP="007E1A71">
      <w:pPr>
        <w:jc w:val="center"/>
        <w:rPr>
          <w:b/>
          <w:color w:val="000000"/>
          <w:sz w:val="28"/>
          <w:szCs w:val="28"/>
          <w:shd w:val="clear" w:color="auto" w:fill="FFFFFF"/>
          <w:lang w:eastAsia="ar-SA" w:bidi="en-US"/>
        </w:rPr>
      </w:pPr>
    </w:p>
    <w:p w:rsidR="007E1A71" w:rsidRPr="007E1A71" w:rsidRDefault="007E1A71" w:rsidP="007E1A71">
      <w:pPr>
        <w:jc w:val="center"/>
        <w:rPr>
          <w:b/>
          <w:color w:val="000000"/>
          <w:sz w:val="28"/>
          <w:szCs w:val="28"/>
          <w:shd w:val="clear" w:color="auto" w:fill="FFFFFF"/>
          <w:lang w:eastAsia="ar-SA" w:bidi="en-US"/>
        </w:rPr>
      </w:pPr>
    </w:p>
    <w:p w:rsidR="007E1A71" w:rsidRPr="007E1A71" w:rsidRDefault="007E1A71" w:rsidP="007E1A71">
      <w:pPr>
        <w:jc w:val="center"/>
        <w:rPr>
          <w:b/>
          <w:color w:val="000000"/>
          <w:sz w:val="28"/>
          <w:szCs w:val="28"/>
          <w:shd w:val="clear" w:color="auto" w:fill="FFFFFF"/>
          <w:lang w:eastAsia="ar-SA" w:bidi="en-US"/>
        </w:rPr>
      </w:pPr>
    </w:p>
    <w:p w:rsidR="007E1A71" w:rsidRPr="007E1A71" w:rsidRDefault="007E1A71" w:rsidP="007E1A71">
      <w:pPr>
        <w:jc w:val="center"/>
        <w:rPr>
          <w:b/>
          <w:color w:val="000000"/>
          <w:sz w:val="28"/>
          <w:szCs w:val="28"/>
          <w:shd w:val="clear" w:color="auto" w:fill="FFFFFF"/>
          <w:lang w:eastAsia="ar-SA" w:bidi="en-US"/>
        </w:rPr>
      </w:pPr>
    </w:p>
    <w:p w:rsidR="007E1A71" w:rsidRPr="007E1A71" w:rsidRDefault="007E1A71" w:rsidP="007E1A71">
      <w:pPr>
        <w:jc w:val="center"/>
        <w:rPr>
          <w:b/>
          <w:color w:val="000000"/>
          <w:sz w:val="28"/>
          <w:szCs w:val="28"/>
          <w:shd w:val="clear" w:color="auto" w:fill="FFFFFF"/>
          <w:lang w:eastAsia="ar-SA" w:bidi="en-US"/>
        </w:rPr>
      </w:pPr>
    </w:p>
    <w:p w:rsidR="007E1A71" w:rsidRPr="007E1A71" w:rsidRDefault="007E1A71" w:rsidP="007E1A71">
      <w:pPr>
        <w:jc w:val="center"/>
        <w:rPr>
          <w:b/>
          <w:color w:val="000000"/>
          <w:sz w:val="28"/>
          <w:szCs w:val="28"/>
          <w:shd w:val="clear" w:color="auto" w:fill="FFFFFF"/>
          <w:lang w:eastAsia="ar-SA" w:bidi="en-US"/>
        </w:rPr>
      </w:pPr>
      <w:r w:rsidRPr="007E1A71">
        <w:rPr>
          <w:b/>
          <w:color w:val="000000"/>
          <w:sz w:val="28"/>
          <w:szCs w:val="28"/>
          <w:shd w:val="clear" w:color="auto" w:fill="FFFFFF"/>
          <w:lang w:eastAsia="ar-SA" w:bidi="en-US"/>
        </w:rPr>
        <w:t>2024г.</w:t>
      </w:r>
    </w:p>
    <w:p w:rsidR="007E1A71" w:rsidRPr="007E1A71" w:rsidRDefault="007E1A71" w:rsidP="007E1A71">
      <w:pPr>
        <w:jc w:val="center"/>
        <w:rPr>
          <w:b/>
          <w:color w:val="000000"/>
          <w:sz w:val="28"/>
          <w:szCs w:val="28"/>
          <w:shd w:val="clear" w:color="auto" w:fill="FFFFFF"/>
          <w:lang w:eastAsia="ar-SA" w:bidi="en-US"/>
        </w:rPr>
      </w:pPr>
    </w:p>
    <w:p w:rsidR="007E1A71" w:rsidRPr="007E1A71" w:rsidRDefault="007E1A71" w:rsidP="007E1A71">
      <w:pPr>
        <w:jc w:val="center"/>
        <w:rPr>
          <w:b/>
          <w:color w:val="000000"/>
          <w:sz w:val="28"/>
          <w:szCs w:val="28"/>
          <w:shd w:val="clear" w:color="auto" w:fill="FFFFFF"/>
          <w:lang w:eastAsia="ar-SA" w:bidi="en-US"/>
        </w:rPr>
      </w:pPr>
      <w:r w:rsidRPr="007E1A71">
        <w:rPr>
          <w:b/>
          <w:color w:val="000000"/>
          <w:sz w:val="28"/>
          <w:szCs w:val="28"/>
          <w:shd w:val="clear" w:color="auto" w:fill="FFFFFF"/>
          <w:lang w:eastAsia="ar-SA" w:bidi="en-US"/>
        </w:rPr>
        <w:t>ОГЛАВЛЕНИЕ</w:t>
      </w:r>
    </w:p>
    <w:p w:rsidR="007E1A71" w:rsidRPr="007E1A71" w:rsidRDefault="007E1A71" w:rsidP="007E1A71">
      <w:pPr>
        <w:tabs>
          <w:tab w:val="right" w:leader="dot" w:pos="9344"/>
        </w:tabs>
        <w:spacing w:before="60" w:after="60"/>
        <w:rPr>
          <w:rFonts w:ascii="Calibri" w:hAnsi="Calibri"/>
          <w:noProof/>
        </w:rPr>
      </w:pPr>
      <w:r w:rsidRPr="007E1A71">
        <w:rPr>
          <w:rFonts w:eastAsia="Calibri"/>
          <w:b/>
          <w:bCs/>
          <w:caps/>
          <w:noProof/>
          <w:sz w:val="28"/>
          <w:szCs w:val="28"/>
          <w:lang w:eastAsia="en-US"/>
        </w:rPr>
        <w:fldChar w:fldCharType="begin"/>
      </w:r>
      <w:r w:rsidRPr="007E1A71">
        <w:rPr>
          <w:rFonts w:eastAsia="Calibri"/>
          <w:b/>
          <w:bCs/>
          <w:caps/>
          <w:noProof/>
          <w:sz w:val="28"/>
          <w:szCs w:val="28"/>
          <w:lang w:eastAsia="en-US"/>
        </w:rPr>
        <w:instrText xml:space="preserve"> TOC \o "3-3" \h \z \u \t "Заголовок 1;1;Заголовок 2;2" </w:instrText>
      </w:r>
      <w:r w:rsidRPr="007E1A71">
        <w:rPr>
          <w:rFonts w:eastAsia="Calibri"/>
          <w:b/>
          <w:bCs/>
          <w:caps/>
          <w:noProof/>
          <w:sz w:val="28"/>
          <w:szCs w:val="28"/>
          <w:lang w:eastAsia="en-US"/>
        </w:rPr>
        <w:fldChar w:fldCharType="separate"/>
      </w:r>
      <w:hyperlink w:anchor="_Toc182292928" w:history="1">
        <w:r w:rsidRPr="007E1A71">
          <w:rPr>
            <w:rFonts w:eastAsia="Calibri"/>
            <w:b/>
            <w:bCs/>
            <w:caps/>
            <w:noProof/>
            <w:color w:val="0000FF"/>
            <w:u w:val="single"/>
            <w:lang w:eastAsia="en-US"/>
          </w:rPr>
          <w:t>Введение</w:t>
        </w:r>
        <w:r w:rsidRPr="007E1A71">
          <w:rPr>
            <w:rFonts w:eastAsia="Calibri"/>
            <w:b/>
            <w:bCs/>
            <w:caps/>
            <w:noProof/>
            <w:webHidden/>
            <w:lang w:eastAsia="en-US"/>
          </w:rPr>
          <w:tab/>
        </w:r>
        <w:r w:rsidRPr="007E1A71">
          <w:rPr>
            <w:rFonts w:eastAsia="Calibri"/>
            <w:b/>
            <w:bCs/>
            <w:caps/>
            <w:noProof/>
            <w:webHidden/>
            <w:lang w:eastAsia="en-US"/>
          </w:rPr>
          <w:fldChar w:fldCharType="begin"/>
        </w:r>
        <w:r w:rsidRPr="007E1A71">
          <w:rPr>
            <w:rFonts w:eastAsia="Calibri"/>
            <w:b/>
            <w:bCs/>
            <w:caps/>
            <w:noProof/>
            <w:webHidden/>
            <w:lang w:eastAsia="en-US"/>
          </w:rPr>
          <w:instrText xml:space="preserve"> PAGEREF _Toc182292928 \h </w:instrText>
        </w:r>
        <w:r w:rsidRPr="007E1A71">
          <w:rPr>
            <w:rFonts w:eastAsia="Calibri"/>
            <w:b/>
            <w:bCs/>
            <w:caps/>
            <w:noProof/>
            <w:webHidden/>
            <w:lang w:eastAsia="en-US"/>
          </w:rPr>
        </w:r>
        <w:r w:rsidRPr="007E1A71">
          <w:rPr>
            <w:rFonts w:eastAsia="Calibri"/>
            <w:b/>
            <w:bCs/>
            <w:caps/>
            <w:noProof/>
            <w:webHidden/>
            <w:lang w:eastAsia="en-US"/>
          </w:rPr>
          <w:fldChar w:fldCharType="separate"/>
        </w:r>
        <w:r w:rsidRPr="007E1A71">
          <w:rPr>
            <w:rFonts w:eastAsia="Calibri"/>
            <w:b/>
            <w:bCs/>
            <w:caps/>
            <w:noProof/>
            <w:webHidden/>
            <w:lang w:eastAsia="en-US"/>
          </w:rPr>
          <w:t>4</w:t>
        </w:r>
        <w:r w:rsidRPr="007E1A71">
          <w:rPr>
            <w:rFonts w:eastAsia="Calibri"/>
            <w:b/>
            <w:bCs/>
            <w:caps/>
            <w:noProof/>
            <w:webHidden/>
            <w:lang w:eastAsia="en-US"/>
          </w:rPr>
          <w:fldChar w:fldCharType="end"/>
        </w:r>
      </w:hyperlink>
    </w:p>
    <w:p w:rsidR="007E1A71" w:rsidRPr="007E1A71" w:rsidRDefault="006673F0" w:rsidP="007E1A71">
      <w:pPr>
        <w:tabs>
          <w:tab w:val="right" w:leader="dot" w:pos="9344"/>
        </w:tabs>
        <w:spacing w:before="60" w:after="60"/>
        <w:rPr>
          <w:rFonts w:ascii="Calibri" w:hAnsi="Calibri"/>
          <w:noProof/>
        </w:rPr>
      </w:pPr>
      <w:hyperlink w:anchor="_Toc182292929" w:history="1">
        <w:r w:rsidR="007E1A71" w:rsidRPr="007E1A71">
          <w:rPr>
            <w:rFonts w:eastAsia="Calibri"/>
            <w:b/>
            <w:bCs/>
            <w:caps/>
            <w:noProof/>
            <w:color w:val="0000FF"/>
            <w:u w:val="single"/>
            <w:lang w:eastAsia="en-US"/>
          </w:rPr>
          <w:t>1.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007E1A71" w:rsidRPr="007E1A71">
          <w:rPr>
            <w:rFonts w:eastAsia="Calibri"/>
            <w:b/>
            <w:bCs/>
            <w:caps/>
            <w:noProof/>
            <w:webHidden/>
            <w:lang w:eastAsia="en-US"/>
          </w:rPr>
          <w:tab/>
        </w:r>
        <w:r w:rsidR="007E1A71" w:rsidRPr="007E1A71">
          <w:rPr>
            <w:rFonts w:eastAsia="Calibri"/>
            <w:b/>
            <w:bCs/>
            <w:caps/>
            <w:noProof/>
            <w:webHidden/>
            <w:lang w:eastAsia="en-US"/>
          </w:rPr>
          <w:fldChar w:fldCharType="begin"/>
        </w:r>
        <w:r w:rsidR="007E1A71" w:rsidRPr="007E1A71">
          <w:rPr>
            <w:rFonts w:eastAsia="Calibri"/>
            <w:b/>
            <w:bCs/>
            <w:caps/>
            <w:noProof/>
            <w:webHidden/>
            <w:lang w:eastAsia="en-US"/>
          </w:rPr>
          <w:instrText xml:space="preserve"> PAGEREF _Toc182292929 \h </w:instrText>
        </w:r>
        <w:r w:rsidR="007E1A71" w:rsidRPr="007E1A71">
          <w:rPr>
            <w:rFonts w:eastAsia="Calibri"/>
            <w:b/>
            <w:bCs/>
            <w:caps/>
            <w:noProof/>
            <w:webHidden/>
            <w:lang w:eastAsia="en-US"/>
          </w:rPr>
        </w:r>
        <w:r w:rsidR="007E1A71" w:rsidRPr="007E1A71">
          <w:rPr>
            <w:rFonts w:eastAsia="Calibri"/>
            <w:b/>
            <w:bCs/>
            <w:caps/>
            <w:noProof/>
            <w:webHidden/>
            <w:lang w:eastAsia="en-US"/>
          </w:rPr>
          <w:fldChar w:fldCharType="separate"/>
        </w:r>
        <w:r w:rsidR="007E1A71" w:rsidRPr="007E1A71">
          <w:rPr>
            <w:rFonts w:eastAsia="Calibri"/>
            <w:b/>
            <w:bCs/>
            <w:caps/>
            <w:noProof/>
            <w:webHidden/>
            <w:lang w:eastAsia="en-US"/>
          </w:rPr>
          <w:t>10</w:t>
        </w:r>
        <w:r w:rsidR="007E1A71" w:rsidRPr="007E1A71">
          <w:rPr>
            <w:rFonts w:eastAsia="Calibri"/>
            <w:b/>
            <w:bCs/>
            <w:caps/>
            <w:noProof/>
            <w:webHidden/>
            <w:lang w:eastAsia="en-US"/>
          </w:rPr>
          <w:fldChar w:fldCharType="end"/>
        </w:r>
      </w:hyperlink>
    </w:p>
    <w:p w:rsidR="007E1A71" w:rsidRPr="007E1A71" w:rsidRDefault="006673F0" w:rsidP="007E1A71">
      <w:pPr>
        <w:tabs>
          <w:tab w:val="right" w:leader="dot" w:pos="9344"/>
        </w:tabs>
        <w:spacing w:before="60" w:after="60"/>
        <w:ind w:left="442"/>
        <w:jc w:val="both"/>
        <w:rPr>
          <w:rFonts w:ascii="Calibri" w:hAnsi="Calibri"/>
          <w:noProof/>
        </w:rPr>
      </w:pPr>
      <w:hyperlink w:anchor="_Toc182292930" w:history="1">
        <w:r w:rsidR="007E1A71" w:rsidRPr="007E1A71">
          <w:rPr>
            <w:rFonts w:eastAsia="Calibri"/>
            <w:iCs/>
            <w:noProof/>
            <w:color w:val="0000FF"/>
            <w:u w:val="single"/>
            <w:lang w:eastAsia="en-US"/>
          </w:rPr>
          <w:t>2.1. Анализ использования территорий поселения</w:t>
        </w:r>
        <w:r w:rsidR="007E1A71" w:rsidRPr="007E1A71">
          <w:rPr>
            <w:rFonts w:eastAsia="Calibri"/>
            <w:iCs/>
            <w:noProof/>
            <w:webHidden/>
            <w:lang w:eastAsia="en-US"/>
          </w:rPr>
          <w:tab/>
        </w:r>
        <w:r w:rsidR="007E1A71" w:rsidRPr="007E1A71">
          <w:rPr>
            <w:rFonts w:eastAsia="Calibri"/>
            <w:iCs/>
            <w:noProof/>
            <w:webHidden/>
            <w:lang w:eastAsia="en-US"/>
          </w:rPr>
          <w:fldChar w:fldCharType="begin"/>
        </w:r>
        <w:r w:rsidR="007E1A71" w:rsidRPr="007E1A71">
          <w:rPr>
            <w:rFonts w:eastAsia="Calibri"/>
            <w:iCs/>
            <w:noProof/>
            <w:webHidden/>
            <w:lang w:eastAsia="en-US"/>
          </w:rPr>
          <w:instrText xml:space="preserve"> PAGEREF _Toc182292930 \h </w:instrText>
        </w:r>
        <w:r w:rsidR="007E1A71" w:rsidRPr="007E1A71">
          <w:rPr>
            <w:rFonts w:eastAsia="Calibri"/>
            <w:iCs/>
            <w:noProof/>
            <w:webHidden/>
            <w:lang w:eastAsia="en-US"/>
          </w:rPr>
        </w:r>
        <w:r w:rsidR="007E1A71" w:rsidRPr="007E1A71">
          <w:rPr>
            <w:rFonts w:eastAsia="Calibri"/>
            <w:iCs/>
            <w:noProof/>
            <w:webHidden/>
            <w:lang w:eastAsia="en-US"/>
          </w:rPr>
          <w:fldChar w:fldCharType="separate"/>
        </w:r>
        <w:r w:rsidR="007E1A71" w:rsidRPr="007E1A71">
          <w:rPr>
            <w:rFonts w:eastAsia="Calibri"/>
            <w:iCs/>
            <w:noProof/>
            <w:webHidden/>
            <w:lang w:eastAsia="en-US"/>
          </w:rPr>
          <w:t>10</w:t>
        </w:r>
        <w:r w:rsidR="007E1A71" w:rsidRPr="007E1A71">
          <w:rPr>
            <w:rFonts w:eastAsia="Calibri"/>
            <w:iCs/>
            <w:noProof/>
            <w:webHidden/>
            <w:lang w:eastAsia="en-US"/>
          </w:rPr>
          <w:fldChar w:fldCharType="end"/>
        </w:r>
      </w:hyperlink>
    </w:p>
    <w:p w:rsidR="007E1A71" w:rsidRPr="007E1A71" w:rsidRDefault="006673F0" w:rsidP="007E1A71">
      <w:pPr>
        <w:tabs>
          <w:tab w:val="right" w:leader="dot" w:pos="9344"/>
        </w:tabs>
        <w:spacing w:before="60" w:after="60"/>
        <w:ind w:left="663"/>
        <w:jc w:val="both"/>
        <w:rPr>
          <w:rFonts w:ascii="Calibri" w:hAnsi="Calibri"/>
          <w:noProof/>
        </w:rPr>
      </w:pPr>
      <w:hyperlink w:anchor="_Toc182292931" w:history="1">
        <w:r w:rsidR="007E1A71" w:rsidRPr="007E1A71">
          <w:rPr>
            <w:rFonts w:eastAsia="Calibri"/>
            <w:noProof/>
            <w:color w:val="0000FF"/>
            <w:u w:val="single"/>
            <w:lang w:eastAsia="en-US"/>
          </w:rPr>
          <w:t>2.1.1. Положение Лягушенского сельсовета в системе расселения Купинского района Новосибирской области</w:t>
        </w:r>
        <w:r w:rsidR="007E1A71" w:rsidRPr="007E1A71">
          <w:rPr>
            <w:rFonts w:eastAsia="Calibri"/>
            <w:noProof/>
            <w:webHidden/>
            <w:lang w:eastAsia="en-US"/>
          </w:rPr>
          <w:tab/>
        </w:r>
        <w:r w:rsidR="007E1A71" w:rsidRPr="007E1A71">
          <w:rPr>
            <w:rFonts w:eastAsia="Calibri"/>
            <w:noProof/>
            <w:webHidden/>
            <w:lang w:eastAsia="en-US"/>
          </w:rPr>
          <w:fldChar w:fldCharType="begin"/>
        </w:r>
        <w:r w:rsidR="007E1A71" w:rsidRPr="007E1A71">
          <w:rPr>
            <w:rFonts w:eastAsia="Calibri"/>
            <w:noProof/>
            <w:webHidden/>
            <w:lang w:eastAsia="en-US"/>
          </w:rPr>
          <w:instrText xml:space="preserve"> PAGEREF _Toc182292931 \h </w:instrText>
        </w:r>
        <w:r w:rsidR="007E1A71" w:rsidRPr="007E1A71">
          <w:rPr>
            <w:rFonts w:eastAsia="Calibri"/>
            <w:noProof/>
            <w:webHidden/>
            <w:lang w:eastAsia="en-US"/>
          </w:rPr>
        </w:r>
        <w:r w:rsidR="007E1A71" w:rsidRPr="007E1A71">
          <w:rPr>
            <w:rFonts w:eastAsia="Calibri"/>
            <w:noProof/>
            <w:webHidden/>
            <w:lang w:eastAsia="en-US"/>
          </w:rPr>
          <w:fldChar w:fldCharType="separate"/>
        </w:r>
        <w:r w:rsidR="007E1A71" w:rsidRPr="007E1A71">
          <w:rPr>
            <w:rFonts w:eastAsia="Calibri"/>
            <w:noProof/>
            <w:webHidden/>
            <w:lang w:eastAsia="en-US"/>
          </w:rPr>
          <w:t>10</w:t>
        </w:r>
        <w:r w:rsidR="007E1A71" w:rsidRPr="007E1A71">
          <w:rPr>
            <w:rFonts w:eastAsia="Calibri"/>
            <w:noProof/>
            <w:webHidden/>
            <w:lang w:eastAsia="en-US"/>
          </w:rPr>
          <w:fldChar w:fldCharType="end"/>
        </w:r>
      </w:hyperlink>
    </w:p>
    <w:p w:rsidR="007E1A71" w:rsidRPr="007E1A71" w:rsidRDefault="006673F0" w:rsidP="007E1A71">
      <w:pPr>
        <w:tabs>
          <w:tab w:val="right" w:leader="dot" w:pos="9344"/>
        </w:tabs>
        <w:spacing w:before="60" w:after="60"/>
        <w:ind w:left="663"/>
        <w:jc w:val="both"/>
        <w:rPr>
          <w:rFonts w:ascii="Calibri" w:hAnsi="Calibri"/>
          <w:noProof/>
        </w:rPr>
      </w:pPr>
      <w:hyperlink w:anchor="_Toc182292932" w:history="1">
        <w:r w:rsidR="007E1A71" w:rsidRPr="007E1A71">
          <w:rPr>
            <w:rFonts w:eastAsia="Calibri"/>
            <w:noProof/>
            <w:color w:val="0000FF"/>
            <w:u w:val="single"/>
            <w:lang w:eastAsia="en-US"/>
          </w:rPr>
          <w:t>2.1.2. Природно-ресурсный потенциал территории поселения</w:t>
        </w:r>
        <w:r w:rsidR="007E1A71" w:rsidRPr="007E1A71">
          <w:rPr>
            <w:rFonts w:eastAsia="Calibri"/>
            <w:noProof/>
            <w:webHidden/>
            <w:lang w:eastAsia="en-US"/>
          </w:rPr>
          <w:tab/>
        </w:r>
        <w:r w:rsidR="007E1A71" w:rsidRPr="007E1A71">
          <w:rPr>
            <w:rFonts w:eastAsia="Calibri"/>
            <w:noProof/>
            <w:webHidden/>
            <w:lang w:eastAsia="en-US"/>
          </w:rPr>
          <w:fldChar w:fldCharType="begin"/>
        </w:r>
        <w:r w:rsidR="007E1A71" w:rsidRPr="007E1A71">
          <w:rPr>
            <w:rFonts w:eastAsia="Calibri"/>
            <w:noProof/>
            <w:webHidden/>
            <w:lang w:eastAsia="en-US"/>
          </w:rPr>
          <w:instrText xml:space="preserve"> PAGEREF _Toc182292932 \h </w:instrText>
        </w:r>
        <w:r w:rsidR="007E1A71" w:rsidRPr="007E1A71">
          <w:rPr>
            <w:rFonts w:eastAsia="Calibri"/>
            <w:noProof/>
            <w:webHidden/>
            <w:lang w:eastAsia="en-US"/>
          </w:rPr>
        </w:r>
        <w:r w:rsidR="007E1A71" w:rsidRPr="007E1A71">
          <w:rPr>
            <w:rFonts w:eastAsia="Calibri"/>
            <w:noProof/>
            <w:webHidden/>
            <w:lang w:eastAsia="en-US"/>
          </w:rPr>
          <w:fldChar w:fldCharType="separate"/>
        </w:r>
        <w:r w:rsidR="007E1A71" w:rsidRPr="007E1A71">
          <w:rPr>
            <w:rFonts w:eastAsia="Calibri"/>
            <w:noProof/>
            <w:webHidden/>
            <w:lang w:eastAsia="en-US"/>
          </w:rPr>
          <w:t>11</w:t>
        </w:r>
        <w:r w:rsidR="007E1A71" w:rsidRPr="007E1A71">
          <w:rPr>
            <w:rFonts w:eastAsia="Calibri"/>
            <w:noProof/>
            <w:webHidden/>
            <w:lang w:eastAsia="en-US"/>
          </w:rPr>
          <w:fldChar w:fldCharType="end"/>
        </w:r>
      </w:hyperlink>
    </w:p>
    <w:p w:rsidR="007E1A71" w:rsidRPr="007E1A71" w:rsidRDefault="006673F0" w:rsidP="007E1A71">
      <w:pPr>
        <w:tabs>
          <w:tab w:val="right" w:leader="dot" w:pos="9344"/>
        </w:tabs>
        <w:spacing w:before="60" w:after="60"/>
        <w:ind w:left="663"/>
        <w:jc w:val="both"/>
        <w:rPr>
          <w:rFonts w:ascii="Calibri" w:hAnsi="Calibri"/>
          <w:noProof/>
        </w:rPr>
      </w:pPr>
      <w:hyperlink w:anchor="_Toc182292933" w:history="1">
        <w:r w:rsidR="007E1A71" w:rsidRPr="007E1A71">
          <w:rPr>
            <w:rFonts w:eastAsia="Calibri"/>
            <w:noProof/>
            <w:color w:val="0000FF"/>
            <w:u w:val="single"/>
            <w:lang w:eastAsia="en-US"/>
          </w:rPr>
          <w:t>2.1.3. Демографическая ситуация</w:t>
        </w:r>
        <w:r w:rsidR="007E1A71" w:rsidRPr="007E1A71">
          <w:rPr>
            <w:rFonts w:eastAsia="Calibri"/>
            <w:noProof/>
            <w:webHidden/>
            <w:lang w:eastAsia="en-US"/>
          </w:rPr>
          <w:tab/>
        </w:r>
        <w:r w:rsidR="007E1A71" w:rsidRPr="007E1A71">
          <w:rPr>
            <w:rFonts w:eastAsia="Calibri"/>
            <w:noProof/>
            <w:webHidden/>
            <w:lang w:eastAsia="en-US"/>
          </w:rPr>
          <w:fldChar w:fldCharType="begin"/>
        </w:r>
        <w:r w:rsidR="007E1A71" w:rsidRPr="007E1A71">
          <w:rPr>
            <w:rFonts w:eastAsia="Calibri"/>
            <w:noProof/>
            <w:webHidden/>
            <w:lang w:eastAsia="en-US"/>
          </w:rPr>
          <w:instrText xml:space="preserve"> PAGEREF _Toc182292933 \h </w:instrText>
        </w:r>
        <w:r w:rsidR="007E1A71" w:rsidRPr="007E1A71">
          <w:rPr>
            <w:rFonts w:eastAsia="Calibri"/>
            <w:noProof/>
            <w:webHidden/>
            <w:lang w:eastAsia="en-US"/>
          </w:rPr>
        </w:r>
        <w:r w:rsidR="007E1A71" w:rsidRPr="007E1A71">
          <w:rPr>
            <w:rFonts w:eastAsia="Calibri"/>
            <w:noProof/>
            <w:webHidden/>
            <w:lang w:eastAsia="en-US"/>
          </w:rPr>
          <w:fldChar w:fldCharType="separate"/>
        </w:r>
        <w:r w:rsidR="007E1A71" w:rsidRPr="007E1A71">
          <w:rPr>
            <w:rFonts w:eastAsia="Calibri"/>
            <w:noProof/>
            <w:webHidden/>
            <w:lang w:eastAsia="en-US"/>
          </w:rPr>
          <w:t>13</w:t>
        </w:r>
        <w:r w:rsidR="007E1A71" w:rsidRPr="007E1A71">
          <w:rPr>
            <w:rFonts w:eastAsia="Calibri"/>
            <w:noProof/>
            <w:webHidden/>
            <w:lang w:eastAsia="en-US"/>
          </w:rPr>
          <w:fldChar w:fldCharType="end"/>
        </w:r>
      </w:hyperlink>
    </w:p>
    <w:p w:rsidR="007E1A71" w:rsidRPr="007E1A71" w:rsidRDefault="006673F0" w:rsidP="007E1A71">
      <w:pPr>
        <w:tabs>
          <w:tab w:val="right" w:leader="dot" w:pos="9344"/>
        </w:tabs>
        <w:spacing w:before="60" w:after="60"/>
        <w:ind w:left="663"/>
        <w:jc w:val="both"/>
        <w:rPr>
          <w:rFonts w:ascii="Calibri" w:hAnsi="Calibri"/>
          <w:noProof/>
        </w:rPr>
      </w:pPr>
      <w:hyperlink w:anchor="_Toc182292934" w:history="1">
        <w:r w:rsidR="007E1A71" w:rsidRPr="007E1A71">
          <w:rPr>
            <w:rFonts w:eastAsia="Calibri"/>
            <w:noProof/>
            <w:color w:val="0000FF"/>
            <w:u w:val="single"/>
            <w:lang w:eastAsia="en-US"/>
          </w:rPr>
          <w:t>2.1.4. Экономический потенциал</w:t>
        </w:r>
        <w:r w:rsidR="007E1A71" w:rsidRPr="007E1A71">
          <w:rPr>
            <w:rFonts w:eastAsia="Calibri"/>
            <w:noProof/>
            <w:webHidden/>
            <w:lang w:eastAsia="en-US"/>
          </w:rPr>
          <w:tab/>
        </w:r>
        <w:r w:rsidR="007E1A71" w:rsidRPr="007E1A71">
          <w:rPr>
            <w:rFonts w:eastAsia="Calibri"/>
            <w:noProof/>
            <w:webHidden/>
            <w:lang w:eastAsia="en-US"/>
          </w:rPr>
          <w:fldChar w:fldCharType="begin"/>
        </w:r>
        <w:r w:rsidR="007E1A71" w:rsidRPr="007E1A71">
          <w:rPr>
            <w:rFonts w:eastAsia="Calibri"/>
            <w:noProof/>
            <w:webHidden/>
            <w:lang w:eastAsia="en-US"/>
          </w:rPr>
          <w:instrText xml:space="preserve"> PAGEREF _Toc182292934 \h </w:instrText>
        </w:r>
        <w:r w:rsidR="007E1A71" w:rsidRPr="007E1A71">
          <w:rPr>
            <w:rFonts w:eastAsia="Calibri"/>
            <w:noProof/>
            <w:webHidden/>
            <w:lang w:eastAsia="en-US"/>
          </w:rPr>
        </w:r>
        <w:r w:rsidR="007E1A71" w:rsidRPr="007E1A71">
          <w:rPr>
            <w:rFonts w:eastAsia="Calibri"/>
            <w:noProof/>
            <w:webHidden/>
            <w:lang w:eastAsia="en-US"/>
          </w:rPr>
          <w:fldChar w:fldCharType="separate"/>
        </w:r>
        <w:r w:rsidR="007E1A71" w:rsidRPr="007E1A71">
          <w:rPr>
            <w:rFonts w:eastAsia="Calibri"/>
            <w:noProof/>
            <w:webHidden/>
            <w:lang w:eastAsia="en-US"/>
          </w:rPr>
          <w:t>16</w:t>
        </w:r>
        <w:r w:rsidR="007E1A71" w:rsidRPr="007E1A71">
          <w:rPr>
            <w:rFonts w:eastAsia="Calibri"/>
            <w:noProof/>
            <w:webHidden/>
            <w:lang w:eastAsia="en-US"/>
          </w:rPr>
          <w:fldChar w:fldCharType="end"/>
        </w:r>
      </w:hyperlink>
    </w:p>
    <w:p w:rsidR="007E1A71" w:rsidRPr="007E1A71" w:rsidRDefault="006673F0" w:rsidP="007E1A71">
      <w:pPr>
        <w:tabs>
          <w:tab w:val="right" w:leader="dot" w:pos="9344"/>
        </w:tabs>
        <w:spacing w:before="60" w:after="60"/>
        <w:ind w:left="663"/>
        <w:jc w:val="both"/>
        <w:rPr>
          <w:rFonts w:ascii="Calibri" w:hAnsi="Calibri"/>
          <w:noProof/>
        </w:rPr>
      </w:pPr>
      <w:hyperlink w:anchor="_Toc182292935" w:history="1">
        <w:r w:rsidR="007E1A71" w:rsidRPr="007E1A71">
          <w:rPr>
            <w:rFonts w:eastAsia="Calibri"/>
            <w:noProof/>
            <w:color w:val="0000FF"/>
            <w:u w:val="single"/>
            <w:lang w:eastAsia="en-US"/>
          </w:rPr>
          <w:t>2.1.5 Жилищный фонд и жилищное строительство</w:t>
        </w:r>
        <w:r w:rsidR="007E1A71" w:rsidRPr="007E1A71">
          <w:rPr>
            <w:rFonts w:eastAsia="Calibri"/>
            <w:noProof/>
            <w:webHidden/>
            <w:lang w:eastAsia="en-US"/>
          </w:rPr>
          <w:tab/>
        </w:r>
        <w:r w:rsidR="007E1A71" w:rsidRPr="007E1A71">
          <w:rPr>
            <w:rFonts w:eastAsia="Calibri"/>
            <w:noProof/>
            <w:webHidden/>
            <w:lang w:eastAsia="en-US"/>
          </w:rPr>
          <w:fldChar w:fldCharType="begin"/>
        </w:r>
        <w:r w:rsidR="007E1A71" w:rsidRPr="007E1A71">
          <w:rPr>
            <w:rFonts w:eastAsia="Calibri"/>
            <w:noProof/>
            <w:webHidden/>
            <w:lang w:eastAsia="en-US"/>
          </w:rPr>
          <w:instrText xml:space="preserve"> PAGEREF _Toc182292935 \h </w:instrText>
        </w:r>
        <w:r w:rsidR="007E1A71" w:rsidRPr="007E1A71">
          <w:rPr>
            <w:rFonts w:eastAsia="Calibri"/>
            <w:noProof/>
            <w:webHidden/>
            <w:lang w:eastAsia="en-US"/>
          </w:rPr>
        </w:r>
        <w:r w:rsidR="007E1A71" w:rsidRPr="007E1A71">
          <w:rPr>
            <w:rFonts w:eastAsia="Calibri"/>
            <w:noProof/>
            <w:webHidden/>
            <w:lang w:eastAsia="en-US"/>
          </w:rPr>
          <w:fldChar w:fldCharType="separate"/>
        </w:r>
        <w:r w:rsidR="007E1A71" w:rsidRPr="007E1A71">
          <w:rPr>
            <w:rFonts w:eastAsia="Calibri"/>
            <w:noProof/>
            <w:webHidden/>
            <w:lang w:eastAsia="en-US"/>
          </w:rPr>
          <w:t>18</w:t>
        </w:r>
        <w:r w:rsidR="007E1A71" w:rsidRPr="007E1A71">
          <w:rPr>
            <w:rFonts w:eastAsia="Calibri"/>
            <w:noProof/>
            <w:webHidden/>
            <w:lang w:eastAsia="en-US"/>
          </w:rPr>
          <w:fldChar w:fldCharType="end"/>
        </w:r>
      </w:hyperlink>
    </w:p>
    <w:p w:rsidR="007E1A71" w:rsidRPr="007E1A71" w:rsidRDefault="006673F0" w:rsidP="007E1A71">
      <w:pPr>
        <w:tabs>
          <w:tab w:val="right" w:leader="dot" w:pos="9344"/>
        </w:tabs>
        <w:spacing w:before="60" w:after="60"/>
        <w:ind w:left="663"/>
        <w:jc w:val="both"/>
        <w:rPr>
          <w:rFonts w:ascii="Calibri" w:hAnsi="Calibri"/>
          <w:noProof/>
        </w:rPr>
      </w:pPr>
      <w:hyperlink w:anchor="_Toc182292936" w:history="1">
        <w:r w:rsidR="007E1A71" w:rsidRPr="007E1A71">
          <w:rPr>
            <w:rFonts w:eastAsia="Calibri"/>
            <w:noProof/>
            <w:color w:val="0000FF"/>
            <w:u w:val="single"/>
            <w:lang w:eastAsia="en-US"/>
          </w:rPr>
          <w:t>2.1.6. Объекты социально-бытового обслуживания</w:t>
        </w:r>
        <w:r w:rsidR="007E1A71" w:rsidRPr="007E1A71">
          <w:rPr>
            <w:rFonts w:eastAsia="Calibri"/>
            <w:noProof/>
            <w:webHidden/>
            <w:lang w:eastAsia="en-US"/>
          </w:rPr>
          <w:tab/>
        </w:r>
        <w:r w:rsidR="007E1A71" w:rsidRPr="007E1A71">
          <w:rPr>
            <w:rFonts w:eastAsia="Calibri"/>
            <w:noProof/>
            <w:webHidden/>
            <w:lang w:eastAsia="en-US"/>
          </w:rPr>
          <w:fldChar w:fldCharType="begin"/>
        </w:r>
        <w:r w:rsidR="007E1A71" w:rsidRPr="007E1A71">
          <w:rPr>
            <w:rFonts w:eastAsia="Calibri"/>
            <w:noProof/>
            <w:webHidden/>
            <w:lang w:eastAsia="en-US"/>
          </w:rPr>
          <w:instrText xml:space="preserve"> PAGEREF _Toc182292936 \h </w:instrText>
        </w:r>
        <w:r w:rsidR="007E1A71" w:rsidRPr="007E1A71">
          <w:rPr>
            <w:rFonts w:eastAsia="Calibri"/>
            <w:noProof/>
            <w:webHidden/>
            <w:lang w:eastAsia="en-US"/>
          </w:rPr>
        </w:r>
        <w:r w:rsidR="007E1A71" w:rsidRPr="007E1A71">
          <w:rPr>
            <w:rFonts w:eastAsia="Calibri"/>
            <w:noProof/>
            <w:webHidden/>
            <w:lang w:eastAsia="en-US"/>
          </w:rPr>
          <w:fldChar w:fldCharType="separate"/>
        </w:r>
        <w:r w:rsidR="007E1A71" w:rsidRPr="007E1A71">
          <w:rPr>
            <w:rFonts w:eastAsia="Calibri"/>
            <w:noProof/>
            <w:webHidden/>
            <w:lang w:eastAsia="en-US"/>
          </w:rPr>
          <w:t>18</w:t>
        </w:r>
        <w:r w:rsidR="007E1A71" w:rsidRPr="007E1A71">
          <w:rPr>
            <w:rFonts w:eastAsia="Calibri"/>
            <w:noProof/>
            <w:webHidden/>
            <w:lang w:eastAsia="en-US"/>
          </w:rPr>
          <w:fldChar w:fldCharType="end"/>
        </w:r>
      </w:hyperlink>
    </w:p>
    <w:p w:rsidR="007E1A71" w:rsidRPr="007E1A71" w:rsidRDefault="006673F0" w:rsidP="007E1A71">
      <w:pPr>
        <w:tabs>
          <w:tab w:val="right" w:leader="dot" w:pos="9344"/>
        </w:tabs>
        <w:spacing w:before="60" w:after="60"/>
        <w:ind w:left="442"/>
        <w:jc w:val="both"/>
        <w:rPr>
          <w:rFonts w:ascii="Calibri" w:hAnsi="Calibri"/>
          <w:noProof/>
        </w:rPr>
      </w:pPr>
      <w:hyperlink w:anchor="_Toc182292937" w:history="1">
        <w:r w:rsidR="007E1A71" w:rsidRPr="007E1A71">
          <w:rPr>
            <w:rFonts w:eastAsia="Calibri"/>
            <w:iCs/>
            <w:noProof/>
            <w:color w:val="0000FF"/>
            <w:u w:val="single"/>
            <w:lang w:eastAsia="en-US"/>
          </w:rPr>
          <w:t>2.2. Транспортная инфраструктура</w:t>
        </w:r>
        <w:r w:rsidR="007E1A71" w:rsidRPr="007E1A71">
          <w:rPr>
            <w:rFonts w:eastAsia="Calibri"/>
            <w:iCs/>
            <w:noProof/>
            <w:webHidden/>
            <w:lang w:eastAsia="en-US"/>
          </w:rPr>
          <w:tab/>
        </w:r>
        <w:r w:rsidR="007E1A71" w:rsidRPr="007E1A71">
          <w:rPr>
            <w:rFonts w:eastAsia="Calibri"/>
            <w:iCs/>
            <w:noProof/>
            <w:webHidden/>
            <w:lang w:eastAsia="en-US"/>
          </w:rPr>
          <w:fldChar w:fldCharType="begin"/>
        </w:r>
        <w:r w:rsidR="007E1A71" w:rsidRPr="007E1A71">
          <w:rPr>
            <w:rFonts w:eastAsia="Calibri"/>
            <w:iCs/>
            <w:noProof/>
            <w:webHidden/>
            <w:lang w:eastAsia="en-US"/>
          </w:rPr>
          <w:instrText xml:space="preserve"> PAGEREF _Toc182292937 \h </w:instrText>
        </w:r>
        <w:r w:rsidR="007E1A71" w:rsidRPr="007E1A71">
          <w:rPr>
            <w:rFonts w:eastAsia="Calibri"/>
            <w:iCs/>
            <w:noProof/>
            <w:webHidden/>
            <w:lang w:eastAsia="en-US"/>
          </w:rPr>
        </w:r>
        <w:r w:rsidR="007E1A71" w:rsidRPr="007E1A71">
          <w:rPr>
            <w:rFonts w:eastAsia="Calibri"/>
            <w:iCs/>
            <w:noProof/>
            <w:webHidden/>
            <w:lang w:eastAsia="en-US"/>
          </w:rPr>
          <w:fldChar w:fldCharType="separate"/>
        </w:r>
        <w:r w:rsidR="007E1A71" w:rsidRPr="007E1A71">
          <w:rPr>
            <w:rFonts w:eastAsia="Calibri"/>
            <w:iCs/>
            <w:noProof/>
            <w:webHidden/>
            <w:lang w:eastAsia="en-US"/>
          </w:rPr>
          <w:t>21</w:t>
        </w:r>
        <w:r w:rsidR="007E1A71" w:rsidRPr="007E1A71">
          <w:rPr>
            <w:rFonts w:eastAsia="Calibri"/>
            <w:iCs/>
            <w:noProof/>
            <w:webHidden/>
            <w:lang w:eastAsia="en-US"/>
          </w:rPr>
          <w:fldChar w:fldCharType="end"/>
        </w:r>
      </w:hyperlink>
    </w:p>
    <w:p w:rsidR="007E1A71" w:rsidRPr="007E1A71" w:rsidRDefault="006673F0" w:rsidP="007E1A71">
      <w:pPr>
        <w:tabs>
          <w:tab w:val="right" w:leader="dot" w:pos="9344"/>
        </w:tabs>
        <w:spacing w:before="60" w:after="60"/>
        <w:ind w:left="442"/>
        <w:jc w:val="both"/>
        <w:rPr>
          <w:rFonts w:ascii="Calibri" w:hAnsi="Calibri"/>
          <w:noProof/>
        </w:rPr>
      </w:pPr>
      <w:hyperlink w:anchor="_Toc182292938" w:history="1">
        <w:r w:rsidR="007E1A71" w:rsidRPr="007E1A71">
          <w:rPr>
            <w:rFonts w:eastAsia="Calibri"/>
            <w:iCs/>
            <w:noProof/>
            <w:color w:val="0000FF"/>
            <w:u w:val="single"/>
            <w:lang w:eastAsia="en-US"/>
          </w:rPr>
          <w:t>2.3. Инженерное оборудование территории</w:t>
        </w:r>
        <w:r w:rsidR="007E1A71" w:rsidRPr="007E1A71">
          <w:rPr>
            <w:rFonts w:eastAsia="Calibri"/>
            <w:iCs/>
            <w:noProof/>
            <w:webHidden/>
            <w:lang w:eastAsia="en-US"/>
          </w:rPr>
          <w:tab/>
        </w:r>
        <w:r w:rsidR="007E1A71" w:rsidRPr="007E1A71">
          <w:rPr>
            <w:rFonts w:eastAsia="Calibri"/>
            <w:iCs/>
            <w:noProof/>
            <w:webHidden/>
            <w:lang w:eastAsia="en-US"/>
          </w:rPr>
          <w:fldChar w:fldCharType="begin"/>
        </w:r>
        <w:r w:rsidR="007E1A71" w:rsidRPr="007E1A71">
          <w:rPr>
            <w:rFonts w:eastAsia="Calibri"/>
            <w:iCs/>
            <w:noProof/>
            <w:webHidden/>
            <w:lang w:eastAsia="en-US"/>
          </w:rPr>
          <w:instrText xml:space="preserve"> PAGEREF _Toc182292938 \h </w:instrText>
        </w:r>
        <w:r w:rsidR="007E1A71" w:rsidRPr="007E1A71">
          <w:rPr>
            <w:rFonts w:eastAsia="Calibri"/>
            <w:iCs/>
            <w:noProof/>
            <w:webHidden/>
            <w:lang w:eastAsia="en-US"/>
          </w:rPr>
        </w:r>
        <w:r w:rsidR="007E1A71" w:rsidRPr="007E1A71">
          <w:rPr>
            <w:rFonts w:eastAsia="Calibri"/>
            <w:iCs/>
            <w:noProof/>
            <w:webHidden/>
            <w:lang w:eastAsia="en-US"/>
          </w:rPr>
          <w:fldChar w:fldCharType="separate"/>
        </w:r>
        <w:r w:rsidR="007E1A71" w:rsidRPr="007E1A71">
          <w:rPr>
            <w:rFonts w:eastAsia="Calibri"/>
            <w:iCs/>
            <w:noProof/>
            <w:webHidden/>
            <w:lang w:eastAsia="en-US"/>
          </w:rPr>
          <w:t>24</w:t>
        </w:r>
        <w:r w:rsidR="007E1A71" w:rsidRPr="007E1A71">
          <w:rPr>
            <w:rFonts w:eastAsia="Calibri"/>
            <w:iCs/>
            <w:noProof/>
            <w:webHidden/>
            <w:lang w:eastAsia="en-US"/>
          </w:rPr>
          <w:fldChar w:fldCharType="end"/>
        </w:r>
      </w:hyperlink>
    </w:p>
    <w:p w:rsidR="007E1A71" w:rsidRPr="007E1A71" w:rsidRDefault="006673F0" w:rsidP="007E1A71">
      <w:pPr>
        <w:tabs>
          <w:tab w:val="right" w:leader="dot" w:pos="9344"/>
        </w:tabs>
        <w:spacing w:before="60" w:after="60"/>
        <w:ind w:left="663"/>
        <w:jc w:val="both"/>
        <w:rPr>
          <w:rFonts w:ascii="Calibri" w:hAnsi="Calibri"/>
          <w:noProof/>
        </w:rPr>
      </w:pPr>
      <w:hyperlink w:anchor="_Toc182292939" w:history="1">
        <w:r w:rsidR="007E1A71" w:rsidRPr="007E1A71">
          <w:rPr>
            <w:rFonts w:eastAsia="Calibri"/>
            <w:noProof/>
            <w:color w:val="0000FF"/>
            <w:u w:val="single"/>
            <w:lang w:eastAsia="en-US"/>
          </w:rPr>
          <w:t>2.3.1 Инженерная инфраструктура</w:t>
        </w:r>
        <w:r w:rsidR="007E1A71" w:rsidRPr="007E1A71">
          <w:rPr>
            <w:rFonts w:eastAsia="Calibri"/>
            <w:noProof/>
            <w:webHidden/>
            <w:lang w:eastAsia="en-US"/>
          </w:rPr>
          <w:tab/>
        </w:r>
        <w:r w:rsidR="007E1A71" w:rsidRPr="007E1A71">
          <w:rPr>
            <w:rFonts w:eastAsia="Calibri"/>
            <w:noProof/>
            <w:webHidden/>
            <w:lang w:eastAsia="en-US"/>
          </w:rPr>
          <w:fldChar w:fldCharType="begin"/>
        </w:r>
        <w:r w:rsidR="007E1A71" w:rsidRPr="007E1A71">
          <w:rPr>
            <w:rFonts w:eastAsia="Calibri"/>
            <w:noProof/>
            <w:webHidden/>
            <w:lang w:eastAsia="en-US"/>
          </w:rPr>
          <w:instrText xml:space="preserve"> PAGEREF _Toc182292939 \h </w:instrText>
        </w:r>
        <w:r w:rsidR="007E1A71" w:rsidRPr="007E1A71">
          <w:rPr>
            <w:rFonts w:eastAsia="Calibri"/>
            <w:noProof/>
            <w:webHidden/>
            <w:lang w:eastAsia="en-US"/>
          </w:rPr>
        </w:r>
        <w:r w:rsidR="007E1A71" w:rsidRPr="007E1A71">
          <w:rPr>
            <w:rFonts w:eastAsia="Calibri"/>
            <w:noProof/>
            <w:webHidden/>
            <w:lang w:eastAsia="en-US"/>
          </w:rPr>
          <w:fldChar w:fldCharType="separate"/>
        </w:r>
        <w:r w:rsidR="007E1A71" w:rsidRPr="007E1A71">
          <w:rPr>
            <w:rFonts w:eastAsia="Calibri"/>
            <w:noProof/>
            <w:webHidden/>
            <w:lang w:eastAsia="en-US"/>
          </w:rPr>
          <w:t>24</w:t>
        </w:r>
        <w:r w:rsidR="007E1A71" w:rsidRPr="007E1A71">
          <w:rPr>
            <w:rFonts w:eastAsia="Calibri"/>
            <w:noProof/>
            <w:webHidden/>
            <w:lang w:eastAsia="en-US"/>
          </w:rPr>
          <w:fldChar w:fldCharType="end"/>
        </w:r>
      </w:hyperlink>
    </w:p>
    <w:p w:rsidR="007E1A71" w:rsidRPr="007E1A71" w:rsidRDefault="006673F0" w:rsidP="007E1A71">
      <w:pPr>
        <w:tabs>
          <w:tab w:val="right" w:leader="dot" w:pos="9344"/>
        </w:tabs>
        <w:spacing w:before="60" w:after="60"/>
        <w:ind w:left="663"/>
        <w:jc w:val="both"/>
        <w:rPr>
          <w:rFonts w:ascii="Calibri" w:hAnsi="Calibri"/>
          <w:noProof/>
        </w:rPr>
      </w:pPr>
      <w:hyperlink w:anchor="_Toc182292940" w:history="1">
        <w:r w:rsidR="007E1A71" w:rsidRPr="007E1A71">
          <w:rPr>
            <w:rFonts w:eastAsia="Calibri"/>
            <w:noProof/>
            <w:color w:val="0000FF"/>
            <w:u w:val="single"/>
            <w:lang w:eastAsia="en-US"/>
          </w:rPr>
          <w:t>2.3.2 Инженерная подготовка территории поселения</w:t>
        </w:r>
        <w:r w:rsidR="007E1A71" w:rsidRPr="007E1A71">
          <w:rPr>
            <w:rFonts w:eastAsia="Calibri"/>
            <w:noProof/>
            <w:webHidden/>
            <w:lang w:eastAsia="en-US"/>
          </w:rPr>
          <w:tab/>
        </w:r>
        <w:r w:rsidR="007E1A71" w:rsidRPr="007E1A71">
          <w:rPr>
            <w:rFonts w:eastAsia="Calibri"/>
            <w:noProof/>
            <w:webHidden/>
            <w:lang w:eastAsia="en-US"/>
          </w:rPr>
          <w:fldChar w:fldCharType="begin"/>
        </w:r>
        <w:r w:rsidR="007E1A71" w:rsidRPr="007E1A71">
          <w:rPr>
            <w:rFonts w:eastAsia="Calibri"/>
            <w:noProof/>
            <w:webHidden/>
            <w:lang w:eastAsia="en-US"/>
          </w:rPr>
          <w:instrText xml:space="preserve"> PAGEREF _Toc182292940 \h </w:instrText>
        </w:r>
        <w:r w:rsidR="007E1A71" w:rsidRPr="007E1A71">
          <w:rPr>
            <w:rFonts w:eastAsia="Calibri"/>
            <w:noProof/>
            <w:webHidden/>
            <w:lang w:eastAsia="en-US"/>
          </w:rPr>
        </w:r>
        <w:r w:rsidR="007E1A71" w:rsidRPr="007E1A71">
          <w:rPr>
            <w:rFonts w:eastAsia="Calibri"/>
            <w:noProof/>
            <w:webHidden/>
            <w:lang w:eastAsia="en-US"/>
          </w:rPr>
          <w:fldChar w:fldCharType="separate"/>
        </w:r>
        <w:r w:rsidR="007E1A71" w:rsidRPr="007E1A71">
          <w:rPr>
            <w:rFonts w:eastAsia="Calibri"/>
            <w:noProof/>
            <w:webHidden/>
            <w:lang w:eastAsia="en-US"/>
          </w:rPr>
          <w:t>29</w:t>
        </w:r>
        <w:r w:rsidR="007E1A71" w:rsidRPr="007E1A71">
          <w:rPr>
            <w:rFonts w:eastAsia="Calibri"/>
            <w:noProof/>
            <w:webHidden/>
            <w:lang w:eastAsia="en-US"/>
          </w:rPr>
          <w:fldChar w:fldCharType="end"/>
        </w:r>
      </w:hyperlink>
    </w:p>
    <w:p w:rsidR="007E1A71" w:rsidRPr="007E1A71" w:rsidRDefault="006673F0" w:rsidP="007E1A71">
      <w:pPr>
        <w:tabs>
          <w:tab w:val="right" w:leader="dot" w:pos="9344"/>
        </w:tabs>
        <w:spacing w:before="60" w:after="60"/>
        <w:ind w:left="442"/>
        <w:jc w:val="both"/>
        <w:rPr>
          <w:rFonts w:ascii="Calibri" w:hAnsi="Calibri"/>
          <w:noProof/>
        </w:rPr>
      </w:pPr>
      <w:hyperlink w:anchor="_Toc182292941" w:history="1">
        <w:r w:rsidR="007E1A71" w:rsidRPr="007E1A71">
          <w:rPr>
            <w:rFonts w:eastAsia="Calibri"/>
            <w:iCs/>
            <w:noProof/>
            <w:color w:val="0000FF"/>
            <w:u w:val="single"/>
            <w:lang w:eastAsia="en-US"/>
          </w:rPr>
          <w:t>2.4 Предложения по территориальному планированию</w:t>
        </w:r>
        <w:r w:rsidR="007E1A71" w:rsidRPr="007E1A71">
          <w:rPr>
            <w:rFonts w:eastAsia="Calibri"/>
            <w:iCs/>
            <w:noProof/>
            <w:webHidden/>
            <w:lang w:eastAsia="en-US"/>
          </w:rPr>
          <w:tab/>
        </w:r>
        <w:r w:rsidR="007E1A71" w:rsidRPr="007E1A71">
          <w:rPr>
            <w:rFonts w:eastAsia="Calibri"/>
            <w:iCs/>
            <w:noProof/>
            <w:webHidden/>
            <w:lang w:eastAsia="en-US"/>
          </w:rPr>
          <w:fldChar w:fldCharType="begin"/>
        </w:r>
        <w:r w:rsidR="007E1A71" w:rsidRPr="007E1A71">
          <w:rPr>
            <w:rFonts w:eastAsia="Calibri"/>
            <w:iCs/>
            <w:noProof/>
            <w:webHidden/>
            <w:lang w:eastAsia="en-US"/>
          </w:rPr>
          <w:instrText xml:space="preserve"> PAGEREF _Toc182292941 \h </w:instrText>
        </w:r>
        <w:r w:rsidR="007E1A71" w:rsidRPr="007E1A71">
          <w:rPr>
            <w:rFonts w:eastAsia="Calibri"/>
            <w:iCs/>
            <w:noProof/>
            <w:webHidden/>
            <w:lang w:eastAsia="en-US"/>
          </w:rPr>
        </w:r>
        <w:r w:rsidR="007E1A71" w:rsidRPr="007E1A71">
          <w:rPr>
            <w:rFonts w:eastAsia="Calibri"/>
            <w:iCs/>
            <w:noProof/>
            <w:webHidden/>
            <w:lang w:eastAsia="en-US"/>
          </w:rPr>
          <w:fldChar w:fldCharType="separate"/>
        </w:r>
        <w:r w:rsidR="007E1A71" w:rsidRPr="007E1A71">
          <w:rPr>
            <w:rFonts w:eastAsia="Calibri"/>
            <w:iCs/>
            <w:noProof/>
            <w:webHidden/>
            <w:lang w:eastAsia="en-US"/>
          </w:rPr>
          <w:t>32</w:t>
        </w:r>
        <w:r w:rsidR="007E1A71" w:rsidRPr="007E1A71">
          <w:rPr>
            <w:rFonts w:eastAsia="Calibri"/>
            <w:iCs/>
            <w:noProof/>
            <w:webHidden/>
            <w:lang w:eastAsia="en-US"/>
          </w:rPr>
          <w:fldChar w:fldCharType="end"/>
        </w:r>
      </w:hyperlink>
    </w:p>
    <w:p w:rsidR="007E1A71" w:rsidRPr="007E1A71" w:rsidRDefault="006673F0" w:rsidP="007E1A71">
      <w:pPr>
        <w:tabs>
          <w:tab w:val="right" w:leader="dot" w:pos="9344"/>
        </w:tabs>
        <w:spacing w:before="60" w:after="60"/>
        <w:ind w:left="442"/>
        <w:jc w:val="both"/>
        <w:rPr>
          <w:rFonts w:ascii="Calibri" w:hAnsi="Calibri"/>
          <w:noProof/>
        </w:rPr>
      </w:pPr>
      <w:hyperlink w:anchor="_Toc182292942" w:history="1">
        <w:r w:rsidR="007E1A71" w:rsidRPr="007E1A71">
          <w:rPr>
            <w:rFonts w:eastAsia="Calibri"/>
            <w:iCs/>
            <w:noProof/>
            <w:color w:val="0000FF"/>
            <w:u w:val="single"/>
            <w:lang w:eastAsia="en-US"/>
          </w:rPr>
          <w:t>2.5. Зоны с особыми условиями использования территорий</w:t>
        </w:r>
        <w:r w:rsidR="007E1A71" w:rsidRPr="007E1A71">
          <w:rPr>
            <w:rFonts w:eastAsia="Calibri"/>
            <w:iCs/>
            <w:noProof/>
            <w:webHidden/>
            <w:lang w:eastAsia="en-US"/>
          </w:rPr>
          <w:tab/>
        </w:r>
        <w:r w:rsidR="007E1A71" w:rsidRPr="007E1A71">
          <w:rPr>
            <w:rFonts w:eastAsia="Calibri"/>
            <w:iCs/>
            <w:noProof/>
            <w:webHidden/>
            <w:lang w:eastAsia="en-US"/>
          </w:rPr>
          <w:fldChar w:fldCharType="begin"/>
        </w:r>
        <w:r w:rsidR="007E1A71" w:rsidRPr="007E1A71">
          <w:rPr>
            <w:rFonts w:eastAsia="Calibri"/>
            <w:iCs/>
            <w:noProof/>
            <w:webHidden/>
            <w:lang w:eastAsia="en-US"/>
          </w:rPr>
          <w:instrText xml:space="preserve"> PAGEREF _Toc182292942 \h </w:instrText>
        </w:r>
        <w:r w:rsidR="007E1A71" w:rsidRPr="007E1A71">
          <w:rPr>
            <w:rFonts w:eastAsia="Calibri"/>
            <w:iCs/>
            <w:noProof/>
            <w:webHidden/>
            <w:lang w:eastAsia="en-US"/>
          </w:rPr>
        </w:r>
        <w:r w:rsidR="007E1A71" w:rsidRPr="007E1A71">
          <w:rPr>
            <w:rFonts w:eastAsia="Calibri"/>
            <w:iCs/>
            <w:noProof/>
            <w:webHidden/>
            <w:lang w:eastAsia="en-US"/>
          </w:rPr>
          <w:fldChar w:fldCharType="separate"/>
        </w:r>
        <w:r w:rsidR="007E1A71" w:rsidRPr="007E1A71">
          <w:rPr>
            <w:rFonts w:eastAsia="Calibri"/>
            <w:iCs/>
            <w:noProof/>
            <w:webHidden/>
            <w:lang w:eastAsia="en-US"/>
          </w:rPr>
          <w:t>34</w:t>
        </w:r>
        <w:r w:rsidR="007E1A71" w:rsidRPr="007E1A71">
          <w:rPr>
            <w:rFonts w:eastAsia="Calibri"/>
            <w:iCs/>
            <w:noProof/>
            <w:webHidden/>
            <w:lang w:eastAsia="en-US"/>
          </w:rPr>
          <w:fldChar w:fldCharType="end"/>
        </w:r>
      </w:hyperlink>
    </w:p>
    <w:p w:rsidR="007E1A71" w:rsidRPr="007E1A71" w:rsidRDefault="006673F0" w:rsidP="007E1A71">
      <w:pPr>
        <w:tabs>
          <w:tab w:val="right" w:leader="dot" w:pos="9344"/>
        </w:tabs>
        <w:spacing w:before="60" w:after="60"/>
        <w:ind w:left="663"/>
        <w:jc w:val="both"/>
        <w:rPr>
          <w:rFonts w:ascii="Calibri" w:hAnsi="Calibri"/>
          <w:noProof/>
        </w:rPr>
      </w:pPr>
      <w:hyperlink w:anchor="_Toc182292943" w:history="1">
        <w:r w:rsidR="007E1A71" w:rsidRPr="007E1A71">
          <w:rPr>
            <w:rFonts w:eastAsia="Calibri"/>
            <w:noProof/>
            <w:color w:val="0000FF"/>
            <w:u w:val="single"/>
            <w:lang w:eastAsia="en-US"/>
          </w:rPr>
          <w:t>2.5.1 Особо охраняемые природные территории</w:t>
        </w:r>
        <w:r w:rsidR="007E1A71" w:rsidRPr="007E1A71">
          <w:rPr>
            <w:rFonts w:eastAsia="Calibri"/>
            <w:noProof/>
            <w:webHidden/>
            <w:lang w:eastAsia="en-US"/>
          </w:rPr>
          <w:tab/>
        </w:r>
        <w:r w:rsidR="007E1A71" w:rsidRPr="007E1A71">
          <w:rPr>
            <w:rFonts w:eastAsia="Calibri"/>
            <w:noProof/>
            <w:webHidden/>
            <w:lang w:eastAsia="en-US"/>
          </w:rPr>
          <w:fldChar w:fldCharType="begin"/>
        </w:r>
        <w:r w:rsidR="007E1A71" w:rsidRPr="007E1A71">
          <w:rPr>
            <w:rFonts w:eastAsia="Calibri"/>
            <w:noProof/>
            <w:webHidden/>
            <w:lang w:eastAsia="en-US"/>
          </w:rPr>
          <w:instrText xml:space="preserve"> PAGEREF _Toc182292943 \h </w:instrText>
        </w:r>
        <w:r w:rsidR="007E1A71" w:rsidRPr="007E1A71">
          <w:rPr>
            <w:rFonts w:eastAsia="Calibri"/>
            <w:noProof/>
            <w:webHidden/>
            <w:lang w:eastAsia="en-US"/>
          </w:rPr>
        </w:r>
        <w:r w:rsidR="007E1A71" w:rsidRPr="007E1A71">
          <w:rPr>
            <w:rFonts w:eastAsia="Calibri"/>
            <w:noProof/>
            <w:webHidden/>
            <w:lang w:eastAsia="en-US"/>
          </w:rPr>
          <w:fldChar w:fldCharType="separate"/>
        </w:r>
        <w:r w:rsidR="007E1A71" w:rsidRPr="007E1A71">
          <w:rPr>
            <w:rFonts w:eastAsia="Calibri"/>
            <w:noProof/>
            <w:webHidden/>
            <w:lang w:eastAsia="en-US"/>
          </w:rPr>
          <w:t>34</w:t>
        </w:r>
        <w:r w:rsidR="007E1A71" w:rsidRPr="007E1A71">
          <w:rPr>
            <w:rFonts w:eastAsia="Calibri"/>
            <w:noProof/>
            <w:webHidden/>
            <w:lang w:eastAsia="en-US"/>
          </w:rPr>
          <w:fldChar w:fldCharType="end"/>
        </w:r>
      </w:hyperlink>
    </w:p>
    <w:p w:rsidR="007E1A71" w:rsidRPr="007E1A71" w:rsidRDefault="006673F0" w:rsidP="007E1A71">
      <w:pPr>
        <w:tabs>
          <w:tab w:val="right" w:leader="dot" w:pos="9344"/>
        </w:tabs>
        <w:spacing w:before="60" w:after="60"/>
        <w:ind w:left="663"/>
        <w:jc w:val="both"/>
        <w:rPr>
          <w:rFonts w:ascii="Calibri" w:hAnsi="Calibri"/>
          <w:noProof/>
        </w:rPr>
      </w:pPr>
      <w:hyperlink w:anchor="_Toc182292944" w:history="1">
        <w:r w:rsidR="007E1A71" w:rsidRPr="007E1A71">
          <w:rPr>
            <w:rFonts w:eastAsia="Calibri"/>
            <w:noProof/>
            <w:color w:val="0000FF"/>
            <w:u w:val="single"/>
            <w:lang w:eastAsia="en-US"/>
          </w:rPr>
          <w:t>2.5.2 Зоны охраны объектов культурного наследия</w:t>
        </w:r>
        <w:r w:rsidR="007E1A71" w:rsidRPr="007E1A71">
          <w:rPr>
            <w:rFonts w:eastAsia="Calibri"/>
            <w:noProof/>
            <w:webHidden/>
            <w:lang w:eastAsia="en-US"/>
          </w:rPr>
          <w:tab/>
        </w:r>
        <w:r w:rsidR="007E1A71" w:rsidRPr="007E1A71">
          <w:rPr>
            <w:rFonts w:eastAsia="Calibri"/>
            <w:noProof/>
            <w:webHidden/>
            <w:lang w:eastAsia="en-US"/>
          </w:rPr>
          <w:fldChar w:fldCharType="begin"/>
        </w:r>
        <w:r w:rsidR="007E1A71" w:rsidRPr="007E1A71">
          <w:rPr>
            <w:rFonts w:eastAsia="Calibri"/>
            <w:noProof/>
            <w:webHidden/>
            <w:lang w:eastAsia="en-US"/>
          </w:rPr>
          <w:instrText xml:space="preserve"> PAGEREF _Toc182292944 \h </w:instrText>
        </w:r>
        <w:r w:rsidR="007E1A71" w:rsidRPr="007E1A71">
          <w:rPr>
            <w:rFonts w:eastAsia="Calibri"/>
            <w:noProof/>
            <w:webHidden/>
            <w:lang w:eastAsia="en-US"/>
          </w:rPr>
        </w:r>
        <w:r w:rsidR="007E1A71" w:rsidRPr="007E1A71">
          <w:rPr>
            <w:rFonts w:eastAsia="Calibri"/>
            <w:noProof/>
            <w:webHidden/>
            <w:lang w:eastAsia="en-US"/>
          </w:rPr>
          <w:fldChar w:fldCharType="separate"/>
        </w:r>
        <w:r w:rsidR="007E1A71" w:rsidRPr="007E1A71">
          <w:rPr>
            <w:rFonts w:eastAsia="Calibri"/>
            <w:noProof/>
            <w:webHidden/>
            <w:lang w:eastAsia="en-US"/>
          </w:rPr>
          <w:t>35</w:t>
        </w:r>
        <w:r w:rsidR="007E1A71" w:rsidRPr="007E1A71">
          <w:rPr>
            <w:rFonts w:eastAsia="Calibri"/>
            <w:noProof/>
            <w:webHidden/>
            <w:lang w:eastAsia="en-US"/>
          </w:rPr>
          <w:fldChar w:fldCharType="end"/>
        </w:r>
      </w:hyperlink>
    </w:p>
    <w:p w:rsidR="007E1A71" w:rsidRPr="007E1A71" w:rsidRDefault="006673F0" w:rsidP="007E1A71">
      <w:pPr>
        <w:tabs>
          <w:tab w:val="right" w:leader="dot" w:pos="9344"/>
        </w:tabs>
        <w:spacing w:before="60" w:after="60"/>
        <w:ind w:left="663"/>
        <w:jc w:val="both"/>
        <w:rPr>
          <w:rFonts w:ascii="Calibri" w:hAnsi="Calibri"/>
          <w:noProof/>
        </w:rPr>
      </w:pPr>
      <w:hyperlink w:anchor="_Toc182292945" w:history="1">
        <w:r w:rsidR="007E1A71" w:rsidRPr="007E1A71">
          <w:rPr>
            <w:rFonts w:eastAsia="Calibri"/>
            <w:noProof/>
            <w:color w:val="0000FF"/>
            <w:u w:val="single"/>
            <w:lang w:eastAsia="en-US"/>
          </w:rPr>
          <w:t>2.5.3 Водоохранные зоны и прибрежные защитные полосы</w:t>
        </w:r>
        <w:r w:rsidR="007E1A71" w:rsidRPr="007E1A71">
          <w:rPr>
            <w:rFonts w:eastAsia="Calibri"/>
            <w:noProof/>
            <w:webHidden/>
            <w:lang w:eastAsia="en-US"/>
          </w:rPr>
          <w:tab/>
        </w:r>
        <w:r w:rsidR="007E1A71" w:rsidRPr="007E1A71">
          <w:rPr>
            <w:rFonts w:eastAsia="Calibri"/>
            <w:noProof/>
            <w:webHidden/>
            <w:lang w:eastAsia="en-US"/>
          </w:rPr>
          <w:fldChar w:fldCharType="begin"/>
        </w:r>
        <w:r w:rsidR="007E1A71" w:rsidRPr="007E1A71">
          <w:rPr>
            <w:rFonts w:eastAsia="Calibri"/>
            <w:noProof/>
            <w:webHidden/>
            <w:lang w:eastAsia="en-US"/>
          </w:rPr>
          <w:instrText xml:space="preserve"> PAGEREF _Toc182292945 \h </w:instrText>
        </w:r>
        <w:r w:rsidR="007E1A71" w:rsidRPr="007E1A71">
          <w:rPr>
            <w:rFonts w:eastAsia="Calibri"/>
            <w:noProof/>
            <w:webHidden/>
            <w:lang w:eastAsia="en-US"/>
          </w:rPr>
        </w:r>
        <w:r w:rsidR="007E1A71" w:rsidRPr="007E1A71">
          <w:rPr>
            <w:rFonts w:eastAsia="Calibri"/>
            <w:noProof/>
            <w:webHidden/>
            <w:lang w:eastAsia="en-US"/>
          </w:rPr>
          <w:fldChar w:fldCharType="separate"/>
        </w:r>
        <w:r w:rsidR="007E1A71" w:rsidRPr="007E1A71">
          <w:rPr>
            <w:rFonts w:eastAsia="Calibri"/>
            <w:noProof/>
            <w:webHidden/>
            <w:lang w:eastAsia="en-US"/>
          </w:rPr>
          <w:t>35</w:t>
        </w:r>
        <w:r w:rsidR="007E1A71" w:rsidRPr="007E1A71">
          <w:rPr>
            <w:rFonts w:eastAsia="Calibri"/>
            <w:noProof/>
            <w:webHidden/>
            <w:lang w:eastAsia="en-US"/>
          </w:rPr>
          <w:fldChar w:fldCharType="end"/>
        </w:r>
      </w:hyperlink>
    </w:p>
    <w:p w:rsidR="007E1A71" w:rsidRPr="007E1A71" w:rsidRDefault="006673F0" w:rsidP="007E1A71">
      <w:pPr>
        <w:tabs>
          <w:tab w:val="right" w:leader="dot" w:pos="9344"/>
        </w:tabs>
        <w:spacing w:before="60" w:after="60"/>
        <w:ind w:left="663"/>
        <w:jc w:val="both"/>
        <w:rPr>
          <w:rFonts w:ascii="Calibri" w:hAnsi="Calibri"/>
          <w:noProof/>
        </w:rPr>
      </w:pPr>
      <w:hyperlink w:anchor="_Toc182292946" w:history="1">
        <w:r w:rsidR="007E1A71" w:rsidRPr="007E1A71">
          <w:rPr>
            <w:rFonts w:eastAsia="Calibri"/>
            <w:noProof/>
            <w:color w:val="0000FF"/>
            <w:u w:val="single"/>
            <w:lang w:eastAsia="en-US"/>
          </w:rPr>
          <w:t>2.5.4  Зоны санитарной охраны источников питьевого водоснабжения</w:t>
        </w:r>
        <w:r w:rsidR="007E1A71" w:rsidRPr="007E1A71">
          <w:rPr>
            <w:rFonts w:eastAsia="Calibri"/>
            <w:noProof/>
            <w:webHidden/>
            <w:lang w:eastAsia="en-US"/>
          </w:rPr>
          <w:tab/>
        </w:r>
        <w:r w:rsidR="007E1A71" w:rsidRPr="007E1A71">
          <w:rPr>
            <w:rFonts w:eastAsia="Calibri"/>
            <w:noProof/>
            <w:webHidden/>
            <w:lang w:eastAsia="en-US"/>
          </w:rPr>
          <w:fldChar w:fldCharType="begin"/>
        </w:r>
        <w:r w:rsidR="007E1A71" w:rsidRPr="007E1A71">
          <w:rPr>
            <w:rFonts w:eastAsia="Calibri"/>
            <w:noProof/>
            <w:webHidden/>
            <w:lang w:eastAsia="en-US"/>
          </w:rPr>
          <w:instrText xml:space="preserve"> PAGEREF _Toc182292946 \h </w:instrText>
        </w:r>
        <w:r w:rsidR="007E1A71" w:rsidRPr="007E1A71">
          <w:rPr>
            <w:rFonts w:eastAsia="Calibri"/>
            <w:noProof/>
            <w:webHidden/>
            <w:lang w:eastAsia="en-US"/>
          </w:rPr>
        </w:r>
        <w:r w:rsidR="007E1A71" w:rsidRPr="007E1A71">
          <w:rPr>
            <w:rFonts w:eastAsia="Calibri"/>
            <w:noProof/>
            <w:webHidden/>
            <w:lang w:eastAsia="en-US"/>
          </w:rPr>
          <w:fldChar w:fldCharType="separate"/>
        </w:r>
        <w:r w:rsidR="007E1A71" w:rsidRPr="007E1A71">
          <w:rPr>
            <w:rFonts w:eastAsia="Calibri"/>
            <w:noProof/>
            <w:webHidden/>
            <w:lang w:eastAsia="en-US"/>
          </w:rPr>
          <w:t>40</w:t>
        </w:r>
        <w:r w:rsidR="007E1A71" w:rsidRPr="007E1A71">
          <w:rPr>
            <w:rFonts w:eastAsia="Calibri"/>
            <w:noProof/>
            <w:webHidden/>
            <w:lang w:eastAsia="en-US"/>
          </w:rPr>
          <w:fldChar w:fldCharType="end"/>
        </w:r>
      </w:hyperlink>
    </w:p>
    <w:p w:rsidR="007E1A71" w:rsidRPr="007E1A71" w:rsidRDefault="006673F0" w:rsidP="007E1A71">
      <w:pPr>
        <w:tabs>
          <w:tab w:val="right" w:leader="dot" w:pos="9344"/>
        </w:tabs>
        <w:spacing w:before="60" w:after="60"/>
        <w:ind w:left="663"/>
        <w:jc w:val="both"/>
        <w:rPr>
          <w:rFonts w:ascii="Calibri" w:hAnsi="Calibri"/>
          <w:noProof/>
        </w:rPr>
      </w:pPr>
      <w:hyperlink w:anchor="_Toc182292947" w:history="1">
        <w:r w:rsidR="007E1A71" w:rsidRPr="007E1A71">
          <w:rPr>
            <w:rFonts w:eastAsia="Calibri"/>
            <w:noProof/>
            <w:color w:val="0000FF"/>
            <w:u w:val="single"/>
            <w:lang w:eastAsia="en-US"/>
          </w:rPr>
          <w:t>2.5.5 Санитарно-защитные и охранные зоны</w:t>
        </w:r>
        <w:r w:rsidR="007E1A71" w:rsidRPr="007E1A71">
          <w:rPr>
            <w:rFonts w:eastAsia="Calibri"/>
            <w:noProof/>
            <w:webHidden/>
            <w:lang w:eastAsia="en-US"/>
          </w:rPr>
          <w:tab/>
        </w:r>
        <w:r w:rsidR="007E1A71" w:rsidRPr="007E1A71">
          <w:rPr>
            <w:rFonts w:eastAsia="Calibri"/>
            <w:noProof/>
            <w:webHidden/>
            <w:lang w:eastAsia="en-US"/>
          </w:rPr>
          <w:fldChar w:fldCharType="begin"/>
        </w:r>
        <w:r w:rsidR="007E1A71" w:rsidRPr="007E1A71">
          <w:rPr>
            <w:rFonts w:eastAsia="Calibri"/>
            <w:noProof/>
            <w:webHidden/>
            <w:lang w:eastAsia="en-US"/>
          </w:rPr>
          <w:instrText xml:space="preserve"> PAGEREF _Toc182292947 \h </w:instrText>
        </w:r>
        <w:r w:rsidR="007E1A71" w:rsidRPr="007E1A71">
          <w:rPr>
            <w:rFonts w:eastAsia="Calibri"/>
            <w:noProof/>
            <w:webHidden/>
            <w:lang w:eastAsia="en-US"/>
          </w:rPr>
        </w:r>
        <w:r w:rsidR="007E1A71" w:rsidRPr="007E1A71">
          <w:rPr>
            <w:rFonts w:eastAsia="Calibri"/>
            <w:noProof/>
            <w:webHidden/>
            <w:lang w:eastAsia="en-US"/>
          </w:rPr>
          <w:fldChar w:fldCharType="separate"/>
        </w:r>
        <w:r w:rsidR="007E1A71" w:rsidRPr="007E1A71">
          <w:rPr>
            <w:rFonts w:eastAsia="Calibri"/>
            <w:noProof/>
            <w:webHidden/>
            <w:lang w:eastAsia="en-US"/>
          </w:rPr>
          <w:t>47</w:t>
        </w:r>
        <w:r w:rsidR="007E1A71" w:rsidRPr="007E1A71">
          <w:rPr>
            <w:rFonts w:eastAsia="Calibri"/>
            <w:noProof/>
            <w:webHidden/>
            <w:lang w:eastAsia="en-US"/>
          </w:rPr>
          <w:fldChar w:fldCharType="end"/>
        </w:r>
      </w:hyperlink>
    </w:p>
    <w:p w:rsidR="007E1A71" w:rsidRPr="007E1A71" w:rsidRDefault="006673F0" w:rsidP="007E1A71">
      <w:pPr>
        <w:tabs>
          <w:tab w:val="right" w:leader="dot" w:pos="9344"/>
        </w:tabs>
        <w:spacing w:before="60" w:after="60"/>
        <w:ind w:left="442"/>
        <w:jc w:val="both"/>
        <w:rPr>
          <w:rFonts w:ascii="Calibri" w:hAnsi="Calibri"/>
          <w:noProof/>
        </w:rPr>
      </w:pPr>
      <w:hyperlink w:anchor="_Toc182292948" w:history="1">
        <w:r w:rsidR="007E1A71" w:rsidRPr="007E1A71">
          <w:rPr>
            <w:rFonts w:eastAsia="Calibri"/>
            <w:iCs/>
            <w:noProof/>
            <w:color w:val="0000FF"/>
            <w:u w:val="single"/>
            <w:lang w:eastAsia="en-US"/>
          </w:rPr>
          <w:t>2.6 Экологическая безопасность</w:t>
        </w:r>
        <w:r w:rsidR="007E1A71" w:rsidRPr="007E1A71">
          <w:rPr>
            <w:rFonts w:eastAsia="Calibri"/>
            <w:iCs/>
            <w:noProof/>
            <w:webHidden/>
            <w:lang w:eastAsia="en-US"/>
          </w:rPr>
          <w:tab/>
        </w:r>
        <w:r w:rsidR="007E1A71" w:rsidRPr="007E1A71">
          <w:rPr>
            <w:rFonts w:eastAsia="Calibri"/>
            <w:iCs/>
            <w:noProof/>
            <w:webHidden/>
            <w:lang w:eastAsia="en-US"/>
          </w:rPr>
          <w:fldChar w:fldCharType="begin"/>
        </w:r>
        <w:r w:rsidR="007E1A71" w:rsidRPr="007E1A71">
          <w:rPr>
            <w:rFonts w:eastAsia="Calibri"/>
            <w:iCs/>
            <w:noProof/>
            <w:webHidden/>
            <w:lang w:eastAsia="en-US"/>
          </w:rPr>
          <w:instrText xml:space="preserve"> PAGEREF _Toc182292948 \h </w:instrText>
        </w:r>
        <w:r w:rsidR="007E1A71" w:rsidRPr="007E1A71">
          <w:rPr>
            <w:rFonts w:eastAsia="Calibri"/>
            <w:iCs/>
            <w:noProof/>
            <w:webHidden/>
            <w:lang w:eastAsia="en-US"/>
          </w:rPr>
        </w:r>
        <w:r w:rsidR="007E1A71" w:rsidRPr="007E1A71">
          <w:rPr>
            <w:rFonts w:eastAsia="Calibri"/>
            <w:iCs/>
            <w:noProof/>
            <w:webHidden/>
            <w:lang w:eastAsia="en-US"/>
          </w:rPr>
          <w:fldChar w:fldCharType="separate"/>
        </w:r>
        <w:r w:rsidR="007E1A71" w:rsidRPr="007E1A71">
          <w:rPr>
            <w:rFonts w:eastAsia="Calibri"/>
            <w:iCs/>
            <w:noProof/>
            <w:webHidden/>
            <w:lang w:eastAsia="en-US"/>
          </w:rPr>
          <w:t>53</w:t>
        </w:r>
        <w:r w:rsidR="007E1A71" w:rsidRPr="007E1A71">
          <w:rPr>
            <w:rFonts w:eastAsia="Calibri"/>
            <w:iCs/>
            <w:noProof/>
            <w:webHidden/>
            <w:lang w:eastAsia="en-US"/>
          </w:rPr>
          <w:fldChar w:fldCharType="end"/>
        </w:r>
      </w:hyperlink>
    </w:p>
    <w:p w:rsidR="007E1A71" w:rsidRPr="007E1A71" w:rsidRDefault="006673F0" w:rsidP="007E1A71">
      <w:pPr>
        <w:tabs>
          <w:tab w:val="right" w:leader="dot" w:pos="9344"/>
        </w:tabs>
        <w:spacing w:before="60" w:after="60"/>
        <w:ind w:left="663"/>
        <w:jc w:val="both"/>
        <w:rPr>
          <w:rFonts w:ascii="Calibri" w:hAnsi="Calibri"/>
          <w:noProof/>
        </w:rPr>
      </w:pPr>
      <w:hyperlink w:anchor="_Toc182292949" w:history="1">
        <w:r w:rsidR="007E1A71" w:rsidRPr="007E1A71">
          <w:rPr>
            <w:rFonts w:eastAsia="Calibri"/>
            <w:noProof/>
            <w:color w:val="0000FF"/>
            <w:u w:val="single"/>
            <w:lang w:eastAsia="en-US"/>
          </w:rPr>
          <w:t>2.6.1 Состояние и охрана воздушного бассейна</w:t>
        </w:r>
        <w:r w:rsidR="007E1A71" w:rsidRPr="007E1A71">
          <w:rPr>
            <w:rFonts w:eastAsia="Calibri"/>
            <w:noProof/>
            <w:webHidden/>
            <w:lang w:eastAsia="en-US"/>
          </w:rPr>
          <w:tab/>
        </w:r>
        <w:r w:rsidR="007E1A71" w:rsidRPr="007E1A71">
          <w:rPr>
            <w:rFonts w:eastAsia="Calibri"/>
            <w:noProof/>
            <w:webHidden/>
            <w:lang w:eastAsia="en-US"/>
          </w:rPr>
          <w:fldChar w:fldCharType="begin"/>
        </w:r>
        <w:r w:rsidR="007E1A71" w:rsidRPr="007E1A71">
          <w:rPr>
            <w:rFonts w:eastAsia="Calibri"/>
            <w:noProof/>
            <w:webHidden/>
            <w:lang w:eastAsia="en-US"/>
          </w:rPr>
          <w:instrText xml:space="preserve"> PAGEREF _Toc182292949 \h </w:instrText>
        </w:r>
        <w:r w:rsidR="007E1A71" w:rsidRPr="007E1A71">
          <w:rPr>
            <w:rFonts w:eastAsia="Calibri"/>
            <w:noProof/>
            <w:webHidden/>
            <w:lang w:eastAsia="en-US"/>
          </w:rPr>
        </w:r>
        <w:r w:rsidR="007E1A71" w:rsidRPr="007E1A71">
          <w:rPr>
            <w:rFonts w:eastAsia="Calibri"/>
            <w:noProof/>
            <w:webHidden/>
            <w:lang w:eastAsia="en-US"/>
          </w:rPr>
          <w:fldChar w:fldCharType="separate"/>
        </w:r>
        <w:r w:rsidR="007E1A71" w:rsidRPr="007E1A71">
          <w:rPr>
            <w:rFonts w:eastAsia="Calibri"/>
            <w:noProof/>
            <w:webHidden/>
            <w:lang w:eastAsia="en-US"/>
          </w:rPr>
          <w:t>53</w:t>
        </w:r>
        <w:r w:rsidR="007E1A71" w:rsidRPr="007E1A71">
          <w:rPr>
            <w:rFonts w:eastAsia="Calibri"/>
            <w:noProof/>
            <w:webHidden/>
            <w:lang w:eastAsia="en-US"/>
          </w:rPr>
          <w:fldChar w:fldCharType="end"/>
        </w:r>
      </w:hyperlink>
    </w:p>
    <w:p w:rsidR="007E1A71" w:rsidRPr="007E1A71" w:rsidRDefault="006673F0" w:rsidP="007E1A71">
      <w:pPr>
        <w:tabs>
          <w:tab w:val="right" w:leader="dot" w:pos="9344"/>
        </w:tabs>
        <w:spacing w:before="60" w:after="60"/>
        <w:ind w:left="663"/>
        <w:jc w:val="both"/>
        <w:rPr>
          <w:rFonts w:ascii="Calibri" w:hAnsi="Calibri"/>
          <w:noProof/>
        </w:rPr>
      </w:pPr>
      <w:hyperlink w:anchor="_Toc182292950" w:history="1">
        <w:r w:rsidR="007E1A71" w:rsidRPr="007E1A71">
          <w:rPr>
            <w:rFonts w:eastAsia="Calibri"/>
            <w:noProof/>
            <w:color w:val="0000FF"/>
            <w:u w:val="single"/>
            <w:lang w:eastAsia="en-US"/>
          </w:rPr>
          <w:t>2.6.2 Состояние и охрана водного бассейна</w:t>
        </w:r>
        <w:r w:rsidR="007E1A71" w:rsidRPr="007E1A71">
          <w:rPr>
            <w:rFonts w:eastAsia="Calibri"/>
            <w:noProof/>
            <w:webHidden/>
            <w:lang w:eastAsia="en-US"/>
          </w:rPr>
          <w:tab/>
        </w:r>
        <w:r w:rsidR="007E1A71" w:rsidRPr="007E1A71">
          <w:rPr>
            <w:rFonts w:eastAsia="Calibri"/>
            <w:noProof/>
            <w:webHidden/>
            <w:lang w:eastAsia="en-US"/>
          </w:rPr>
          <w:fldChar w:fldCharType="begin"/>
        </w:r>
        <w:r w:rsidR="007E1A71" w:rsidRPr="007E1A71">
          <w:rPr>
            <w:rFonts w:eastAsia="Calibri"/>
            <w:noProof/>
            <w:webHidden/>
            <w:lang w:eastAsia="en-US"/>
          </w:rPr>
          <w:instrText xml:space="preserve"> PAGEREF _Toc182292950 \h </w:instrText>
        </w:r>
        <w:r w:rsidR="007E1A71" w:rsidRPr="007E1A71">
          <w:rPr>
            <w:rFonts w:eastAsia="Calibri"/>
            <w:noProof/>
            <w:webHidden/>
            <w:lang w:eastAsia="en-US"/>
          </w:rPr>
        </w:r>
        <w:r w:rsidR="007E1A71" w:rsidRPr="007E1A71">
          <w:rPr>
            <w:rFonts w:eastAsia="Calibri"/>
            <w:noProof/>
            <w:webHidden/>
            <w:lang w:eastAsia="en-US"/>
          </w:rPr>
          <w:fldChar w:fldCharType="separate"/>
        </w:r>
        <w:r w:rsidR="007E1A71" w:rsidRPr="007E1A71">
          <w:rPr>
            <w:rFonts w:eastAsia="Calibri"/>
            <w:noProof/>
            <w:webHidden/>
            <w:lang w:eastAsia="en-US"/>
          </w:rPr>
          <w:t>56</w:t>
        </w:r>
        <w:r w:rsidR="007E1A71" w:rsidRPr="007E1A71">
          <w:rPr>
            <w:rFonts w:eastAsia="Calibri"/>
            <w:noProof/>
            <w:webHidden/>
            <w:lang w:eastAsia="en-US"/>
          </w:rPr>
          <w:fldChar w:fldCharType="end"/>
        </w:r>
      </w:hyperlink>
    </w:p>
    <w:p w:rsidR="007E1A71" w:rsidRPr="007E1A71" w:rsidRDefault="006673F0" w:rsidP="007E1A71">
      <w:pPr>
        <w:tabs>
          <w:tab w:val="right" w:leader="dot" w:pos="9344"/>
        </w:tabs>
        <w:spacing w:before="60" w:after="60"/>
        <w:ind w:left="663"/>
        <w:jc w:val="both"/>
        <w:rPr>
          <w:rFonts w:ascii="Calibri" w:hAnsi="Calibri"/>
          <w:noProof/>
        </w:rPr>
      </w:pPr>
      <w:hyperlink w:anchor="_Toc182292951" w:history="1">
        <w:r w:rsidR="007E1A71" w:rsidRPr="007E1A71">
          <w:rPr>
            <w:rFonts w:eastAsia="Calibri"/>
            <w:noProof/>
            <w:color w:val="0000FF"/>
            <w:u w:val="single"/>
            <w:lang w:eastAsia="en-US"/>
          </w:rPr>
          <w:t>2.6.3 Состояние и охран почв</w:t>
        </w:r>
        <w:r w:rsidR="007E1A71" w:rsidRPr="007E1A71">
          <w:rPr>
            <w:rFonts w:eastAsia="Calibri"/>
            <w:noProof/>
            <w:webHidden/>
            <w:lang w:eastAsia="en-US"/>
          </w:rPr>
          <w:tab/>
        </w:r>
        <w:r w:rsidR="007E1A71" w:rsidRPr="007E1A71">
          <w:rPr>
            <w:rFonts w:eastAsia="Calibri"/>
            <w:noProof/>
            <w:webHidden/>
            <w:lang w:eastAsia="en-US"/>
          </w:rPr>
          <w:fldChar w:fldCharType="begin"/>
        </w:r>
        <w:r w:rsidR="007E1A71" w:rsidRPr="007E1A71">
          <w:rPr>
            <w:rFonts w:eastAsia="Calibri"/>
            <w:noProof/>
            <w:webHidden/>
            <w:lang w:eastAsia="en-US"/>
          </w:rPr>
          <w:instrText xml:space="preserve"> PAGEREF _Toc182292951 \h </w:instrText>
        </w:r>
        <w:r w:rsidR="007E1A71" w:rsidRPr="007E1A71">
          <w:rPr>
            <w:rFonts w:eastAsia="Calibri"/>
            <w:noProof/>
            <w:webHidden/>
            <w:lang w:eastAsia="en-US"/>
          </w:rPr>
        </w:r>
        <w:r w:rsidR="007E1A71" w:rsidRPr="007E1A71">
          <w:rPr>
            <w:rFonts w:eastAsia="Calibri"/>
            <w:noProof/>
            <w:webHidden/>
            <w:lang w:eastAsia="en-US"/>
          </w:rPr>
          <w:fldChar w:fldCharType="separate"/>
        </w:r>
        <w:r w:rsidR="007E1A71" w:rsidRPr="007E1A71">
          <w:rPr>
            <w:rFonts w:eastAsia="Calibri"/>
            <w:noProof/>
            <w:webHidden/>
            <w:lang w:eastAsia="en-US"/>
          </w:rPr>
          <w:t>62</w:t>
        </w:r>
        <w:r w:rsidR="007E1A71" w:rsidRPr="007E1A71">
          <w:rPr>
            <w:rFonts w:eastAsia="Calibri"/>
            <w:noProof/>
            <w:webHidden/>
            <w:lang w:eastAsia="en-US"/>
          </w:rPr>
          <w:fldChar w:fldCharType="end"/>
        </w:r>
      </w:hyperlink>
    </w:p>
    <w:p w:rsidR="007E1A71" w:rsidRPr="007E1A71" w:rsidRDefault="006673F0" w:rsidP="007E1A71">
      <w:pPr>
        <w:tabs>
          <w:tab w:val="right" w:leader="dot" w:pos="9344"/>
        </w:tabs>
        <w:spacing w:before="60" w:after="60"/>
        <w:ind w:left="663"/>
        <w:jc w:val="both"/>
        <w:rPr>
          <w:rFonts w:ascii="Calibri" w:hAnsi="Calibri"/>
          <w:noProof/>
        </w:rPr>
      </w:pPr>
      <w:hyperlink w:anchor="_Toc182292952" w:history="1">
        <w:r w:rsidR="007E1A71" w:rsidRPr="007E1A71">
          <w:rPr>
            <w:rFonts w:eastAsia="Calibri"/>
            <w:noProof/>
            <w:color w:val="0000FF"/>
            <w:u w:val="single"/>
            <w:lang w:eastAsia="en-US"/>
          </w:rPr>
          <w:t>2.6.4 Мероприятия по санитарной очистке территории</w:t>
        </w:r>
        <w:r w:rsidR="007E1A71" w:rsidRPr="007E1A71">
          <w:rPr>
            <w:rFonts w:eastAsia="Calibri"/>
            <w:noProof/>
            <w:webHidden/>
            <w:lang w:eastAsia="en-US"/>
          </w:rPr>
          <w:tab/>
        </w:r>
        <w:r w:rsidR="007E1A71" w:rsidRPr="007E1A71">
          <w:rPr>
            <w:rFonts w:eastAsia="Calibri"/>
            <w:noProof/>
            <w:webHidden/>
            <w:lang w:eastAsia="en-US"/>
          </w:rPr>
          <w:fldChar w:fldCharType="begin"/>
        </w:r>
        <w:r w:rsidR="007E1A71" w:rsidRPr="007E1A71">
          <w:rPr>
            <w:rFonts w:eastAsia="Calibri"/>
            <w:noProof/>
            <w:webHidden/>
            <w:lang w:eastAsia="en-US"/>
          </w:rPr>
          <w:instrText xml:space="preserve"> PAGEREF _Toc182292952 \h </w:instrText>
        </w:r>
        <w:r w:rsidR="007E1A71" w:rsidRPr="007E1A71">
          <w:rPr>
            <w:rFonts w:eastAsia="Calibri"/>
            <w:noProof/>
            <w:webHidden/>
            <w:lang w:eastAsia="en-US"/>
          </w:rPr>
        </w:r>
        <w:r w:rsidR="007E1A71" w:rsidRPr="007E1A71">
          <w:rPr>
            <w:rFonts w:eastAsia="Calibri"/>
            <w:noProof/>
            <w:webHidden/>
            <w:lang w:eastAsia="en-US"/>
          </w:rPr>
          <w:fldChar w:fldCharType="separate"/>
        </w:r>
        <w:r w:rsidR="007E1A71" w:rsidRPr="007E1A71">
          <w:rPr>
            <w:rFonts w:eastAsia="Calibri"/>
            <w:noProof/>
            <w:webHidden/>
            <w:lang w:eastAsia="en-US"/>
          </w:rPr>
          <w:t>63</w:t>
        </w:r>
        <w:r w:rsidR="007E1A71" w:rsidRPr="007E1A71">
          <w:rPr>
            <w:rFonts w:eastAsia="Calibri"/>
            <w:noProof/>
            <w:webHidden/>
            <w:lang w:eastAsia="en-US"/>
          </w:rPr>
          <w:fldChar w:fldCharType="end"/>
        </w:r>
      </w:hyperlink>
    </w:p>
    <w:p w:rsidR="007E1A71" w:rsidRPr="007E1A71" w:rsidRDefault="006673F0" w:rsidP="007E1A71">
      <w:pPr>
        <w:tabs>
          <w:tab w:val="right" w:leader="dot" w:pos="9344"/>
        </w:tabs>
        <w:spacing w:before="60" w:after="60"/>
        <w:rPr>
          <w:rFonts w:ascii="Calibri" w:hAnsi="Calibri"/>
          <w:noProof/>
        </w:rPr>
      </w:pPr>
      <w:hyperlink w:anchor="_Toc182292953" w:history="1">
        <w:r w:rsidR="007E1A71" w:rsidRPr="007E1A71">
          <w:rPr>
            <w:rFonts w:eastAsia="Calibri"/>
            <w:b/>
            <w:bCs/>
            <w:caps/>
            <w:noProof/>
            <w:color w:val="0000FF"/>
            <w:u w:val="single"/>
            <w:shd w:val="clear" w:color="auto" w:fill="FFFFFF"/>
            <w:lang w:eastAsia="en-US"/>
          </w:rPr>
          <w:t>3. Перечень и характеристика основных факторов риска возникновения чрезвычайных ситуаций природного и техногенного характера</w:t>
        </w:r>
        <w:r w:rsidR="007E1A71" w:rsidRPr="007E1A71">
          <w:rPr>
            <w:rFonts w:eastAsia="Calibri"/>
            <w:b/>
            <w:bCs/>
            <w:caps/>
            <w:noProof/>
            <w:webHidden/>
            <w:lang w:eastAsia="en-US"/>
          </w:rPr>
          <w:tab/>
        </w:r>
        <w:r w:rsidR="007E1A71" w:rsidRPr="007E1A71">
          <w:rPr>
            <w:rFonts w:eastAsia="Calibri"/>
            <w:b/>
            <w:bCs/>
            <w:caps/>
            <w:noProof/>
            <w:webHidden/>
            <w:lang w:eastAsia="en-US"/>
          </w:rPr>
          <w:fldChar w:fldCharType="begin"/>
        </w:r>
        <w:r w:rsidR="007E1A71" w:rsidRPr="007E1A71">
          <w:rPr>
            <w:rFonts w:eastAsia="Calibri"/>
            <w:b/>
            <w:bCs/>
            <w:caps/>
            <w:noProof/>
            <w:webHidden/>
            <w:lang w:eastAsia="en-US"/>
          </w:rPr>
          <w:instrText xml:space="preserve"> PAGEREF _Toc182292953 \h </w:instrText>
        </w:r>
        <w:r w:rsidR="007E1A71" w:rsidRPr="007E1A71">
          <w:rPr>
            <w:rFonts w:eastAsia="Calibri"/>
            <w:b/>
            <w:bCs/>
            <w:caps/>
            <w:noProof/>
            <w:webHidden/>
            <w:lang w:eastAsia="en-US"/>
          </w:rPr>
        </w:r>
        <w:r w:rsidR="007E1A71" w:rsidRPr="007E1A71">
          <w:rPr>
            <w:rFonts w:eastAsia="Calibri"/>
            <w:b/>
            <w:bCs/>
            <w:caps/>
            <w:noProof/>
            <w:webHidden/>
            <w:lang w:eastAsia="en-US"/>
          </w:rPr>
          <w:fldChar w:fldCharType="separate"/>
        </w:r>
        <w:r w:rsidR="007E1A71" w:rsidRPr="007E1A71">
          <w:rPr>
            <w:rFonts w:eastAsia="Calibri"/>
            <w:b/>
            <w:bCs/>
            <w:caps/>
            <w:noProof/>
            <w:webHidden/>
            <w:lang w:eastAsia="en-US"/>
          </w:rPr>
          <w:t>65</w:t>
        </w:r>
        <w:r w:rsidR="007E1A71" w:rsidRPr="007E1A71">
          <w:rPr>
            <w:rFonts w:eastAsia="Calibri"/>
            <w:b/>
            <w:bCs/>
            <w:caps/>
            <w:noProof/>
            <w:webHidden/>
            <w:lang w:eastAsia="en-US"/>
          </w:rPr>
          <w:fldChar w:fldCharType="end"/>
        </w:r>
      </w:hyperlink>
    </w:p>
    <w:p w:rsidR="007E1A71" w:rsidRPr="007E1A71" w:rsidRDefault="006673F0" w:rsidP="007E1A71">
      <w:pPr>
        <w:tabs>
          <w:tab w:val="right" w:leader="dot" w:pos="9344"/>
        </w:tabs>
        <w:spacing w:before="60" w:after="60"/>
        <w:ind w:left="442"/>
        <w:jc w:val="both"/>
        <w:rPr>
          <w:rFonts w:ascii="Calibri" w:hAnsi="Calibri"/>
          <w:noProof/>
        </w:rPr>
      </w:pPr>
      <w:hyperlink w:anchor="_Toc182292954" w:history="1">
        <w:r w:rsidR="007E1A71" w:rsidRPr="007E1A71">
          <w:rPr>
            <w:rFonts w:eastAsia="Calibri"/>
            <w:iCs/>
            <w:noProof/>
            <w:color w:val="0000FF"/>
            <w:u w:val="single"/>
            <w:lang w:eastAsia="en-US"/>
          </w:rPr>
          <w:t>3.1 Перечень основных факторов риска возникновения чрезвычайных ситуаций природного характера</w:t>
        </w:r>
        <w:r w:rsidR="007E1A71" w:rsidRPr="007E1A71">
          <w:rPr>
            <w:rFonts w:eastAsia="Calibri"/>
            <w:iCs/>
            <w:noProof/>
            <w:webHidden/>
            <w:lang w:eastAsia="en-US"/>
          </w:rPr>
          <w:tab/>
        </w:r>
        <w:r w:rsidR="007E1A71" w:rsidRPr="007E1A71">
          <w:rPr>
            <w:rFonts w:eastAsia="Calibri"/>
            <w:iCs/>
            <w:noProof/>
            <w:webHidden/>
            <w:lang w:eastAsia="en-US"/>
          </w:rPr>
          <w:fldChar w:fldCharType="begin"/>
        </w:r>
        <w:r w:rsidR="007E1A71" w:rsidRPr="007E1A71">
          <w:rPr>
            <w:rFonts w:eastAsia="Calibri"/>
            <w:iCs/>
            <w:noProof/>
            <w:webHidden/>
            <w:lang w:eastAsia="en-US"/>
          </w:rPr>
          <w:instrText xml:space="preserve"> PAGEREF _Toc182292954 \h </w:instrText>
        </w:r>
        <w:r w:rsidR="007E1A71" w:rsidRPr="007E1A71">
          <w:rPr>
            <w:rFonts w:eastAsia="Calibri"/>
            <w:iCs/>
            <w:noProof/>
            <w:webHidden/>
            <w:lang w:eastAsia="en-US"/>
          </w:rPr>
        </w:r>
        <w:r w:rsidR="007E1A71" w:rsidRPr="007E1A71">
          <w:rPr>
            <w:rFonts w:eastAsia="Calibri"/>
            <w:iCs/>
            <w:noProof/>
            <w:webHidden/>
            <w:lang w:eastAsia="en-US"/>
          </w:rPr>
          <w:fldChar w:fldCharType="separate"/>
        </w:r>
        <w:r w:rsidR="007E1A71" w:rsidRPr="007E1A71">
          <w:rPr>
            <w:rFonts w:eastAsia="Calibri"/>
            <w:iCs/>
            <w:noProof/>
            <w:webHidden/>
            <w:lang w:eastAsia="en-US"/>
          </w:rPr>
          <w:t>65</w:t>
        </w:r>
        <w:r w:rsidR="007E1A71" w:rsidRPr="007E1A71">
          <w:rPr>
            <w:rFonts w:eastAsia="Calibri"/>
            <w:iCs/>
            <w:noProof/>
            <w:webHidden/>
            <w:lang w:eastAsia="en-US"/>
          </w:rPr>
          <w:fldChar w:fldCharType="end"/>
        </w:r>
      </w:hyperlink>
    </w:p>
    <w:p w:rsidR="007E1A71" w:rsidRPr="007E1A71" w:rsidRDefault="006673F0" w:rsidP="007E1A71">
      <w:pPr>
        <w:tabs>
          <w:tab w:val="right" w:leader="dot" w:pos="9344"/>
        </w:tabs>
        <w:spacing w:before="60" w:after="60"/>
        <w:ind w:left="442"/>
        <w:jc w:val="both"/>
        <w:rPr>
          <w:rFonts w:ascii="Calibri" w:hAnsi="Calibri"/>
          <w:noProof/>
        </w:rPr>
      </w:pPr>
      <w:hyperlink w:anchor="_Toc182292955" w:history="1">
        <w:r w:rsidR="007E1A71" w:rsidRPr="007E1A71">
          <w:rPr>
            <w:rFonts w:eastAsia="Calibri"/>
            <w:iCs/>
            <w:noProof/>
            <w:color w:val="0000FF"/>
            <w:u w:val="single"/>
            <w:lang w:eastAsia="en-US"/>
          </w:rPr>
          <w:t>3.2 Перечень основных факторов риска возникновения чрезвычайных ситуаций техногенного характера</w:t>
        </w:r>
        <w:r w:rsidR="007E1A71" w:rsidRPr="007E1A71">
          <w:rPr>
            <w:rFonts w:eastAsia="Calibri"/>
            <w:iCs/>
            <w:noProof/>
            <w:webHidden/>
            <w:lang w:eastAsia="en-US"/>
          </w:rPr>
          <w:tab/>
        </w:r>
        <w:r w:rsidR="007E1A71" w:rsidRPr="007E1A71">
          <w:rPr>
            <w:rFonts w:eastAsia="Calibri"/>
            <w:iCs/>
            <w:noProof/>
            <w:webHidden/>
            <w:lang w:eastAsia="en-US"/>
          </w:rPr>
          <w:fldChar w:fldCharType="begin"/>
        </w:r>
        <w:r w:rsidR="007E1A71" w:rsidRPr="007E1A71">
          <w:rPr>
            <w:rFonts w:eastAsia="Calibri"/>
            <w:iCs/>
            <w:noProof/>
            <w:webHidden/>
            <w:lang w:eastAsia="en-US"/>
          </w:rPr>
          <w:instrText xml:space="preserve"> PAGEREF _Toc182292955 \h </w:instrText>
        </w:r>
        <w:r w:rsidR="007E1A71" w:rsidRPr="007E1A71">
          <w:rPr>
            <w:rFonts w:eastAsia="Calibri"/>
            <w:iCs/>
            <w:noProof/>
            <w:webHidden/>
            <w:lang w:eastAsia="en-US"/>
          </w:rPr>
        </w:r>
        <w:r w:rsidR="007E1A71" w:rsidRPr="007E1A71">
          <w:rPr>
            <w:rFonts w:eastAsia="Calibri"/>
            <w:iCs/>
            <w:noProof/>
            <w:webHidden/>
            <w:lang w:eastAsia="en-US"/>
          </w:rPr>
          <w:fldChar w:fldCharType="separate"/>
        </w:r>
        <w:r w:rsidR="007E1A71" w:rsidRPr="007E1A71">
          <w:rPr>
            <w:rFonts w:eastAsia="Calibri"/>
            <w:iCs/>
            <w:noProof/>
            <w:webHidden/>
            <w:lang w:eastAsia="en-US"/>
          </w:rPr>
          <w:t>66</w:t>
        </w:r>
        <w:r w:rsidR="007E1A71" w:rsidRPr="007E1A71">
          <w:rPr>
            <w:rFonts w:eastAsia="Calibri"/>
            <w:iCs/>
            <w:noProof/>
            <w:webHidden/>
            <w:lang w:eastAsia="en-US"/>
          </w:rPr>
          <w:fldChar w:fldCharType="end"/>
        </w:r>
      </w:hyperlink>
    </w:p>
    <w:p w:rsidR="007E1A71" w:rsidRPr="007E1A71" w:rsidRDefault="006673F0" w:rsidP="007E1A71">
      <w:pPr>
        <w:tabs>
          <w:tab w:val="right" w:leader="dot" w:pos="9344"/>
        </w:tabs>
        <w:spacing w:before="60" w:after="60"/>
        <w:rPr>
          <w:rFonts w:ascii="Calibri" w:hAnsi="Calibri"/>
          <w:noProof/>
        </w:rPr>
      </w:pPr>
      <w:hyperlink w:anchor="_Toc182292956" w:history="1">
        <w:r w:rsidR="007E1A71" w:rsidRPr="007E1A71">
          <w:rPr>
            <w:rFonts w:eastAsia="Calibri"/>
            <w:b/>
            <w:bCs/>
            <w:caps/>
            <w:noProof/>
            <w:color w:val="0000FF"/>
            <w:u w:val="single"/>
            <w:lang w:eastAsia="ar-SA" w:bidi="en-US"/>
          </w:rPr>
          <w:t>4. П</w:t>
        </w:r>
        <w:r w:rsidR="007E1A71" w:rsidRPr="007E1A71">
          <w:rPr>
            <w:rFonts w:eastAsia="Calibri"/>
            <w:b/>
            <w:bCs/>
            <w:caps/>
            <w:noProof/>
            <w:color w:val="0000FF"/>
            <w:u w:val="single"/>
            <w:shd w:val="clear" w:color="auto" w:fill="FFFFFF"/>
            <w:lang w:eastAsia="en-US"/>
          </w:rPr>
          <w:t>еречень земельных участков, которые включаются в границы населенных пунктов, входящих в состав поселения с указанием категорий земель, к которым планируется отнести эти земельные участки, и целей их планируемого использования</w:t>
        </w:r>
        <w:r w:rsidR="007E1A71" w:rsidRPr="007E1A71">
          <w:rPr>
            <w:rFonts w:eastAsia="Calibri"/>
            <w:b/>
            <w:bCs/>
            <w:caps/>
            <w:noProof/>
            <w:webHidden/>
            <w:lang w:eastAsia="en-US"/>
          </w:rPr>
          <w:tab/>
        </w:r>
        <w:r w:rsidR="007E1A71" w:rsidRPr="007E1A71">
          <w:rPr>
            <w:rFonts w:eastAsia="Calibri"/>
            <w:b/>
            <w:bCs/>
            <w:caps/>
            <w:noProof/>
            <w:webHidden/>
            <w:lang w:eastAsia="en-US"/>
          </w:rPr>
          <w:fldChar w:fldCharType="begin"/>
        </w:r>
        <w:r w:rsidR="007E1A71" w:rsidRPr="007E1A71">
          <w:rPr>
            <w:rFonts w:eastAsia="Calibri"/>
            <w:b/>
            <w:bCs/>
            <w:caps/>
            <w:noProof/>
            <w:webHidden/>
            <w:lang w:eastAsia="en-US"/>
          </w:rPr>
          <w:instrText xml:space="preserve"> PAGEREF _Toc182292956 \h </w:instrText>
        </w:r>
        <w:r w:rsidR="007E1A71" w:rsidRPr="007E1A71">
          <w:rPr>
            <w:rFonts w:eastAsia="Calibri"/>
            <w:b/>
            <w:bCs/>
            <w:caps/>
            <w:noProof/>
            <w:webHidden/>
            <w:lang w:eastAsia="en-US"/>
          </w:rPr>
        </w:r>
        <w:r w:rsidR="007E1A71" w:rsidRPr="007E1A71">
          <w:rPr>
            <w:rFonts w:eastAsia="Calibri"/>
            <w:b/>
            <w:bCs/>
            <w:caps/>
            <w:noProof/>
            <w:webHidden/>
            <w:lang w:eastAsia="en-US"/>
          </w:rPr>
          <w:fldChar w:fldCharType="separate"/>
        </w:r>
        <w:r w:rsidR="007E1A71" w:rsidRPr="007E1A71">
          <w:rPr>
            <w:rFonts w:eastAsia="Calibri"/>
            <w:b/>
            <w:bCs/>
            <w:caps/>
            <w:noProof/>
            <w:webHidden/>
            <w:lang w:eastAsia="en-US"/>
          </w:rPr>
          <w:t>69</w:t>
        </w:r>
        <w:r w:rsidR="007E1A71" w:rsidRPr="007E1A71">
          <w:rPr>
            <w:rFonts w:eastAsia="Calibri"/>
            <w:b/>
            <w:bCs/>
            <w:caps/>
            <w:noProof/>
            <w:webHidden/>
            <w:lang w:eastAsia="en-US"/>
          </w:rPr>
          <w:fldChar w:fldCharType="end"/>
        </w:r>
      </w:hyperlink>
    </w:p>
    <w:p w:rsidR="007E1A71" w:rsidRPr="007E1A71" w:rsidRDefault="006673F0" w:rsidP="007E1A71">
      <w:pPr>
        <w:tabs>
          <w:tab w:val="right" w:leader="dot" w:pos="9344"/>
        </w:tabs>
        <w:spacing w:before="60" w:after="60"/>
        <w:rPr>
          <w:rFonts w:ascii="Calibri" w:hAnsi="Calibri"/>
          <w:noProof/>
        </w:rPr>
      </w:pPr>
      <w:hyperlink w:anchor="_Toc182292957" w:history="1">
        <w:r w:rsidR="007E1A71" w:rsidRPr="007E1A71">
          <w:rPr>
            <w:rFonts w:eastAsia="Calibri"/>
            <w:b/>
            <w:bCs/>
            <w:caps/>
            <w:noProof/>
            <w:color w:val="0000FF"/>
            <w:u w:val="single"/>
            <w:lang w:eastAsia="ar-SA" w:bidi="en-US"/>
          </w:rPr>
          <w:t xml:space="preserve">5. </w:t>
        </w:r>
        <w:r w:rsidR="007E1A71" w:rsidRPr="007E1A71">
          <w:rPr>
            <w:rFonts w:eastAsia="Calibri"/>
            <w:b/>
            <w:bCs/>
            <w:caps/>
            <w:noProof/>
            <w:color w:val="0000FF"/>
            <w:u w:val="single"/>
            <w:lang w:eastAsia="en-US"/>
          </w:rPr>
          <w:t>СВЕДЕНИЯ</w:t>
        </w:r>
        <w:r w:rsidR="007E1A71" w:rsidRPr="007E1A71">
          <w:rPr>
            <w:rFonts w:eastAsia="Calibri"/>
            <w:b/>
            <w:bCs/>
            <w:caps/>
            <w:noProof/>
            <w:color w:val="0000FF"/>
            <w:spacing w:val="-7"/>
            <w:u w:val="single"/>
            <w:lang w:eastAsia="en-US"/>
          </w:rPr>
          <w:t xml:space="preserve"> </w:t>
        </w:r>
        <w:r w:rsidR="007E1A71" w:rsidRPr="007E1A71">
          <w:rPr>
            <w:rFonts w:eastAsia="Calibri"/>
            <w:b/>
            <w:bCs/>
            <w:caps/>
            <w:noProof/>
            <w:color w:val="0000FF"/>
            <w:u w:val="single"/>
            <w:lang w:eastAsia="en-US"/>
          </w:rPr>
          <w:t>О</w:t>
        </w:r>
        <w:r w:rsidR="007E1A71" w:rsidRPr="007E1A71">
          <w:rPr>
            <w:rFonts w:eastAsia="Calibri"/>
            <w:b/>
            <w:bCs/>
            <w:caps/>
            <w:noProof/>
            <w:color w:val="0000FF"/>
            <w:spacing w:val="-7"/>
            <w:u w:val="single"/>
            <w:lang w:eastAsia="en-US"/>
          </w:rPr>
          <w:t xml:space="preserve"> </w:t>
        </w:r>
        <w:r w:rsidR="007E1A71" w:rsidRPr="007E1A71">
          <w:rPr>
            <w:rFonts w:eastAsia="Calibri"/>
            <w:b/>
            <w:bCs/>
            <w:caps/>
            <w:noProof/>
            <w:color w:val="0000FF"/>
            <w:u w:val="single"/>
            <w:lang w:eastAsia="en-US"/>
          </w:rPr>
          <w:t>ПЛАНИРУЕМЫХ</w:t>
        </w:r>
        <w:r w:rsidR="007E1A71" w:rsidRPr="007E1A71">
          <w:rPr>
            <w:rFonts w:eastAsia="Calibri"/>
            <w:b/>
            <w:bCs/>
            <w:caps/>
            <w:noProof/>
            <w:color w:val="0000FF"/>
            <w:spacing w:val="-6"/>
            <w:u w:val="single"/>
            <w:lang w:eastAsia="en-US"/>
          </w:rPr>
          <w:t xml:space="preserve"> </w:t>
        </w:r>
        <w:r w:rsidR="007E1A71" w:rsidRPr="007E1A71">
          <w:rPr>
            <w:rFonts w:eastAsia="Calibri"/>
            <w:b/>
            <w:bCs/>
            <w:caps/>
            <w:noProof/>
            <w:color w:val="0000FF"/>
            <w:u w:val="single"/>
            <w:lang w:eastAsia="en-US"/>
          </w:rPr>
          <w:t>ДЛЯ</w:t>
        </w:r>
        <w:r w:rsidR="007E1A71" w:rsidRPr="007E1A71">
          <w:rPr>
            <w:rFonts w:eastAsia="Calibri"/>
            <w:b/>
            <w:bCs/>
            <w:caps/>
            <w:noProof/>
            <w:color w:val="0000FF"/>
            <w:spacing w:val="-6"/>
            <w:u w:val="single"/>
            <w:lang w:eastAsia="en-US"/>
          </w:rPr>
          <w:t xml:space="preserve"> </w:t>
        </w:r>
        <w:r w:rsidR="007E1A71" w:rsidRPr="007E1A71">
          <w:rPr>
            <w:rFonts w:eastAsia="Calibri"/>
            <w:b/>
            <w:bCs/>
            <w:caps/>
            <w:noProof/>
            <w:color w:val="0000FF"/>
            <w:u w:val="single"/>
            <w:lang w:eastAsia="en-US"/>
          </w:rPr>
          <w:t>РАЗМЕЩЕНИЯ</w:t>
        </w:r>
        <w:r w:rsidR="007E1A71" w:rsidRPr="007E1A71">
          <w:rPr>
            <w:rFonts w:eastAsia="Calibri"/>
            <w:b/>
            <w:bCs/>
            <w:caps/>
            <w:noProof/>
            <w:color w:val="0000FF"/>
            <w:spacing w:val="-7"/>
            <w:u w:val="single"/>
            <w:lang w:eastAsia="en-US"/>
          </w:rPr>
          <w:t xml:space="preserve"> </w:t>
        </w:r>
        <w:r w:rsidR="007E1A71" w:rsidRPr="007E1A71">
          <w:rPr>
            <w:rFonts w:eastAsia="Calibri"/>
            <w:b/>
            <w:bCs/>
            <w:caps/>
            <w:noProof/>
            <w:color w:val="0000FF"/>
            <w:u w:val="single"/>
            <w:lang w:eastAsia="en-US"/>
          </w:rPr>
          <w:t>НА</w:t>
        </w:r>
        <w:r w:rsidR="007E1A71" w:rsidRPr="007E1A71">
          <w:rPr>
            <w:rFonts w:eastAsia="Calibri"/>
            <w:b/>
            <w:bCs/>
            <w:caps/>
            <w:noProof/>
            <w:color w:val="0000FF"/>
            <w:spacing w:val="-4"/>
            <w:u w:val="single"/>
            <w:lang w:eastAsia="en-US"/>
          </w:rPr>
          <w:t xml:space="preserve"> </w:t>
        </w:r>
        <w:r w:rsidR="007E1A71" w:rsidRPr="007E1A71">
          <w:rPr>
            <w:rFonts w:eastAsia="Calibri"/>
            <w:b/>
            <w:bCs/>
            <w:caps/>
            <w:noProof/>
            <w:color w:val="0000FF"/>
            <w:u w:val="single"/>
            <w:lang w:eastAsia="en-US"/>
          </w:rPr>
          <w:t xml:space="preserve">ТЕРРИТОРИЯХ </w:t>
        </w:r>
        <w:r w:rsidR="007E1A71" w:rsidRPr="007E1A71">
          <w:rPr>
            <w:rFonts w:eastAsia="Calibri"/>
            <w:b/>
            <w:bCs/>
            <w:caps/>
            <w:noProof/>
            <w:color w:val="0000FF"/>
            <w:spacing w:val="-77"/>
            <w:u w:val="single"/>
            <w:lang w:eastAsia="en-US"/>
          </w:rPr>
          <w:t xml:space="preserve"> </w:t>
        </w:r>
        <w:r w:rsidR="007E1A71" w:rsidRPr="007E1A71">
          <w:rPr>
            <w:rFonts w:eastAsia="Calibri"/>
            <w:b/>
            <w:bCs/>
            <w:caps/>
            <w:noProof/>
            <w:color w:val="0000FF"/>
            <w:u w:val="single"/>
            <w:lang w:eastAsia="en-US"/>
          </w:rPr>
          <w:t>ПОСЕЛЕНИЯ</w:t>
        </w:r>
        <w:r w:rsidR="007E1A71" w:rsidRPr="007E1A71">
          <w:rPr>
            <w:rFonts w:eastAsia="Calibri"/>
            <w:b/>
            <w:bCs/>
            <w:caps/>
            <w:noProof/>
            <w:color w:val="0000FF"/>
            <w:spacing w:val="-6"/>
            <w:u w:val="single"/>
            <w:lang w:eastAsia="en-US"/>
          </w:rPr>
          <w:t xml:space="preserve"> </w:t>
        </w:r>
        <w:r w:rsidR="007E1A71" w:rsidRPr="007E1A71">
          <w:rPr>
            <w:rFonts w:eastAsia="Calibri"/>
            <w:b/>
            <w:bCs/>
            <w:caps/>
            <w:noProof/>
            <w:color w:val="0000FF"/>
            <w:u w:val="single"/>
            <w:lang w:eastAsia="en-US"/>
          </w:rPr>
          <w:t>ОБЪЕКТАХ</w:t>
        </w:r>
        <w:r w:rsidR="007E1A71" w:rsidRPr="007E1A71">
          <w:rPr>
            <w:rFonts w:eastAsia="Calibri"/>
            <w:b/>
            <w:bCs/>
            <w:caps/>
            <w:noProof/>
            <w:color w:val="0000FF"/>
            <w:spacing w:val="-5"/>
            <w:u w:val="single"/>
            <w:lang w:eastAsia="en-US"/>
          </w:rPr>
          <w:t xml:space="preserve"> </w:t>
        </w:r>
        <w:r w:rsidR="007E1A71" w:rsidRPr="007E1A71">
          <w:rPr>
            <w:rFonts w:eastAsia="Calibri"/>
            <w:b/>
            <w:bCs/>
            <w:caps/>
            <w:noProof/>
            <w:color w:val="0000FF"/>
            <w:u w:val="single"/>
            <w:lang w:eastAsia="en-US"/>
          </w:rPr>
          <w:t>ФЕДЕРАЛЬНОГО</w:t>
        </w:r>
        <w:r w:rsidR="007E1A71" w:rsidRPr="007E1A71">
          <w:rPr>
            <w:rFonts w:eastAsia="Calibri"/>
            <w:b/>
            <w:bCs/>
            <w:caps/>
            <w:noProof/>
            <w:color w:val="0000FF"/>
            <w:spacing w:val="-7"/>
            <w:u w:val="single"/>
            <w:lang w:eastAsia="en-US"/>
          </w:rPr>
          <w:t xml:space="preserve"> </w:t>
        </w:r>
        <w:r w:rsidR="007E1A71" w:rsidRPr="007E1A71">
          <w:rPr>
            <w:rFonts w:eastAsia="Calibri"/>
            <w:b/>
            <w:bCs/>
            <w:caps/>
            <w:noProof/>
            <w:color w:val="0000FF"/>
            <w:u w:val="single"/>
            <w:lang w:eastAsia="en-US"/>
          </w:rPr>
          <w:t>И</w:t>
        </w:r>
        <w:r w:rsidR="007E1A71" w:rsidRPr="007E1A71">
          <w:rPr>
            <w:rFonts w:eastAsia="Calibri"/>
            <w:b/>
            <w:bCs/>
            <w:caps/>
            <w:noProof/>
            <w:color w:val="0000FF"/>
            <w:spacing w:val="-6"/>
            <w:u w:val="single"/>
            <w:lang w:eastAsia="en-US"/>
          </w:rPr>
          <w:t xml:space="preserve"> </w:t>
        </w:r>
        <w:r w:rsidR="007E1A71" w:rsidRPr="007E1A71">
          <w:rPr>
            <w:rFonts w:eastAsia="Calibri"/>
            <w:b/>
            <w:bCs/>
            <w:caps/>
            <w:noProof/>
            <w:color w:val="0000FF"/>
            <w:u w:val="single"/>
            <w:lang w:eastAsia="en-US"/>
          </w:rPr>
          <w:t>РЕГИОНАЛЬНОГО ЗНАЧЕНИЯ</w:t>
        </w:r>
        <w:r w:rsidR="007E1A71" w:rsidRPr="007E1A71">
          <w:rPr>
            <w:rFonts w:eastAsia="Calibri"/>
            <w:b/>
            <w:bCs/>
            <w:caps/>
            <w:noProof/>
            <w:webHidden/>
            <w:lang w:eastAsia="en-US"/>
          </w:rPr>
          <w:tab/>
        </w:r>
        <w:r w:rsidR="007E1A71" w:rsidRPr="007E1A71">
          <w:rPr>
            <w:rFonts w:eastAsia="Calibri"/>
            <w:b/>
            <w:bCs/>
            <w:caps/>
            <w:noProof/>
            <w:webHidden/>
            <w:lang w:eastAsia="en-US"/>
          </w:rPr>
          <w:fldChar w:fldCharType="begin"/>
        </w:r>
        <w:r w:rsidR="007E1A71" w:rsidRPr="007E1A71">
          <w:rPr>
            <w:rFonts w:eastAsia="Calibri"/>
            <w:b/>
            <w:bCs/>
            <w:caps/>
            <w:noProof/>
            <w:webHidden/>
            <w:lang w:eastAsia="en-US"/>
          </w:rPr>
          <w:instrText xml:space="preserve"> PAGEREF _Toc182292957 \h </w:instrText>
        </w:r>
        <w:r w:rsidR="007E1A71" w:rsidRPr="007E1A71">
          <w:rPr>
            <w:rFonts w:eastAsia="Calibri"/>
            <w:b/>
            <w:bCs/>
            <w:caps/>
            <w:noProof/>
            <w:webHidden/>
            <w:lang w:eastAsia="en-US"/>
          </w:rPr>
        </w:r>
        <w:r w:rsidR="007E1A71" w:rsidRPr="007E1A71">
          <w:rPr>
            <w:rFonts w:eastAsia="Calibri"/>
            <w:b/>
            <w:bCs/>
            <w:caps/>
            <w:noProof/>
            <w:webHidden/>
            <w:lang w:eastAsia="en-US"/>
          </w:rPr>
          <w:fldChar w:fldCharType="separate"/>
        </w:r>
        <w:r w:rsidR="007E1A71" w:rsidRPr="007E1A71">
          <w:rPr>
            <w:rFonts w:eastAsia="Calibri"/>
            <w:b/>
            <w:bCs/>
            <w:caps/>
            <w:noProof/>
            <w:webHidden/>
            <w:lang w:eastAsia="en-US"/>
          </w:rPr>
          <w:t>69</w:t>
        </w:r>
        <w:r w:rsidR="007E1A71" w:rsidRPr="007E1A71">
          <w:rPr>
            <w:rFonts w:eastAsia="Calibri"/>
            <w:b/>
            <w:bCs/>
            <w:caps/>
            <w:noProof/>
            <w:webHidden/>
            <w:lang w:eastAsia="en-US"/>
          </w:rPr>
          <w:fldChar w:fldCharType="end"/>
        </w:r>
      </w:hyperlink>
    </w:p>
    <w:p w:rsidR="007E1A71" w:rsidRPr="007E1A71" w:rsidRDefault="006673F0" w:rsidP="007E1A71">
      <w:pPr>
        <w:tabs>
          <w:tab w:val="right" w:leader="dot" w:pos="9344"/>
        </w:tabs>
        <w:spacing w:before="60" w:after="60"/>
        <w:rPr>
          <w:rFonts w:ascii="Calibri" w:hAnsi="Calibri"/>
          <w:noProof/>
        </w:rPr>
      </w:pPr>
      <w:hyperlink w:anchor="_Toc182292958" w:history="1">
        <w:r w:rsidR="007E1A71" w:rsidRPr="007E1A71">
          <w:rPr>
            <w:b/>
            <w:bCs/>
            <w:caps/>
            <w:noProof/>
            <w:color w:val="0000FF"/>
            <w:u w:val="single"/>
            <w:lang w:eastAsia="ar-SA" w:bidi="en-US"/>
          </w:rPr>
          <w:t xml:space="preserve">6. </w:t>
        </w:r>
        <w:r w:rsidR="007E1A71" w:rsidRPr="007E1A71">
          <w:rPr>
            <w:rFonts w:eastAsia="Calibri"/>
            <w:b/>
            <w:bCs/>
            <w:caps/>
            <w:noProof/>
            <w:color w:val="0000FF"/>
            <w:u w:val="single"/>
            <w:lang w:eastAsia="en-US"/>
          </w:rPr>
          <w:t>СВЕДЕНИЯ О ПЛАНИРУЕМЫХ ДЛЯ РАЗМЕЩЕНИЯ НА ТЕРРИТОРИЯХ ПОСЕЛЕНИЯ ОБЪЕКТАХ МЕСТНОГО ЗНАЧЕНИЯ МУНИЦИПАЛЬНОГО РАЙОНА</w:t>
        </w:r>
        <w:r w:rsidR="007E1A71" w:rsidRPr="007E1A71">
          <w:rPr>
            <w:rFonts w:eastAsia="Calibri"/>
            <w:b/>
            <w:bCs/>
            <w:caps/>
            <w:noProof/>
            <w:webHidden/>
            <w:lang w:eastAsia="en-US"/>
          </w:rPr>
          <w:tab/>
        </w:r>
        <w:r w:rsidR="007E1A71" w:rsidRPr="007E1A71">
          <w:rPr>
            <w:rFonts w:eastAsia="Calibri"/>
            <w:b/>
            <w:bCs/>
            <w:caps/>
            <w:noProof/>
            <w:webHidden/>
            <w:lang w:eastAsia="en-US"/>
          </w:rPr>
          <w:fldChar w:fldCharType="begin"/>
        </w:r>
        <w:r w:rsidR="007E1A71" w:rsidRPr="007E1A71">
          <w:rPr>
            <w:rFonts w:eastAsia="Calibri"/>
            <w:b/>
            <w:bCs/>
            <w:caps/>
            <w:noProof/>
            <w:webHidden/>
            <w:lang w:eastAsia="en-US"/>
          </w:rPr>
          <w:instrText xml:space="preserve"> PAGEREF _Toc182292958 \h </w:instrText>
        </w:r>
        <w:r w:rsidR="007E1A71" w:rsidRPr="007E1A71">
          <w:rPr>
            <w:rFonts w:eastAsia="Calibri"/>
            <w:b/>
            <w:bCs/>
            <w:caps/>
            <w:noProof/>
            <w:webHidden/>
            <w:lang w:eastAsia="en-US"/>
          </w:rPr>
        </w:r>
        <w:r w:rsidR="007E1A71" w:rsidRPr="007E1A71">
          <w:rPr>
            <w:rFonts w:eastAsia="Calibri"/>
            <w:b/>
            <w:bCs/>
            <w:caps/>
            <w:noProof/>
            <w:webHidden/>
            <w:lang w:eastAsia="en-US"/>
          </w:rPr>
          <w:fldChar w:fldCharType="separate"/>
        </w:r>
        <w:r w:rsidR="007E1A71" w:rsidRPr="007E1A71">
          <w:rPr>
            <w:rFonts w:eastAsia="Calibri"/>
            <w:b/>
            <w:bCs/>
            <w:caps/>
            <w:noProof/>
            <w:webHidden/>
            <w:lang w:eastAsia="en-US"/>
          </w:rPr>
          <w:t>70</w:t>
        </w:r>
        <w:r w:rsidR="007E1A71" w:rsidRPr="007E1A71">
          <w:rPr>
            <w:rFonts w:eastAsia="Calibri"/>
            <w:b/>
            <w:bCs/>
            <w:caps/>
            <w:noProof/>
            <w:webHidden/>
            <w:lang w:eastAsia="en-US"/>
          </w:rPr>
          <w:fldChar w:fldCharType="end"/>
        </w:r>
      </w:hyperlink>
    </w:p>
    <w:p w:rsidR="007E1A71" w:rsidRPr="007E1A71" w:rsidRDefault="006673F0" w:rsidP="007E1A71">
      <w:pPr>
        <w:tabs>
          <w:tab w:val="right" w:leader="dot" w:pos="9344"/>
        </w:tabs>
        <w:spacing w:before="60" w:after="60"/>
        <w:rPr>
          <w:rFonts w:ascii="Calibri" w:hAnsi="Calibri"/>
          <w:noProof/>
        </w:rPr>
      </w:pPr>
      <w:hyperlink w:anchor="_Toc182292959" w:history="1">
        <w:r w:rsidR="007E1A71" w:rsidRPr="007E1A71">
          <w:rPr>
            <w:b/>
            <w:bCs/>
            <w:caps/>
            <w:noProof/>
            <w:color w:val="0000FF"/>
            <w:u w:val="single"/>
            <w:lang w:eastAsia="ar-SA" w:bidi="en-US"/>
          </w:rPr>
          <w:t>7. Оценка возможного влияния планируемых для размещения объектов местного значения поселения</w:t>
        </w:r>
        <w:r w:rsidR="007E1A71" w:rsidRPr="007E1A71">
          <w:rPr>
            <w:rFonts w:eastAsia="Calibri"/>
            <w:b/>
            <w:bCs/>
            <w:caps/>
            <w:noProof/>
            <w:webHidden/>
            <w:lang w:eastAsia="en-US"/>
          </w:rPr>
          <w:tab/>
        </w:r>
        <w:r w:rsidR="007E1A71" w:rsidRPr="007E1A71">
          <w:rPr>
            <w:rFonts w:eastAsia="Calibri"/>
            <w:b/>
            <w:bCs/>
            <w:caps/>
            <w:noProof/>
            <w:webHidden/>
            <w:lang w:eastAsia="en-US"/>
          </w:rPr>
          <w:fldChar w:fldCharType="begin"/>
        </w:r>
        <w:r w:rsidR="007E1A71" w:rsidRPr="007E1A71">
          <w:rPr>
            <w:rFonts w:eastAsia="Calibri"/>
            <w:b/>
            <w:bCs/>
            <w:caps/>
            <w:noProof/>
            <w:webHidden/>
            <w:lang w:eastAsia="en-US"/>
          </w:rPr>
          <w:instrText xml:space="preserve"> PAGEREF _Toc182292959 \h </w:instrText>
        </w:r>
        <w:r w:rsidR="007E1A71" w:rsidRPr="007E1A71">
          <w:rPr>
            <w:rFonts w:eastAsia="Calibri"/>
            <w:b/>
            <w:bCs/>
            <w:caps/>
            <w:noProof/>
            <w:webHidden/>
            <w:lang w:eastAsia="en-US"/>
          </w:rPr>
        </w:r>
        <w:r w:rsidR="007E1A71" w:rsidRPr="007E1A71">
          <w:rPr>
            <w:rFonts w:eastAsia="Calibri"/>
            <w:b/>
            <w:bCs/>
            <w:caps/>
            <w:noProof/>
            <w:webHidden/>
            <w:lang w:eastAsia="en-US"/>
          </w:rPr>
          <w:fldChar w:fldCharType="separate"/>
        </w:r>
        <w:r w:rsidR="007E1A71" w:rsidRPr="007E1A71">
          <w:rPr>
            <w:rFonts w:eastAsia="Calibri"/>
            <w:b/>
            <w:bCs/>
            <w:caps/>
            <w:noProof/>
            <w:webHidden/>
            <w:lang w:eastAsia="en-US"/>
          </w:rPr>
          <w:t>71</w:t>
        </w:r>
        <w:r w:rsidR="007E1A71" w:rsidRPr="007E1A71">
          <w:rPr>
            <w:rFonts w:eastAsia="Calibri"/>
            <w:b/>
            <w:bCs/>
            <w:caps/>
            <w:noProof/>
            <w:webHidden/>
            <w:lang w:eastAsia="en-US"/>
          </w:rPr>
          <w:fldChar w:fldCharType="end"/>
        </w:r>
      </w:hyperlink>
    </w:p>
    <w:p w:rsidR="007E1A71" w:rsidRPr="007E1A71" w:rsidRDefault="006673F0" w:rsidP="007E1A71">
      <w:pPr>
        <w:tabs>
          <w:tab w:val="right" w:leader="dot" w:pos="9344"/>
        </w:tabs>
        <w:spacing w:before="60" w:after="60"/>
        <w:rPr>
          <w:rFonts w:ascii="Calibri" w:hAnsi="Calibri"/>
          <w:noProof/>
          <w:sz w:val="22"/>
          <w:szCs w:val="22"/>
        </w:rPr>
      </w:pPr>
      <w:hyperlink w:anchor="_Toc182292960" w:history="1">
        <w:r w:rsidR="007E1A71" w:rsidRPr="007E1A71">
          <w:rPr>
            <w:rFonts w:eastAsia="Calibri"/>
            <w:b/>
            <w:bCs/>
            <w:caps/>
            <w:noProof/>
            <w:color w:val="0000FF"/>
            <w:u w:val="single"/>
            <w:lang w:eastAsia="en-US"/>
          </w:rPr>
          <w:t>8. Основные технико-экономические показатели</w:t>
        </w:r>
        <w:r w:rsidR="007E1A71" w:rsidRPr="007E1A71">
          <w:rPr>
            <w:rFonts w:eastAsia="Calibri"/>
            <w:b/>
            <w:bCs/>
            <w:caps/>
            <w:noProof/>
            <w:webHidden/>
            <w:lang w:eastAsia="en-US"/>
          </w:rPr>
          <w:tab/>
        </w:r>
        <w:r w:rsidR="007E1A71" w:rsidRPr="007E1A71">
          <w:rPr>
            <w:rFonts w:eastAsia="Calibri"/>
            <w:b/>
            <w:bCs/>
            <w:caps/>
            <w:noProof/>
            <w:webHidden/>
            <w:lang w:eastAsia="en-US"/>
          </w:rPr>
          <w:fldChar w:fldCharType="begin"/>
        </w:r>
        <w:r w:rsidR="007E1A71" w:rsidRPr="007E1A71">
          <w:rPr>
            <w:rFonts w:eastAsia="Calibri"/>
            <w:b/>
            <w:bCs/>
            <w:caps/>
            <w:noProof/>
            <w:webHidden/>
            <w:lang w:eastAsia="en-US"/>
          </w:rPr>
          <w:instrText xml:space="preserve"> PAGEREF _Toc182292960 \h </w:instrText>
        </w:r>
        <w:r w:rsidR="007E1A71" w:rsidRPr="007E1A71">
          <w:rPr>
            <w:rFonts w:eastAsia="Calibri"/>
            <w:b/>
            <w:bCs/>
            <w:caps/>
            <w:noProof/>
            <w:webHidden/>
            <w:lang w:eastAsia="en-US"/>
          </w:rPr>
        </w:r>
        <w:r w:rsidR="007E1A71" w:rsidRPr="007E1A71">
          <w:rPr>
            <w:rFonts w:eastAsia="Calibri"/>
            <w:b/>
            <w:bCs/>
            <w:caps/>
            <w:noProof/>
            <w:webHidden/>
            <w:lang w:eastAsia="en-US"/>
          </w:rPr>
          <w:fldChar w:fldCharType="separate"/>
        </w:r>
        <w:r w:rsidR="007E1A71" w:rsidRPr="007E1A71">
          <w:rPr>
            <w:rFonts w:eastAsia="Calibri"/>
            <w:b/>
            <w:bCs/>
            <w:caps/>
            <w:noProof/>
            <w:webHidden/>
            <w:lang w:eastAsia="en-US"/>
          </w:rPr>
          <w:t>72</w:t>
        </w:r>
        <w:r w:rsidR="007E1A71" w:rsidRPr="007E1A71">
          <w:rPr>
            <w:rFonts w:eastAsia="Calibri"/>
            <w:b/>
            <w:bCs/>
            <w:caps/>
            <w:noProof/>
            <w:webHidden/>
            <w:lang w:eastAsia="en-US"/>
          </w:rPr>
          <w:fldChar w:fldCharType="end"/>
        </w:r>
      </w:hyperlink>
    </w:p>
    <w:p w:rsidR="007E1A71" w:rsidRPr="007E1A71" w:rsidRDefault="007E1A71" w:rsidP="007E1A71">
      <w:pPr>
        <w:tabs>
          <w:tab w:val="right" w:leader="dot" w:pos="9344"/>
        </w:tabs>
        <w:spacing w:before="60" w:after="60"/>
        <w:ind w:left="442"/>
        <w:jc w:val="both"/>
        <w:rPr>
          <w:b/>
          <w:bCs/>
          <w:iCs/>
          <w:caps/>
          <w:szCs w:val="20"/>
          <w:lang w:eastAsia="en-US"/>
        </w:rPr>
      </w:pPr>
      <w:r w:rsidRPr="007E1A71">
        <w:rPr>
          <w:rFonts w:eastAsia="Calibri"/>
          <w:iCs/>
          <w:noProof/>
          <w:sz w:val="28"/>
          <w:szCs w:val="28"/>
          <w:lang w:eastAsia="en-US"/>
        </w:rPr>
        <w:fldChar w:fldCharType="end"/>
      </w:r>
      <w:bookmarkStart w:id="4" w:name="_Toc370201470"/>
      <w:r w:rsidRPr="007E1A71">
        <w:rPr>
          <w:rFonts w:eastAsia="Calibri"/>
          <w:iCs/>
          <w:szCs w:val="20"/>
          <w:lang w:eastAsia="en-US"/>
        </w:rPr>
        <w:br w:type="page"/>
      </w:r>
    </w:p>
    <w:p w:rsidR="007E1A71" w:rsidRPr="007E1A71" w:rsidRDefault="007E1A71" w:rsidP="007E1A71">
      <w:pPr>
        <w:keepNext/>
        <w:keepLines/>
        <w:suppressAutoHyphens/>
        <w:spacing w:before="480" w:after="240"/>
        <w:jc w:val="center"/>
        <w:outlineLvl w:val="0"/>
        <w:rPr>
          <w:b/>
          <w:bCs/>
          <w:caps/>
          <w:sz w:val="28"/>
          <w:szCs w:val="28"/>
        </w:rPr>
      </w:pPr>
      <w:bookmarkStart w:id="5" w:name="_Toc182292928"/>
      <w:r w:rsidRPr="007E1A71">
        <w:rPr>
          <w:b/>
          <w:bCs/>
          <w:caps/>
          <w:sz w:val="28"/>
          <w:szCs w:val="28"/>
        </w:rPr>
        <w:lastRenderedPageBreak/>
        <w:t>Введение</w:t>
      </w:r>
      <w:bookmarkEnd w:id="1"/>
      <w:bookmarkEnd w:id="4"/>
      <w:bookmarkEnd w:id="5"/>
    </w:p>
    <w:p w:rsidR="007E1A71" w:rsidRPr="007E1A71" w:rsidRDefault="007E1A71" w:rsidP="007E1A71">
      <w:pPr>
        <w:shd w:val="clear" w:color="auto" w:fill="FFFFFF"/>
        <w:jc w:val="both"/>
        <w:rPr>
          <w:sz w:val="28"/>
          <w:szCs w:val="28"/>
          <w:lang w:eastAsia="ar-SA" w:bidi="en-US"/>
        </w:rPr>
      </w:pPr>
    </w:p>
    <w:p w:rsidR="007E1A71" w:rsidRPr="007E1A71" w:rsidRDefault="007E1A71" w:rsidP="007E1A71">
      <w:pPr>
        <w:ind w:firstLine="709"/>
        <w:jc w:val="both"/>
        <w:rPr>
          <w:color w:val="FF0000"/>
          <w:sz w:val="28"/>
          <w:szCs w:val="28"/>
        </w:rPr>
      </w:pPr>
      <w:r w:rsidRPr="007E1A71">
        <w:rPr>
          <w:sz w:val="28"/>
          <w:szCs w:val="28"/>
        </w:rPr>
        <w:t>В 2024 году в целях обеспечения поступательного (устойчивого) развития территории муниципального образования Лягушенского сельсовета Купинского района Новосибирской области (далее муниципальное образование, сельсовет или поселение), привлечения инвестиций, обеспечения потребностей населения поселения внесены изменения в генеральный план Лягушенского сельсовета (далее также – проект, генеральный план).</w:t>
      </w:r>
    </w:p>
    <w:p w:rsidR="007E1A71" w:rsidRPr="007E1A71" w:rsidRDefault="007E1A71" w:rsidP="007E1A71">
      <w:pPr>
        <w:widowControl w:val="0"/>
        <w:autoSpaceDE w:val="0"/>
        <w:ind w:firstLine="709"/>
        <w:jc w:val="both"/>
        <w:rPr>
          <w:rFonts w:cs="Arial"/>
          <w:sz w:val="28"/>
          <w:szCs w:val="28"/>
        </w:rPr>
      </w:pPr>
      <w:r w:rsidRPr="007E1A71">
        <w:rPr>
          <w:sz w:val="28"/>
          <w:szCs w:val="28"/>
        </w:rPr>
        <w:t>Проект разработан ООО «Перспектива» (г. Москва) в соответствии с муниципальным контрактом №</w:t>
      </w:r>
      <w:r w:rsidRPr="007E1A71">
        <w:rPr>
          <w:b/>
          <w:bCs/>
          <w:sz w:val="28"/>
          <w:szCs w:val="28"/>
        </w:rPr>
        <w:t xml:space="preserve"> </w:t>
      </w:r>
      <w:r w:rsidRPr="007E1A71">
        <w:rPr>
          <w:sz w:val="28"/>
          <w:szCs w:val="28"/>
        </w:rPr>
        <w:t>0151200006024000246 от 30.10.2024г. и техническим заданием на разработку проекта «Выполнение работ по разработке проекта внесения изменений в генеральный план и правила землепользования и застройки Лягушенского сельсовета Купинского района Новосибирской области».</w:t>
      </w:r>
    </w:p>
    <w:p w:rsidR="007E1A71" w:rsidRPr="007E1A71" w:rsidRDefault="007E1A71" w:rsidP="007E1A71">
      <w:pPr>
        <w:tabs>
          <w:tab w:val="left" w:pos="413"/>
        </w:tabs>
        <w:suppressAutoHyphens/>
        <w:ind w:firstLine="709"/>
        <w:jc w:val="both"/>
        <w:rPr>
          <w:sz w:val="32"/>
          <w:szCs w:val="28"/>
        </w:rPr>
      </w:pPr>
      <w:r w:rsidRPr="007E1A71">
        <w:rPr>
          <w:sz w:val="28"/>
          <w:szCs w:val="28"/>
        </w:rPr>
        <w:t>Подготовка проекта генерального плана сельского поселения осуществлялась в соответствии с требованиями: федеральных законов, нормативных правовых актов Президента Российской Федерации, Правительства Российской Федерации; нормативных правовых актов федеральных органов исполнительной власти, регулирующих отношения в области территориального планирования; региональных и местных нормативов градостроительного проектирования (в части, не противоречащей региональным нормативам), а также с учетом нормативов проектирования, действующих до принятия соответствующих технических регламентов по размещению объектов капитального строительства, в том числе:</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Федеральный закон от 14.03.1995 № 33-ФЗ «Об особо охраняемых природных территориях»;</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Воздушный кодекс Российской Федерации от 19.03.1997 № 60-ФЗ;</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Федеральный закон от 30.03.1999 № 52-ФЗ «О санитарно-эпидемиологическом благополучии населения»;</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Земельный кодекс Российской Федерации от 25.10.2001 № 136-ФЗ;</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Федеральный закон от 14.03.2022 № 58-ФЗ «О внесении изменений в отдельные законодательные акты Российской Федерации»;</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Федеральный закон от 25.10.2001 № 137 «О введении в действие Земельного кодекса Российской Федерации»;</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Федеральный закон от 10.01.2002 № 7-ФЗ «Об охране окружающей среды»;</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 xml:space="preserve">Федеральный закон от 25.06.2002 № 73-ФЗ «Об объектах культурного наследия (памятниках истории и культуры) народов Российской Федерации»; </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Федеральный закон от 24.07.2002 № 101-ФЗ «Об обороте земель сельскохозяйственного назначения»;</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Федеральный закон от 06.10.2003 № 131-ФЗ «Об общих принципах организации местного самоуправления в Российской Федерации»;</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Федеральный закон от 11.06.2003 № 74-ФЗ «О крестьянском (фермерском) хозяйстве»;</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lastRenderedPageBreak/>
        <w:t>Федеральный закон от 07.07.2003 № 112-ФЗ «О личном подсобном хозяйстве»;</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Градостроительный кодекс Российской Федерации от 29.12.2004 № 190-ФЗ;</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Федеральный закон от 21.12.2004 № 172-ФЗ «О переводе земель или земельных участков из одной категории в другую»;</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Водный кодекс Российской Федерации от 03.06.2006 № 74-ФЗ;</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Лесной кодекс Российской Федерации от 04.12.2006 № 200-ФЗ;</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Федеральный закон от 04.12.2006 № 201-ФЗ «О введении в действие Лесного кодекса Российской Федерации»;</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Федеральный закон от 24.07.2007 № 221-ФЗ «О кадастровой деятельности»;</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Федеральный закон от 29.12.2014 № 473-ФЗ «О территориях опережающего социально-экономического развития в Российской Федерации»;</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Федеральный закон от 13.07.2015 № 218-ФЗ «О государственной регистрации недвижимости»;</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Федеральный закон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Федеральный закон от 31.12.2017 № 507-ФЗ «О внесении изменений в Градостроительный кодекс Российской Федерации и отдельные законодательные акты Российской Федерации»;</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Постановление Госгортехнадзора РФ от 22.04.1992 № 9 «Правила охраны магистральных трубопроводов»;</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Постановление Правительства РФ от 09.06.1995 № 578 «Об утверждении Правил охраны линий и сооружений связи Российской Федерации»;</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Постановление Правительства РФ от 20.11.2000 № 878 «Об утверждении Правил охраны газораспределительных сетей»;</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Постановление Правительства РФ от 12.10.2006 № 611 «О порядке установления и использования полос отвода и охранных зон железных дорог»;</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Постановление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Постановление Правительства РФ от 10.01.2009 № 17 «Об утверждении Правил установления на местности границ водоохранных зон и границ прибрежных защитных полос водных объектов»;</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lastRenderedPageBreak/>
        <w:t>Постановление Правительства РФ от 30.07.2009 № 621 «Об утверждении формы карты (плана) объекта землеустройства и требований к ее составлению»;</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 xml:space="preserve">Постановление Правительства РФ от 08.09.2010 № 697 «О единой системе межведомственного электронного взаимодействия» (вместе с «Положением о единой системе межведомственного электронного взаимодействия»); </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Постановление Правительства РФ от 18.04.2014 № 360 «О зонах затопления, подтопления»;</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Распоряжение Правительства РФ от 28.12.2012 № 2607-р «Об утверждении схемы территориального планирования Российской Федерации в области здравоохранения»;</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Распоряжение Правительства РФ от 26.02.2013 № 247-р «Об утверждении схемы территориального планирования Российской Федерации в области высшего образования»;</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Распоряжение Правительства РФ от 19.03.2013 № 384-р «Об утверждении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Распоряжение Правительства РФ от 06.05.2015 № 816-р «Об утверждении схемы территориального планирования Российской Федерации в области федерального транспорта (в части трубопроводного транспорта)»;</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Распоряжение Правительства РФ от 01.08.2016 № 1634-р «Об утверждении схемы территориального планирования Российской Федерации в области энергетики»;</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Приказ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color w:val="000000"/>
          <w:sz w:val="28"/>
          <w:shd w:val="clear" w:color="auto" w:fill="FFFFFF"/>
        </w:rPr>
        <w:t>Приказ Федеральной службы государственной регистрации, кадастра и картографии от 26.07.2022 № П/0292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r w:rsidRPr="007E1A71">
        <w:rPr>
          <w:sz w:val="28"/>
        </w:rPr>
        <w:t>;</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 xml:space="preserve">Постановление Главного государственного санитарного врача РФ от </w:t>
      </w:r>
      <w:r w:rsidRPr="007E1A71">
        <w:rPr>
          <w:sz w:val="28"/>
        </w:rPr>
        <w:lastRenderedPageBreak/>
        <w:t xml:space="preserve">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Закон Новосибирской области от 02.06.2004 № 200-ОЗ «О статусе и границах муниципальных образований Новосибирской области»;</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Закон Новосибирской области от 27.04.2010 № 481-ОЗ «О регулировании градостроительной деятельности в Новосибирской области»;</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Закон Новосибирской области от 18.12.2015 №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Закон Новосибирской области от 05.12.2016 № 112-ОЗ «Об отдельных вопросах регулирования земельных отношений на территории Новосибирской области»;</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Приказ Росреестра от 01.08.2014 № П/369 «О реализации информационного взаимодействия при ведении государственного кадастра недвижимости в электронном виде»;</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shd w:val="clear" w:color="auto" w:fill="FFFFFF"/>
        </w:rPr>
        <w:t>Приказ Росреестра от 10.11.2020 № П/0412 «Об утверждении классификатора видов разрешенного использования земельных участков»;</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Постановление Правительства Новосибирской области от 28.12.2011 № 608-п «О введении в действие местной системы координат Новосибирской области»;</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Постановление Правительства Новосибирской области от 12.08.2015 № 303-п «Об утверждении региональных нормативов градостроительного проектирования Новосибирской области»;</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Постановление Правительства Новосибирской области от 01.04.2022 № 145-п «Об установлении случаев утверждения проектов генеральных планов, проектов правил землепользования и застройки, проектов планировки территории, проектов межевания территории, внесения изменений в указанные проекты без проведения общественных обсуждений или публичных слушаний»;</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Постановление администрации Новосибирской области от 07.09.2009 № 339-па «Об утверждении Схемы территориального планирования Новосибирской области»;</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Постановление Губернатора Новосибирской области от 01.11.2010 № 345 «Об утверждении Инструкции по документационному обеспечению Губернатора Новосибирской области и Правительства Новосибирской области»;</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Решение 7 сессии Совета депутатов Купинского района Новосибирской области № 91 от 20.05.2011 «Об утверждении схемы территориального планирования муниципального образования Купинского района Новосибирской области».</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 xml:space="preserve">Решение 25 сессии Совета депутатов Лягушенского сельсовета Купинского района Новосибирской области четвертого созыва № 113 от </w:t>
      </w:r>
      <w:r w:rsidRPr="007E1A71">
        <w:rPr>
          <w:sz w:val="28"/>
        </w:rPr>
        <w:lastRenderedPageBreak/>
        <w:t>06.11.2013 «Об утверждении генерального плана и правил землепользования и застройки Лягушенского сельсовета Купинского района Новосибирской области»;</w:t>
      </w:r>
    </w:p>
    <w:p w:rsidR="007E1A71" w:rsidRPr="007E1A71" w:rsidRDefault="007E1A71" w:rsidP="007E1A71">
      <w:pPr>
        <w:widowControl w:val="0"/>
        <w:numPr>
          <w:ilvl w:val="1"/>
          <w:numId w:val="7"/>
        </w:numPr>
        <w:autoSpaceDE w:val="0"/>
        <w:autoSpaceDN w:val="0"/>
        <w:adjustRightInd w:val="0"/>
        <w:ind w:firstLine="709"/>
        <w:contextualSpacing/>
        <w:jc w:val="both"/>
        <w:rPr>
          <w:sz w:val="28"/>
        </w:rPr>
      </w:pPr>
      <w:r w:rsidRPr="007E1A71">
        <w:rPr>
          <w:sz w:val="28"/>
        </w:rPr>
        <w:t>Решение 22 сессии Совета депутатов Купинского района Новосибирской области № 151 от 13.09.2022 «О внесении изменений в местные нормативы градостроительного проектирования Купинского района Новосибирской области от 25.10.2016 № 69 «Об утверждении местных нормативов градостроительного проектирования Купинского района Новосибирской области».</w:t>
      </w:r>
    </w:p>
    <w:p w:rsidR="007E1A71" w:rsidRPr="007E1A71" w:rsidRDefault="007E1A71" w:rsidP="007E1A71">
      <w:pPr>
        <w:widowControl w:val="0"/>
        <w:numPr>
          <w:ilvl w:val="1"/>
          <w:numId w:val="7"/>
        </w:numPr>
        <w:autoSpaceDE w:val="0"/>
        <w:autoSpaceDN w:val="0"/>
        <w:adjustRightInd w:val="0"/>
        <w:ind w:firstLine="709"/>
        <w:contextualSpacing/>
        <w:jc w:val="both"/>
        <w:rPr>
          <w:sz w:val="28"/>
          <w:szCs w:val="28"/>
        </w:rPr>
      </w:pPr>
      <w:r w:rsidRPr="007E1A71">
        <w:rPr>
          <w:sz w:val="28"/>
          <w:szCs w:val="28"/>
        </w:rPr>
        <w:t>Решение Совета депутатов Купинского района Новосибирской области № 121 от 13.06.2017 «Об утверждении правила землепользования и застройки сельских поселений Купинского района Новосибирской области».</w:t>
      </w:r>
    </w:p>
    <w:p w:rsidR="007E1A71" w:rsidRPr="007E1A71" w:rsidRDefault="007E1A71" w:rsidP="007E1A71">
      <w:pPr>
        <w:shd w:val="clear" w:color="auto" w:fill="FFFFFF"/>
        <w:ind w:firstLine="709"/>
        <w:jc w:val="both"/>
        <w:rPr>
          <w:b/>
          <w:i/>
          <w:sz w:val="28"/>
          <w:szCs w:val="28"/>
          <w:u w:val="single"/>
          <w:lang w:eastAsia="ar-SA" w:bidi="en-US"/>
        </w:rPr>
      </w:pPr>
    </w:p>
    <w:p w:rsidR="007E1A71" w:rsidRPr="007E1A71" w:rsidRDefault="007E1A71" w:rsidP="007E1A71">
      <w:pPr>
        <w:shd w:val="clear" w:color="auto" w:fill="FFFFFF"/>
        <w:ind w:firstLine="709"/>
        <w:jc w:val="both"/>
        <w:rPr>
          <w:b/>
          <w:i/>
          <w:sz w:val="28"/>
          <w:szCs w:val="28"/>
          <w:u w:val="single"/>
          <w:lang w:eastAsia="ar-SA" w:bidi="en-US"/>
        </w:rPr>
      </w:pPr>
      <w:r w:rsidRPr="007E1A71">
        <w:rPr>
          <w:b/>
          <w:i/>
          <w:sz w:val="28"/>
          <w:szCs w:val="28"/>
          <w:u w:val="single"/>
          <w:lang w:val="en-US" w:eastAsia="ar-SA" w:bidi="en-US"/>
        </w:rPr>
        <w:t>Этапы реализации проекта</w:t>
      </w:r>
      <w:r w:rsidRPr="007E1A71">
        <w:rPr>
          <w:b/>
          <w:i/>
          <w:sz w:val="28"/>
          <w:szCs w:val="28"/>
          <w:u w:val="single"/>
          <w:lang w:eastAsia="ar-SA" w:bidi="en-US"/>
        </w:rPr>
        <w:t>:</w:t>
      </w:r>
    </w:p>
    <w:p w:rsidR="007E1A71" w:rsidRPr="007E1A71" w:rsidRDefault="007E1A71" w:rsidP="007E1A71">
      <w:pPr>
        <w:numPr>
          <w:ilvl w:val="0"/>
          <w:numId w:val="25"/>
        </w:numPr>
        <w:ind w:left="714" w:hanging="357"/>
        <w:jc w:val="both"/>
        <w:rPr>
          <w:sz w:val="28"/>
          <w:szCs w:val="28"/>
          <w:lang w:eastAsia="ar-SA" w:bidi="en-US"/>
        </w:rPr>
      </w:pPr>
      <w:r w:rsidRPr="007E1A71">
        <w:rPr>
          <w:sz w:val="28"/>
          <w:szCs w:val="28"/>
          <w:lang w:eastAsia="ar-SA" w:bidi="en-US"/>
        </w:rPr>
        <w:t>1 очередь – до 2028 г.;</w:t>
      </w:r>
    </w:p>
    <w:p w:rsidR="007E1A71" w:rsidRPr="007E1A71" w:rsidRDefault="007E1A71" w:rsidP="007E1A71">
      <w:pPr>
        <w:numPr>
          <w:ilvl w:val="0"/>
          <w:numId w:val="25"/>
        </w:numPr>
        <w:ind w:left="714" w:hanging="357"/>
        <w:jc w:val="both"/>
        <w:rPr>
          <w:sz w:val="28"/>
          <w:szCs w:val="28"/>
          <w:lang w:eastAsia="ar-SA" w:bidi="en-US"/>
        </w:rPr>
      </w:pPr>
      <w:r w:rsidRPr="007E1A71">
        <w:rPr>
          <w:sz w:val="28"/>
          <w:szCs w:val="28"/>
          <w:lang w:eastAsia="ar-SA" w:bidi="en-US"/>
        </w:rPr>
        <w:t>расчетный срок – 2043 г.</w:t>
      </w:r>
    </w:p>
    <w:p w:rsidR="007E1A71" w:rsidRPr="007E1A71" w:rsidRDefault="007E1A71" w:rsidP="007E1A71">
      <w:pPr>
        <w:ind w:left="714"/>
        <w:jc w:val="both"/>
        <w:rPr>
          <w:sz w:val="28"/>
          <w:szCs w:val="28"/>
          <w:lang w:eastAsia="ar-SA" w:bidi="en-US"/>
        </w:rPr>
      </w:pPr>
    </w:p>
    <w:p w:rsidR="007E1A71" w:rsidRPr="007E1A71" w:rsidRDefault="007E1A71" w:rsidP="007E1A71">
      <w:pPr>
        <w:ind w:left="714"/>
        <w:jc w:val="both"/>
        <w:rPr>
          <w:sz w:val="28"/>
          <w:szCs w:val="28"/>
          <w:lang w:eastAsia="ar-SA" w:bidi="en-US"/>
        </w:rPr>
      </w:pPr>
    </w:p>
    <w:p w:rsidR="007E1A71" w:rsidRPr="007E1A71" w:rsidRDefault="007E1A71" w:rsidP="007E1A71">
      <w:pPr>
        <w:ind w:left="714"/>
        <w:jc w:val="both"/>
        <w:rPr>
          <w:sz w:val="28"/>
          <w:szCs w:val="28"/>
          <w:lang w:eastAsia="ar-SA" w:bidi="en-US"/>
        </w:rPr>
      </w:pPr>
    </w:p>
    <w:p w:rsidR="007E1A71" w:rsidRPr="007E1A71" w:rsidRDefault="007E1A71" w:rsidP="007E1A71">
      <w:pPr>
        <w:ind w:left="714"/>
        <w:jc w:val="both"/>
        <w:rPr>
          <w:sz w:val="28"/>
          <w:szCs w:val="28"/>
          <w:lang w:eastAsia="ar-SA" w:bidi="en-US"/>
        </w:rPr>
      </w:pPr>
    </w:p>
    <w:p w:rsidR="007E1A71" w:rsidRPr="007E1A71" w:rsidRDefault="007E1A71" w:rsidP="007E1A71">
      <w:pPr>
        <w:ind w:left="714"/>
        <w:jc w:val="both"/>
        <w:rPr>
          <w:sz w:val="28"/>
          <w:szCs w:val="28"/>
          <w:lang w:eastAsia="ar-SA" w:bidi="en-US"/>
        </w:rPr>
      </w:pPr>
    </w:p>
    <w:p w:rsidR="007E1A71" w:rsidRPr="007E1A71" w:rsidRDefault="007E1A71" w:rsidP="007E1A71">
      <w:pPr>
        <w:widowControl w:val="0"/>
        <w:suppressAutoHyphens/>
        <w:spacing w:before="240"/>
        <w:ind w:right="-1"/>
        <w:jc w:val="center"/>
        <w:rPr>
          <w:b/>
          <w:bCs/>
          <w:color w:val="000000"/>
          <w:sz w:val="28"/>
          <w:szCs w:val="28"/>
        </w:rPr>
      </w:pPr>
      <w:r w:rsidRPr="007E1A71">
        <w:rPr>
          <w:b/>
          <w:bCs/>
          <w:color w:val="000000"/>
          <w:sz w:val="28"/>
          <w:szCs w:val="28"/>
        </w:rPr>
        <w:t>СОСТАВ ПРОЕКТНЫХ МАТЕРИАЛОВ</w:t>
      </w:r>
    </w:p>
    <w:p w:rsidR="007E1A71" w:rsidRPr="007E1A71" w:rsidRDefault="007E1A71" w:rsidP="007E1A71">
      <w:pPr>
        <w:ind w:firstLine="567"/>
        <w:jc w:val="both"/>
        <w:rPr>
          <w:color w:val="000000"/>
          <w:sz w:val="28"/>
          <w:szCs w:val="28"/>
        </w:rPr>
      </w:pPr>
    </w:p>
    <w:p w:rsidR="007E1A71" w:rsidRPr="007E1A71" w:rsidRDefault="007E1A71" w:rsidP="007E1A71">
      <w:pPr>
        <w:ind w:firstLine="567"/>
        <w:jc w:val="both"/>
        <w:rPr>
          <w:color w:val="000000"/>
          <w:sz w:val="28"/>
          <w:szCs w:val="28"/>
        </w:rPr>
      </w:pPr>
      <w:r w:rsidRPr="007E1A71">
        <w:rPr>
          <w:color w:val="000000"/>
          <w:sz w:val="28"/>
          <w:szCs w:val="28"/>
        </w:rPr>
        <w:t xml:space="preserve">Состав генерального плана </w:t>
      </w:r>
      <w:r w:rsidRPr="007E1A71">
        <w:rPr>
          <w:iCs/>
          <w:color w:val="000000"/>
          <w:sz w:val="28"/>
          <w:szCs w:val="28"/>
        </w:rPr>
        <w:t>Лягушенского сельсовета Купинского района Новосибирской области</w:t>
      </w:r>
      <w:r w:rsidRPr="007E1A71">
        <w:rPr>
          <w:color w:val="000000"/>
          <w:sz w:val="28"/>
          <w:szCs w:val="28"/>
        </w:rPr>
        <w:t>:</w:t>
      </w:r>
    </w:p>
    <w:p w:rsidR="007E1A71" w:rsidRPr="007E1A71" w:rsidRDefault="007E1A71" w:rsidP="007E1A71">
      <w:pPr>
        <w:ind w:left="714"/>
        <w:jc w:val="both"/>
        <w:rPr>
          <w:sz w:val="28"/>
          <w:szCs w:val="28"/>
          <w:lang w:eastAsia="ar-SA" w:bidi="en-US"/>
        </w:rPr>
      </w:pPr>
    </w:p>
    <w:p w:rsidR="007E1A71" w:rsidRPr="007E1A71" w:rsidRDefault="007E1A71" w:rsidP="007E1A71">
      <w:pPr>
        <w:ind w:firstLine="709"/>
        <w:jc w:val="both"/>
        <w:rPr>
          <w:i/>
          <w:sz w:val="28"/>
          <w:szCs w:val="28"/>
          <w:lang w:eastAsia="ar-SA" w:bidi="en-US"/>
        </w:rPr>
      </w:pPr>
      <w:r w:rsidRPr="007E1A71">
        <w:rPr>
          <w:i/>
          <w:sz w:val="28"/>
          <w:szCs w:val="28"/>
          <w:lang w:eastAsia="ar-SA" w:bidi="en-US"/>
        </w:rPr>
        <w:t>Утверждаемая часть:</w:t>
      </w:r>
    </w:p>
    <w:p w:rsidR="007E1A71" w:rsidRPr="007E1A71" w:rsidRDefault="007E1A71" w:rsidP="007E1A71">
      <w:pPr>
        <w:ind w:firstLine="709"/>
        <w:jc w:val="both"/>
        <w:rPr>
          <w:sz w:val="28"/>
          <w:szCs w:val="28"/>
          <w:lang w:eastAsia="ar-SA" w:bidi="en-US"/>
        </w:rPr>
      </w:pPr>
      <w:r w:rsidRPr="007E1A71">
        <w:rPr>
          <w:sz w:val="28"/>
          <w:szCs w:val="28"/>
          <w:lang w:eastAsia="ar-SA" w:bidi="en-US"/>
        </w:rPr>
        <w:t>1. Карта границ населенных пунктов М 1:10 000;</w:t>
      </w:r>
    </w:p>
    <w:p w:rsidR="007E1A71" w:rsidRPr="007E1A71" w:rsidRDefault="007E1A71" w:rsidP="007E1A71">
      <w:pPr>
        <w:ind w:firstLine="709"/>
        <w:jc w:val="both"/>
        <w:rPr>
          <w:sz w:val="28"/>
          <w:szCs w:val="28"/>
          <w:lang w:eastAsia="ar-SA" w:bidi="en-US"/>
        </w:rPr>
      </w:pPr>
      <w:r w:rsidRPr="007E1A71">
        <w:rPr>
          <w:sz w:val="28"/>
          <w:szCs w:val="28"/>
          <w:lang w:eastAsia="ar-SA" w:bidi="en-US"/>
        </w:rPr>
        <w:t>2. Карта планируемого размещения объектов местного значения поселения. М 1:10 000;</w:t>
      </w:r>
    </w:p>
    <w:p w:rsidR="007E1A71" w:rsidRPr="007E1A71" w:rsidRDefault="007E1A71" w:rsidP="007E1A71">
      <w:pPr>
        <w:ind w:firstLine="709"/>
        <w:jc w:val="both"/>
        <w:rPr>
          <w:sz w:val="28"/>
          <w:szCs w:val="28"/>
          <w:lang w:eastAsia="ar-SA" w:bidi="en-US"/>
        </w:rPr>
      </w:pPr>
      <w:r w:rsidRPr="007E1A71">
        <w:rPr>
          <w:sz w:val="28"/>
          <w:szCs w:val="28"/>
          <w:lang w:eastAsia="ar-SA" w:bidi="en-US"/>
        </w:rPr>
        <w:t>3. Карта функциональных зон М 1:10 000.</w:t>
      </w:r>
    </w:p>
    <w:p w:rsidR="007E1A71" w:rsidRPr="007E1A71" w:rsidRDefault="007E1A71" w:rsidP="007E1A71">
      <w:pPr>
        <w:ind w:firstLine="709"/>
        <w:jc w:val="both"/>
        <w:rPr>
          <w:i/>
          <w:sz w:val="28"/>
          <w:szCs w:val="28"/>
          <w:lang w:eastAsia="ar-SA" w:bidi="en-US"/>
        </w:rPr>
      </w:pPr>
    </w:p>
    <w:p w:rsidR="007E1A71" w:rsidRPr="007E1A71" w:rsidRDefault="007E1A71" w:rsidP="007E1A71">
      <w:pPr>
        <w:ind w:firstLine="709"/>
        <w:jc w:val="both"/>
        <w:rPr>
          <w:i/>
          <w:sz w:val="28"/>
          <w:szCs w:val="28"/>
          <w:lang w:eastAsia="ar-SA" w:bidi="en-US"/>
        </w:rPr>
      </w:pPr>
      <w:r w:rsidRPr="007E1A71">
        <w:rPr>
          <w:i/>
          <w:sz w:val="28"/>
          <w:szCs w:val="28"/>
          <w:lang w:eastAsia="ar-SA" w:bidi="en-US"/>
        </w:rPr>
        <w:t>Материалы по обоснованию:</w:t>
      </w:r>
    </w:p>
    <w:p w:rsidR="007E1A71" w:rsidRPr="007E1A71" w:rsidRDefault="007E1A71" w:rsidP="007E1A71">
      <w:pPr>
        <w:ind w:firstLine="709"/>
        <w:jc w:val="both"/>
        <w:rPr>
          <w:sz w:val="28"/>
          <w:szCs w:val="28"/>
          <w:lang w:eastAsia="ar-SA" w:bidi="en-US"/>
        </w:rPr>
      </w:pPr>
      <w:r w:rsidRPr="007E1A71">
        <w:rPr>
          <w:sz w:val="28"/>
          <w:szCs w:val="28"/>
          <w:lang w:eastAsia="ar-SA" w:bidi="en-US"/>
        </w:rPr>
        <w:t>1. Карта зон с особыми условиями использования территории. М 1:10 000;</w:t>
      </w:r>
    </w:p>
    <w:p w:rsidR="007E1A71" w:rsidRPr="007E1A71" w:rsidRDefault="007E1A71" w:rsidP="007E1A71">
      <w:pPr>
        <w:ind w:firstLine="709"/>
        <w:jc w:val="both"/>
        <w:rPr>
          <w:sz w:val="28"/>
          <w:szCs w:val="28"/>
          <w:lang w:eastAsia="ar-SA" w:bidi="en-US"/>
        </w:rPr>
      </w:pPr>
      <w:r w:rsidRPr="007E1A71">
        <w:rPr>
          <w:sz w:val="28"/>
          <w:szCs w:val="28"/>
          <w:lang w:eastAsia="ar-SA" w:bidi="en-US"/>
        </w:rPr>
        <w:t>2. Карта охраны окружающей среды. М 1:10 000;</w:t>
      </w:r>
    </w:p>
    <w:p w:rsidR="007E1A71" w:rsidRPr="007E1A71" w:rsidRDefault="007E1A71" w:rsidP="007E1A71">
      <w:pPr>
        <w:ind w:firstLine="709"/>
        <w:jc w:val="both"/>
        <w:rPr>
          <w:sz w:val="28"/>
          <w:szCs w:val="28"/>
          <w:lang w:eastAsia="ar-SA" w:bidi="en-US"/>
        </w:rPr>
      </w:pPr>
      <w:r w:rsidRPr="007E1A71">
        <w:rPr>
          <w:sz w:val="28"/>
          <w:szCs w:val="28"/>
          <w:lang w:eastAsia="ar-SA" w:bidi="en-US"/>
        </w:rPr>
        <w:t>3. Карта инженерной защиты территории от опасных природных процессов М 1:10 000;</w:t>
      </w:r>
    </w:p>
    <w:p w:rsidR="007E1A71" w:rsidRPr="007E1A71" w:rsidRDefault="007E1A71" w:rsidP="007E1A71">
      <w:pPr>
        <w:ind w:firstLine="709"/>
        <w:jc w:val="both"/>
        <w:rPr>
          <w:sz w:val="28"/>
          <w:szCs w:val="28"/>
          <w:lang w:eastAsia="ar-SA" w:bidi="en-US"/>
        </w:rPr>
      </w:pPr>
      <w:r w:rsidRPr="007E1A71">
        <w:rPr>
          <w:sz w:val="28"/>
          <w:szCs w:val="28"/>
          <w:lang w:eastAsia="ar-SA" w:bidi="en-US"/>
        </w:rPr>
        <w:t>4. Карта планировочной структуры (планировочных ограничений) сельсовета с нанесением всех участков недропользования по фактическому и планируемому использованию М 1:10 000;</w:t>
      </w:r>
    </w:p>
    <w:p w:rsidR="007E1A71" w:rsidRPr="007E1A71" w:rsidRDefault="007E1A71" w:rsidP="007E1A71">
      <w:pPr>
        <w:ind w:firstLine="709"/>
        <w:jc w:val="both"/>
        <w:rPr>
          <w:sz w:val="28"/>
          <w:szCs w:val="28"/>
          <w:lang w:eastAsia="ar-SA" w:bidi="en-US"/>
        </w:rPr>
      </w:pPr>
      <w:r w:rsidRPr="007E1A71">
        <w:rPr>
          <w:sz w:val="28"/>
          <w:szCs w:val="28"/>
          <w:lang w:eastAsia="ar-SA" w:bidi="en-US"/>
        </w:rPr>
        <w:t>5. Карта развития транспортной инфраструктуры и иных видов инфраструктур (в соответствии с полномочиями городского поселения) М 1:10 000;</w:t>
      </w:r>
    </w:p>
    <w:p w:rsidR="007E1A71" w:rsidRPr="007E1A71" w:rsidRDefault="007E1A71" w:rsidP="007E1A71">
      <w:pPr>
        <w:ind w:firstLine="709"/>
        <w:jc w:val="both"/>
        <w:rPr>
          <w:sz w:val="28"/>
          <w:szCs w:val="28"/>
          <w:lang w:eastAsia="ar-SA" w:bidi="en-US"/>
        </w:rPr>
      </w:pPr>
      <w:r w:rsidRPr="007E1A71">
        <w:rPr>
          <w:sz w:val="28"/>
          <w:szCs w:val="28"/>
          <w:lang w:eastAsia="ar-SA" w:bidi="en-US"/>
        </w:rPr>
        <w:lastRenderedPageBreak/>
        <w:t>6. Карта современного использования территории, в том числе в части местоположения существующих и строящихся объектов местного значения сельсовета, (Опорный план) М 1:10 000.</w:t>
      </w:r>
    </w:p>
    <w:p w:rsidR="007E1A71" w:rsidRPr="007E1A71" w:rsidRDefault="007E1A71" w:rsidP="007E1A71">
      <w:pPr>
        <w:ind w:firstLine="709"/>
        <w:jc w:val="both"/>
        <w:rPr>
          <w:sz w:val="28"/>
          <w:szCs w:val="28"/>
          <w:lang w:eastAsia="ar-SA" w:bidi="en-US"/>
        </w:rPr>
      </w:pPr>
    </w:p>
    <w:p w:rsidR="007E1A71" w:rsidRPr="007E1A71" w:rsidRDefault="007E1A71" w:rsidP="007E1A71">
      <w:pPr>
        <w:ind w:firstLine="709"/>
        <w:jc w:val="both"/>
        <w:rPr>
          <w:sz w:val="28"/>
          <w:szCs w:val="28"/>
          <w:lang w:eastAsia="ar-SA" w:bidi="en-US"/>
        </w:rPr>
      </w:pPr>
    </w:p>
    <w:p w:rsidR="007E1A71" w:rsidRPr="007E1A71" w:rsidRDefault="007E1A71" w:rsidP="007E1A71">
      <w:pPr>
        <w:ind w:firstLine="709"/>
        <w:jc w:val="both"/>
        <w:rPr>
          <w:sz w:val="28"/>
          <w:szCs w:val="28"/>
          <w:lang w:eastAsia="ar-SA" w:bidi="en-US"/>
        </w:rPr>
      </w:pPr>
    </w:p>
    <w:p w:rsidR="007E1A71" w:rsidRPr="007E1A71" w:rsidRDefault="007E1A71" w:rsidP="007E1A71">
      <w:pPr>
        <w:ind w:firstLine="709"/>
        <w:jc w:val="both"/>
        <w:rPr>
          <w:sz w:val="28"/>
          <w:szCs w:val="28"/>
          <w:lang w:eastAsia="ar-SA" w:bidi="en-US"/>
        </w:rPr>
      </w:pPr>
    </w:p>
    <w:p w:rsidR="007E1A71" w:rsidRPr="007E1A71" w:rsidRDefault="007E1A71" w:rsidP="007E1A71">
      <w:pPr>
        <w:ind w:firstLine="709"/>
        <w:jc w:val="both"/>
        <w:rPr>
          <w:sz w:val="28"/>
          <w:szCs w:val="28"/>
          <w:lang w:eastAsia="ar-SA" w:bidi="en-US"/>
        </w:rPr>
      </w:pPr>
    </w:p>
    <w:p w:rsidR="007E1A71" w:rsidRPr="007E1A71" w:rsidRDefault="007E1A71" w:rsidP="007E1A71">
      <w:pPr>
        <w:ind w:firstLine="709"/>
        <w:jc w:val="both"/>
        <w:rPr>
          <w:sz w:val="28"/>
          <w:szCs w:val="28"/>
          <w:lang w:eastAsia="ar-SA" w:bidi="en-US"/>
        </w:rPr>
      </w:pPr>
    </w:p>
    <w:p w:rsidR="007E1A71" w:rsidRPr="007E1A71" w:rsidRDefault="007E1A71" w:rsidP="007E1A71">
      <w:pPr>
        <w:keepNext/>
        <w:keepLines/>
        <w:suppressAutoHyphens/>
        <w:spacing w:before="480" w:after="240"/>
        <w:jc w:val="center"/>
        <w:outlineLvl w:val="0"/>
        <w:rPr>
          <w:b/>
          <w:bCs/>
          <w:caps/>
          <w:sz w:val="28"/>
          <w:szCs w:val="28"/>
        </w:rPr>
      </w:pPr>
      <w:bookmarkStart w:id="6" w:name="_Toc182292929"/>
      <w:bookmarkStart w:id="7" w:name="_Toc312530877"/>
      <w:bookmarkStart w:id="8" w:name="_Toc370201475"/>
      <w:bookmarkEnd w:id="2"/>
      <w:bookmarkEnd w:id="3"/>
      <w:r w:rsidRPr="007E1A71">
        <w:rPr>
          <w:b/>
          <w:bCs/>
          <w:caps/>
          <w:sz w:val="28"/>
          <w:szCs w:val="28"/>
        </w:rPr>
        <w:t xml:space="preserve">1. </w:t>
      </w:r>
      <w:r w:rsidRPr="007E1A71">
        <w:rPr>
          <w:b/>
          <w:bCs/>
          <w:caps/>
          <w:color w:val="000000"/>
          <w:sz w:val="28"/>
          <w:szCs w:val="32"/>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6"/>
    </w:p>
    <w:p w:rsidR="007E1A71" w:rsidRPr="007E1A71" w:rsidRDefault="007E1A71" w:rsidP="007E1A71">
      <w:pPr>
        <w:ind w:firstLine="709"/>
        <w:jc w:val="both"/>
        <w:rPr>
          <w:sz w:val="32"/>
        </w:rPr>
      </w:pPr>
      <w:r w:rsidRPr="007E1A71">
        <w:rPr>
          <w:sz w:val="28"/>
        </w:rPr>
        <w:t xml:space="preserve">Сведения об утвержденных документах стратегического планирования, указанных в </w:t>
      </w:r>
      <w:hyperlink r:id="rId9" w:anchor="dst3233" w:history="1">
        <w:r w:rsidRPr="007E1A71">
          <w:rPr>
            <w:color w:val="000000"/>
            <w:sz w:val="28"/>
          </w:rPr>
          <w:t>части 5.2 статьи 9</w:t>
        </w:r>
      </w:hyperlink>
      <w:r w:rsidRPr="007E1A71">
        <w:rPr>
          <w:color w:val="000000"/>
          <w:sz w:val="28"/>
        </w:rPr>
        <w:t xml:space="preserve"> Гр</w:t>
      </w:r>
      <w:r w:rsidRPr="007E1A71">
        <w:rPr>
          <w:sz w:val="28"/>
        </w:rPr>
        <w:t>адостроительного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7E1A71" w:rsidRPr="007E1A71" w:rsidRDefault="007E1A71" w:rsidP="007E1A71">
      <w:pPr>
        <w:ind w:firstLine="709"/>
        <w:jc w:val="both"/>
        <w:rPr>
          <w:sz w:val="28"/>
          <w:szCs w:val="28"/>
        </w:rPr>
      </w:pPr>
      <w:bookmarkStart w:id="9" w:name="_Toc154356912"/>
      <w:r w:rsidRPr="007E1A71">
        <w:rPr>
          <w:sz w:val="28"/>
          <w:szCs w:val="28"/>
        </w:rPr>
        <w:t>- «Схема территориального планирования Купинского района Новосибирской области»</w:t>
      </w:r>
      <w:bookmarkEnd w:id="9"/>
      <w:r w:rsidRPr="007E1A71">
        <w:rPr>
          <w:sz w:val="28"/>
          <w:szCs w:val="28"/>
        </w:rPr>
        <w:t>.</w:t>
      </w:r>
    </w:p>
    <w:p w:rsidR="007E1A71" w:rsidRPr="007E1A71" w:rsidRDefault="007E1A71" w:rsidP="007E1A71">
      <w:pPr>
        <w:ind w:firstLine="709"/>
        <w:jc w:val="both"/>
        <w:rPr>
          <w:sz w:val="28"/>
          <w:szCs w:val="28"/>
        </w:rPr>
      </w:pPr>
    </w:p>
    <w:p w:rsidR="007E1A71" w:rsidRPr="007E1A71" w:rsidRDefault="007E1A71" w:rsidP="007E1A71">
      <w:pPr>
        <w:ind w:firstLine="709"/>
        <w:jc w:val="both"/>
        <w:outlineLvl w:val="0"/>
        <w:rPr>
          <w:szCs w:val="28"/>
        </w:rPr>
      </w:pPr>
      <w:r w:rsidRPr="007E1A71">
        <w:rPr>
          <w:b/>
          <w:color w:val="000000"/>
          <w:sz w:val="28"/>
          <w:szCs w:val="32"/>
        </w:rPr>
        <w:t>2. ОБОСНОВАНИЕ РАЗМЕЩЕНИЯ ОБЪЕКТОВ МЕСТНОГО ЗНАЧЕНИЯ ПОСЕЛЕНИЯ</w:t>
      </w:r>
    </w:p>
    <w:p w:rsidR="007E1A71" w:rsidRPr="007E1A71" w:rsidRDefault="007E1A71" w:rsidP="007E1A71">
      <w:pPr>
        <w:keepNext/>
        <w:spacing w:before="240" w:after="240"/>
        <w:jc w:val="center"/>
        <w:outlineLvl w:val="1"/>
        <w:rPr>
          <w:rFonts w:cs="Arial"/>
          <w:b/>
          <w:bCs/>
          <w:i/>
          <w:iCs/>
          <w:sz w:val="28"/>
          <w:szCs w:val="28"/>
        </w:rPr>
      </w:pPr>
      <w:bookmarkStart w:id="10" w:name="_Toc182292930"/>
      <w:r w:rsidRPr="007E1A71">
        <w:rPr>
          <w:rFonts w:cs="Arial"/>
          <w:b/>
          <w:bCs/>
          <w:i/>
          <w:iCs/>
          <w:sz w:val="28"/>
          <w:szCs w:val="28"/>
        </w:rPr>
        <w:t xml:space="preserve">2.1. </w:t>
      </w:r>
      <w:bookmarkStart w:id="11" w:name="_Toc312530878"/>
      <w:bookmarkEnd w:id="7"/>
      <w:r w:rsidRPr="007E1A71">
        <w:rPr>
          <w:rFonts w:cs="Arial"/>
          <w:b/>
          <w:bCs/>
          <w:i/>
          <w:iCs/>
          <w:sz w:val="28"/>
          <w:szCs w:val="28"/>
        </w:rPr>
        <w:t>Анализ использования территорий поселения</w:t>
      </w:r>
      <w:bookmarkEnd w:id="10"/>
    </w:p>
    <w:p w:rsidR="007E1A71" w:rsidRPr="007E1A71" w:rsidRDefault="007E1A71" w:rsidP="007E1A71">
      <w:pPr>
        <w:keepNext/>
        <w:suppressAutoHyphens/>
        <w:spacing w:before="240" w:after="240"/>
        <w:jc w:val="center"/>
        <w:outlineLvl w:val="2"/>
        <w:rPr>
          <w:rFonts w:cs="Arial"/>
          <w:bCs/>
          <w:i/>
          <w:sz w:val="28"/>
          <w:szCs w:val="28"/>
        </w:rPr>
      </w:pPr>
      <w:bookmarkStart w:id="12" w:name="_Toc182292931"/>
      <w:r w:rsidRPr="007E1A71">
        <w:rPr>
          <w:rFonts w:cs="Arial"/>
          <w:bCs/>
          <w:i/>
          <w:sz w:val="28"/>
          <w:szCs w:val="28"/>
        </w:rPr>
        <w:t>2.1.1. Положение Лягушенского сельсовета в системе расселения Купинского района Новосибирской области</w:t>
      </w:r>
      <w:bookmarkEnd w:id="12"/>
    </w:p>
    <w:p w:rsidR="007E1A71" w:rsidRPr="007E1A71" w:rsidRDefault="007E1A71" w:rsidP="007E1A71">
      <w:pPr>
        <w:ind w:firstLine="709"/>
        <w:jc w:val="both"/>
        <w:rPr>
          <w:sz w:val="28"/>
          <w:szCs w:val="28"/>
          <w:lang w:eastAsia="ar-SA" w:bidi="en-US"/>
        </w:rPr>
      </w:pPr>
      <w:bookmarkStart w:id="13" w:name="_Toc273558608"/>
      <w:bookmarkStart w:id="14" w:name="_Toc312530873"/>
      <w:bookmarkStart w:id="15" w:name="_Toc370201473"/>
      <w:bookmarkStart w:id="16" w:name="_Toc273558609"/>
      <w:bookmarkStart w:id="17" w:name="_Toc312530874"/>
      <w:bookmarkStart w:id="18" w:name="_Toc370201474"/>
      <w:r w:rsidRPr="007E1A71">
        <w:rPr>
          <w:sz w:val="28"/>
          <w:szCs w:val="28"/>
          <w:lang w:eastAsia="ar-SA" w:bidi="en-US"/>
        </w:rPr>
        <w:t>Лягушенский сельсовет находится в Российской Федерации, Новосибирской области, в Купинском районе.</w:t>
      </w:r>
    </w:p>
    <w:p w:rsidR="007E1A71" w:rsidRPr="007E1A71" w:rsidRDefault="007E1A71" w:rsidP="007E1A71">
      <w:pPr>
        <w:ind w:firstLine="709"/>
        <w:jc w:val="both"/>
        <w:rPr>
          <w:sz w:val="28"/>
          <w:szCs w:val="28"/>
          <w:lang w:eastAsia="ar-SA" w:bidi="en-US"/>
        </w:rPr>
      </w:pPr>
      <w:r w:rsidRPr="007E1A71">
        <w:rPr>
          <w:sz w:val="28"/>
          <w:szCs w:val="28"/>
          <w:lang w:eastAsia="ar-SA" w:bidi="en-US"/>
        </w:rPr>
        <w:t>Район расположен на юго-западе Новосибирской области в Кулундинской степи, вытянувшись полосой от озера Чаны до казахстанской границы Район граничит с Чистоозёрным, Чановским, Барабинским, Здвинским и Баганским районами области и с Республикой Казахстан.</w:t>
      </w:r>
    </w:p>
    <w:p w:rsidR="007E1A71" w:rsidRPr="007E1A71" w:rsidRDefault="007E1A71" w:rsidP="007E1A71">
      <w:pPr>
        <w:ind w:firstLine="709"/>
        <w:jc w:val="both"/>
        <w:rPr>
          <w:sz w:val="28"/>
          <w:szCs w:val="28"/>
        </w:rPr>
      </w:pPr>
      <w:r w:rsidRPr="007E1A71">
        <w:rPr>
          <w:sz w:val="28"/>
          <w:szCs w:val="28"/>
        </w:rPr>
        <w:t>В Купинском районе 1 городское и 15 сельских поселений:</w:t>
      </w:r>
    </w:p>
    <w:p w:rsidR="007E1A71" w:rsidRPr="007E1A71" w:rsidRDefault="007E1A71" w:rsidP="007E1A71">
      <w:pPr>
        <w:numPr>
          <w:ilvl w:val="0"/>
          <w:numId w:val="36"/>
        </w:numPr>
        <w:jc w:val="both"/>
        <w:rPr>
          <w:sz w:val="28"/>
          <w:szCs w:val="28"/>
        </w:rPr>
      </w:pPr>
      <w:r w:rsidRPr="007E1A71">
        <w:rPr>
          <w:sz w:val="28"/>
          <w:szCs w:val="28"/>
        </w:rPr>
        <w:t xml:space="preserve">Городское поселение город Купино </w:t>
      </w:r>
    </w:p>
    <w:p w:rsidR="007E1A71" w:rsidRPr="007E1A71" w:rsidRDefault="007E1A71" w:rsidP="007E1A71">
      <w:pPr>
        <w:numPr>
          <w:ilvl w:val="0"/>
          <w:numId w:val="36"/>
        </w:numPr>
        <w:jc w:val="both"/>
        <w:rPr>
          <w:sz w:val="28"/>
          <w:szCs w:val="28"/>
        </w:rPr>
      </w:pPr>
      <w:r w:rsidRPr="007E1A71">
        <w:rPr>
          <w:sz w:val="28"/>
          <w:szCs w:val="28"/>
        </w:rPr>
        <w:t xml:space="preserve">Благовещенский сельсовет </w:t>
      </w:r>
    </w:p>
    <w:p w:rsidR="007E1A71" w:rsidRPr="007E1A71" w:rsidRDefault="007E1A71" w:rsidP="007E1A71">
      <w:pPr>
        <w:numPr>
          <w:ilvl w:val="0"/>
          <w:numId w:val="36"/>
        </w:numPr>
        <w:jc w:val="both"/>
        <w:rPr>
          <w:sz w:val="28"/>
          <w:szCs w:val="28"/>
        </w:rPr>
      </w:pPr>
      <w:r w:rsidRPr="007E1A71">
        <w:rPr>
          <w:sz w:val="28"/>
          <w:szCs w:val="28"/>
        </w:rPr>
        <w:t xml:space="preserve">Вишнёвский сельсовет </w:t>
      </w:r>
    </w:p>
    <w:p w:rsidR="007E1A71" w:rsidRPr="007E1A71" w:rsidRDefault="007E1A71" w:rsidP="007E1A71">
      <w:pPr>
        <w:numPr>
          <w:ilvl w:val="0"/>
          <w:numId w:val="36"/>
        </w:numPr>
        <w:jc w:val="both"/>
        <w:rPr>
          <w:sz w:val="28"/>
          <w:szCs w:val="28"/>
        </w:rPr>
      </w:pPr>
      <w:r w:rsidRPr="007E1A71">
        <w:rPr>
          <w:sz w:val="28"/>
          <w:szCs w:val="28"/>
        </w:rPr>
        <w:lastRenderedPageBreak/>
        <w:t xml:space="preserve">Копкульский сельсовет </w:t>
      </w:r>
    </w:p>
    <w:p w:rsidR="007E1A71" w:rsidRPr="007E1A71" w:rsidRDefault="007E1A71" w:rsidP="007E1A71">
      <w:pPr>
        <w:numPr>
          <w:ilvl w:val="0"/>
          <w:numId w:val="36"/>
        </w:numPr>
        <w:jc w:val="both"/>
        <w:rPr>
          <w:sz w:val="28"/>
          <w:szCs w:val="28"/>
        </w:rPr>
      </w:pPr>
      <w:r w:rsidRPr="007E1A71">
        <w:rPr>
          <w:sz w:val="28"/>
          <w:szCs w:val="28"/>
        </w:rPr>
        <w:t xml:space="preserve">Ленинский сельсовет </w:t>
      </w:r>
    </w:p>
    <w:p w:rsidR="007E1A71" w:rsidRPr="007E1A71" w:rsidRDefault="007E1A71" w:rsidP="007E1A71">
      <w:pPr>
        <w:numPr>
          <w:ilvl w:val="0"/>
          <w:numId w:val="36"/>
        </w:numPr>
        <w:jc w:val="both"/>
        <w:rPr>
          <w:sz w:val="28"/>
          <w:szCs w:val="28"/>
        </w:rPr>
      </w:pPr>
      <w:r w:rsidRPr="007E1A71">
        <w:rPr>
          <w:sz w:val="28"/>
          <w:szCs w:val="28"/>
        </w:rPr>
        <w:t xml:space="preserve">Лягушенский сельсовет </w:t>
      </w:r>
    </w:p>
    <w:p w:rsidR="007E1A71" w:rsidRPr="007E1A71" w:rsidRDefault="007E1A71" w:rsidP="007E1A71">
      <w:pPr>
        <w:numPr>
          <w:ilvl w:val="0"/>
          <w:numId w:val="36"/>
        </w:numPr>
        <w:jc w:val="both"/>
        <w:rPr>
          <w:sz w:val="28"/>
          <w:szCs w:val="28"/>
        </w:rPr>
      </w:pPr>
      <w:r w:rsidRPr="007E1A71">
        <w:rPr>
          <w:sz w:val="28"/>
          <w:szCs w:val="28"/>
        </w:rPr>
        <w:t xml:space="preserve">Медяковский сельсовет </w:t>
      </w:r>
    </w:p>
    <w:p w:rsidR="007E1A71" w:rsidRPr="007E1A71" w:rsidRDefault="007E1A71" w:rsidP="007E1A71">
      <w:pPr>
        <w:numPr>
          <w:ilvl w:val="0"/>
          <w:numId w:val="36"/>
        </w:numPr>
        <w:jc w:val="both"/>
        <w:rPr>
          <w:sz w:val="28"/>
          <w:szCs w:val="28"/>
        </w:rPr>
      </w:pPr>
      <w:r w:rsidRPr="007E1A71">
        <w:rPr>
          <w:sz w:val="28"/>
          <w:szCs w:val="28"/>
        </w:rPr>
        <w:t xml:space="preserve">Метелевский сельсовет </w:t>
      </w:r>
    </w:p>
    <w:p w:rsidR="007E1A71" w:rsidRPr="007E1A71" w:rsidRDefault="007E1A71" w:rsidP="007E1A71">
      <w:pPr>
        <w:numPr>
          <w:ilvl w:val="0"/>
          <w:numId w:val="36"/>
        </w:numPr>
        <w:jc w:val="both"/>
        <w:rPr>
          <w:sz w:val="28"/>
          <w:szCs w:val="28"/>
        </w:rPr>
      </w:pPr>
      <w:r w:rsidRPr="007E1A71">
        <w:rPr>
          <w:sz w:val="28"/>
          <w:szCs w:val="28"/>
        </w:rPr>
        <w:t xml:space="preserve">Новоключевской сельсовет </w:t>
      </w:r>
    </w:p>
    <w:p w:rsidR="007E1A71" w:rsidRPr="007E1A71" w:rsidRDefault="007E1A71" w:rsidP="007E1A71">
      <w:pPr>
        <w:numPr>
          <w:ilvl w:val="0"/>
          <w:numId w:val="36"/>
        </w:numPr>
        <w:jc w:val="both"/>
        <w:rPr>
          <w:sz w:val="28"/>
          <w:szCs w:val="28"/>
        </w:rPr>
      </w:pPr>
      <w:r w:rsidRPr="007E1A71">
        <w:rPr>
          <w:sz w:val="28"/>
          <w:szCs w:val="28"/>
        </w:rPr>
        <w:t xml:space="preserve">Рождественский сельсовет </w:t>
      </w:r>
    </w:p>
    <w:p w:rsidR="007E1A71" w:rsidRPr="007E1A71" w:rsidRDefault="007E1A71" w:rsidP="007E1A71">
      <w:pPr>
        <w:numPr>
          <w:ilvl w:val="0"/>
          <w:numId w:val="36"/>
        </w:numPr>
        <w:jc w:val="both"/>
        <w:rPr>
          <w:sz w:val="28"/>
          <w:szCs w:val="28"/>
        </w:rPr>
      </w:pPr>
      <w:r w:rsidRPr="007E1A71">
        <w:rPr>
          <w:sz w:val="28"/>
          <w:szCs w:val="28"/>
        </w:rPr>
        <w:t xml:space="preserve">Сибирский сельсовет </w:t>
      </w:r>
    </w:p>
    <w:p w:rsidR="007E1A71" w:rsidRPr="007E1A71" w:rsidRDefault="007E1A71" w:rsidP="007E1A71">
      <w:pPr>
        <w:numPr>
          <w:ilvl w:val="0"/>
          <w:numId w:val="36"/>
        </w:numPr>
        <w:jc w:val="both"/>
        <w:rPr>
          <w:sz w:val="28"/>
          <w:szCs w:val="28"/>
        </w:rPr>
      </w:pPr>
      <w:r w:rsidRPr="007E1A71">
        <w:rPr>
          <w:sz w:val="28"/>
          <w:szCs w:val="28"/>
        </w:rPr>
        <w:t xml:space="preserve">Стеклянский сельсовет </w:t>
      </w:r>
    </w:p>
    <w:p w:rsidR="007E1A71" w:rsidRPr="007E1A71" w:rsidRDefault="007E1A71" w:rsidP="007E1A71">
      <w:pPr>
        <w:numPr>
          <w:ilvl w:val="0"/>
          <w:numId w:val="36"/>
        </w:numPr>
        <w:jc w:val="both"/>
        <w:rPr>
          <w:sz w:val="28"/>
          <w:szCs w:val="28"/>
        </w:rPr>
      </w:pPr>
      <w:r w:rsidRPr="007E1A71">
        <w:rPr>
          <w:sz w:val="28"/>
          <w:szCs w:val="28"/>
        </w:rPr>
        <w:t xml:space="preserve">Чаинский сельсовет </w:t>
      </w:r>
    </w:p>
    <w:p w:rsidR="007E1A71" w:rsidRPr="007E1A71" w:rsidRDefault="007E1A71" w:rsidP="007E1A71">
      <w:pPr>
        <w:numPr>
          <w:ilvl w:val="0"/>
          <w:numId w:val="36"/>
        </w:numPr>
        <w:jc w:val="both"/>
        <w:rPr>
          <w:sz w:val="28"/>
          <w:szCs w:val="28"/>
        </w:rPr>
      </w:pPr>
      <w:r w:rsidRPr="007E1A71">
        <w:rPr>
          <w:sz w:val="28"/>
          <w:szCs w:val="28"/>
        </w:rPr>
        <w:t xml:space="preserve">Яркульский сельсовет </w:t>
      </w:r>
      <w:bookmarkEnd w:id="13"/>
      <w:bookmarkEnd w:id="14"/>
      <w:bookmarkEnd w:id="15"/>
    </w:p>
    <w:p w:rsidR="007E1A71" w:rsidRPr="007E1A71" w:rsidRDefault="007E1A71" w:rsidP="007E1A71">
      <w:pPr>
        <w:ind w:firstLine="709"/>
        <w:jc w:val="both"/>
        <w:rPr>
          <w:sz w:val="28"/>
          <w:szCs w:val="28"/>
          <w:lang w:eastAsia="ar-SA" w:bidi="en-US"/>
        </w:rPr>
      </w:pPr>
      <w:r w:rsidRPr="007E1A71">
        <w:rPr>
          <w:sz w:val="28"/>
          <w:szCs w:val="28"/>
          <w:lang w:eastAsia="ar-SA" w:bidi="en-US"/>
        </w:rPr>
        <w:t>В состав Лягушенского сельсовета входят 3 населенных пункта:</w:t>
      </w:r>
    </w:p>
    <w:p w:rsidR="007E1A71" w:rsidRPr="007E1A71" w:rsidRDefault="007E1A71" w:rsidP="007E1A71">
      <w:pPr>
        <w:numPr>
          <w:ilvl w:val="0"/>
          <w:numId w:val="28"/>
        </w:numPr>
        <w:jc w:val="both"/>
        <w:rPr>
          <w:sz w:val="28"/>
          <w:szCs w:val="28"/>
          <w:lang w:eastAsia="ar-SA" w:bidi="en-US"/>
        </w:rPr>
      </w:pPr>
      <w:r w:rsidRPr="007E1A71">
        <w:rPr>
          <w:sz w:val="28"/>
          <w:szCs w:val="28"/>
          <w:lang w:eastAsia="ar-SA" w:bidi="en-US"/>
        </w:rPr>
        <w:t xml:space="preserve"> с. Лягушье — административный центр </w:t>
      </w:r>
    </w:p>
    <w:p w:rsidR="007E1A71" w:rsidRPr="007E1A71" w:rsidRDefault="007E1A71" w:rsidP="007E1A71">
      <w:pPr>
        <w:numPr>
          <w:ilvl w:val="0"/>
          <w:numId w:val="28"/>
        </w:numPr>
        <w:jc w:val="both"/>
        <w:rPr>
          <w:sz w:val="28"/>
          <w:szCs w:val="28"/>
        </w:rPr>
      </w:pPr>
      <w:r w:rsidRPr="007E1A71">
        <w:rPr>
          <w:sz w:val="28"/>
          <w:szCs w:val="28"/>
        </w:rPr>
        <w:t xml:space="preserve">д. Горносталиха </w:t>
      </w:r>
    </w:p>
    <w:p w:rsidR="007E1A71" w:rsidRPr="007E1A71" w:rsidRDefault="007E1A71" w:rsidP="007E1A71">
      <w:pPr>
        <w:numPr>
          <w:ilvl w:val="0"/>
          <w:numId w:val="28"/>
        </w:numPr>
        <w:jc w:val="both"/>
        <w:rPr>
          <w:sz w:val="28"/>
          <w:szCs w:val="28"/>
        </w:rPr>
      </w:pPr>
      <w:r w:rsidRPr="007E1A71">
        <w:rPr>
          <w:sz w:val="28"/>
          <w:szCs w:val="28"/>
        </w:rPr>
        <w:t xml:space="preserve">д. Лукошино </w:t>
      </w:r>
    </w:p>
    <w:p w:rsidR="007E1A71" w:rsidRPr="007E1A71" w:rsidRDefault="007E1A71" w:rsidP="007E1A71">
      <w:pPr>
        <w:ind w:firstLine="709"/>
        <w:jc w:val="both"/>
        <w:rPr>
          <w:sz w:val="28"/>
          <w:szCs w:val="28"/>
        </w:rPr>
      </w:pPr>
      <w:r w:rsidRPr="007E1A71">
        <w:rPr>
          <w:sz w:val="28"/>
          <w:szCs w:val="28"/>
        </w:rPr>
        <w:t>Общая площадь территории Лягушенского сельсовета – 32994,12га.</w:t>
      </w:r>
    </w:p>
    <w:p w:rsidR="007E1A71" w:rsidRPr="007E1A71" w:rsidRDefault="007E1A71" w:rsidP="007E1A71">
      <w:pPr>
        <w:keepNext/>
        <w:suppressAutoHyphens/>
        <w:spacing w:before="240" w:after="240"/>
        <w:jc w:val="center"/>
        <w:outlineLvl w:val="2"/>
        <w:rPr>
          <w:rFonts w:cs="Arial"/>
          <w:bCs/>
          <w:i/>
          <w:sz w:val="28"/>
          <w:szCs w:val="28"/>
        </w:rPr>
      </w:pPr>
      <w:bookmarkStart w:id="19" w:name="_Toc182292932"/>
      <w:bookmarkStart w:id="20" w:name="OLE_LINK155"/>
      <w:bookmarkStart w:id="21" w:name="OLE_LINK156"/>
      <w:bookmarkStart w:id="22" w:name="OLE_LINK157"/>
      <w:bookmarkEnd w:id="16"/>
      <w:bookmarkEnd w:id="17"/>
      <w:bookmarkEnd w:id="18"/>
      <w:r w:rsidRPr="007E1A71">
        <w:rPr>
          <w:rFonts w:cs="Arial"/>
          <w:bCs/>
          <w:i/>
          <w:sz w:val="28"/>
          <w:szCs w:val="28"/>
        </w:rPr>
        <w:t>2.1.2. Природно-ресурсный потенциал территории поселения</w:t>
      </w:r>
      <w:bookmarkEnd w:id="19"/>
    </w:p>
    <w:p w:rsidR="007E1A71" w:rsidRPr="007E1A71" w:rsidRDefault="007E1A71" w:rsidP="007E1A71">
      <w:pPr>
        <w:ind w:firstLine="709"/>
        <w:jc w:val="both"/>
        <w:rPr>
          <w:b/>
          <w:sz w:val="28"/>
          <w:szCs w:val="28"/>
          <w:lang w:eastAsia="ar-SA" w:bidi="en-US"/>
        </w:rPr>
      </w:pPr>
      <w:r w:rsidRPr="007E1A71">
        <w:rPr>
          <w:b/>
          <w:sz w:val="28"/>
          <w:szCs w:val="28"/>
          <w:lang w:eastAsia="ar-SA" w:bidi="en-US"/>
        </w:rPr>
        <w:t>Климат</w:t>
      </w:r>
    </w:p>
    <w:p w:rsidR="007E1A71" w:rsidRPr="007E1A71" w:rsidRDefault="007E1A71" w:rsidP="007E1A71">
      <w:pPr>
        <w:ind w:firstLine="709"/>
        <w:jc w:val="both"/>
        <w:rPr>
          <w:rFonts w:eastAsia="Calibri"/>
          <w:color w:val="000000"/>
          <w:kern w:val="24"/>
          <w:sz w:val="28"/>
          <w:szCs w:val="28"/>
          <w:lang w:eastAsia="en-US"/>
        </w:rPr>
      </w:pPr>
      <w:r w:rsidRPr="007E1A71">
        <w:rPr>
          <w:rFonts w:eastAsia="Calibri"/>
          <w:color w:val="000000"/>
          <w:kern w:val="24"/>
          <w:sz w:val="28"/>
          <w:szCs w:val="28"/>
          <w:lang w:eastAsia="en-US"/>
        </w:rPr>
        <w:t xml:space="preserve">Климат - резко континентальный, средняя продолжительность периода с отрицательными температурами 240 - 245 дней, с положительными температурами 120 - 125 дней. Зимой средняя температура колеблется от -16 до -19 </w:t>
      </w:r>
      <w:r w:rsidRPr="007E1A71">
        <w:rPr>
          <w:rFonts w:eastAsia="Calibri"/>
          <w:color w:val="000000"/>
          <w:kern w:val="24"/>
          <w:sz w:val="28"/>
          <w:szCs w:val="28"/>
          <w:vertAlign w:val="superscript"/>
          <w:lang w:eastAsia="en-US"/>
        </w:rPr>
        <w:t>о</w:t>
      </w:r>
      <w:r w:rsidRPr="007E1A71">
        <w:rPr>
          <w:rFonts w:eastAsia="Calibri"/>
          <w:color w:val="000000"/>
          <w:kern w:val="24"/>
          <w:sz w:val="28"/>
          <w:szCs w:val="28"/>
          <w:lang w:eastAsia="en-US"/>
        </w:rPr>
        <w:t>С, минимальная опускается до - 48</w:t>
      </w:r>
      <w:r w:rsidRPr="007E1A71">
        <w:rPr>
          <w:rFonts w:eastAsia="Calibri"/>
          <w:color w:val="000000"/>
          <w:kern w:val="24"/>
          <w:sz w:val="28"/>
          <w:szCs w:val="28"/>
          <w:vertAlign w:val="superscript"/>
          <w:lang w:eastAsia="en-US"/>
        </w:rPr>
        <w:t xml:space="preserve">о </w:t>
      </w:r>
      <w:r w:rsidRPr="007E1A71">
        <w:rPr>
          <w:rFonts w:eastAsia="Calibri"/>
          <w:color w:val="000000"/>
          <w:kern w:val="24"/>
          <w:sz w:val="28"/>
          <w:szCs w:val="28"/>
          <w:lang w:eastAsia="en-US"/>
        </w:rPr>
        <w:t>С. Положительные температуры начинаются уже с апреля. Продолжительность вегетационного периода с температурой выше плюс 15 град, ограничивается 90 - 92 днями.</w:t>
      </w:r>
    </w:p>
    <w:p w:rsidR="007E1A71" w:rsidRPr="007E1A71" w:rsidRDefault="007E1A71" w:rsidP="007E1A71">
      <w:pPr>
        <w:ind w:firstLine="709"/>
        <w:jc w:val="both"/>
        <w:rPr>
          <w:rFonts w:eastAsia="Calibri"/>
          <w:color w:val="000000"/>
          <w:kern w:val="24"/>
          <w:sz w:val="28"/>
          <w:szCs w:val="28"/>
          <w:lang w:eastAsia="en-US"/>
        </w:rPr>
      </w:pPr>
      <w:r w:rsidRPr="007E1A71">
        <w:rPr>
          <w:rFonts w:eastAsia="Calibri"/>
          <w:color w:val="000000"/>
          <w:kern w:val="24"/>
          <w:sz w:val="28"/>
          <w:szCs w:val="28"/>
          <w:lang w:eastAsia="en-US"/>
        </w:rPr>
        <w:t>В течение длительной зимы (до 5 месяцев) над районом преобладает антициклонный режим, обуславливающий низкие температуры.</w:t>
      </w:r>
    </w:p>
    <w:p w:rsidR="007E1A71" w:rsidRPr="007E1A71" w:rsidRDefault="007E1A71" w:rsidP="007E1A71">
      <w:pPr>
        <w:ind w:firstLine="709"/>
        <w:jc w:val="both"/>
        <w:rPr>
          <w:rFonts w:eastAsia="Calibri"/>
          <w:color w:val="000000"/>
          <w:kern w:val="24"/>
          <w:sz w:val="28"/>
          <w:szCs w:val="28"/>
          <w:lang w:eastAsia="en-US"/>
        </w:rPr>
      </w:pPr>
      <w:r w:rsidRPr="007E1A71">
        <w:rPr>
          <w:rFonts w:eastAsia="Calibri"/>
          <w:color w:val="000000"/>
          <w:kern w:val="24"/>
          <w:sz w:val="28"/>
          <w:szCs w:val="28"/>
          <w:lang w:eastAsia="en-US"/>
        </w:rPr>
        <w:t>Средняя температура января (самого холодного месяца года) составляет - 19,8°.</w:t>
      </w:r>
    </w:p>
    <w:p w:rsidR="007E1A71" w:rsidRPr="007E1A71" w:rsidRDefault="007E1A71" w:rsidP="007E1A71">
      <w:pPr>
        <w:ind w:firstLine="709"/>
        <w:jc w:val="both"/>
        <w:rPr>
          <w:rFonts w:eastAsia="Calibri"/>
          <w:color w:val="000000"/>
          <w:kern w:val="24"/>
          <w:sz w:val="28"/>
          <w:szCs w:val="28"/>
          <w:lang w:eastAsia="en-US"/>
        </w:rPr>
      </w:pPr>
      <w:r w:rsidRPr="007E1A71">
        <w:rPr>
          <w:rFonts w:eastAsia="Calibri"/>
          <w:color w:val="000000"/>
          <w:kern w:val="24"/>
          <w:sz w:val="28"/>
          <w:szCs w:val="28"/>
          <w:lang w:eastAsia="en-US"/>
        </w:rPr>
        <w:t>Для весны характерно быстрое повышение среднесуточных температур и быстрое прогревание и просыхание почвы. Однако в мае и июне отмечаются периоды значительного понижения температуру, связанного с вторжением холодного воздуха.</w:t>
      </w:r>
    </w:p>
    <w:p w:rsidR="007E1A71" w:rsidRPr="007E1A71" w:rsidRDefault="007E1A71" w:rsidP="007E1A71">
      <w:pPr>
        <w:ind w:firstLine="709"/>
        <w:jc w:val="both"/>
        <w:rPr>
          <w:rFonts w:eastAsia="Calibri"/>
          <w:color w:val="000000"/>
          <w:kern w:val="24"/>
          <w:sz w:val="28"/>
          <w:szCs w:val="28"/>
          <w:lang w:eastAsia="en-US"/>
        </w:rPr>
      </w:pPr>
      <w:r w:rsidRPr="007E1A71">
        <w:rPr>
          <w:rFonts w:eastAsia="Calibri"/>
          <w:color w:val="000000"/>
          <w:kern w:val="24"/>
          <w:sz w:val="28"/>
          <w:szCs w:val="28"/>
          <w:lang w:eastAsia="en-US"/>
        </w:rPr>
        <w:t xml:space="preserve">Основная масса осадков выпадает в холодный период года. Во время весеннего паводка и в летнее-осеннюю межень в водные объекты поступает не более 8-11% годовой суммы осадков. </w:t>
      </w:r>
    </w:p>
    <w:p w:rsidR="007E1A71" w:rsidRPr="007E1A71" w:rsidRDefault="007E1A71" w:rsidP="007E1A71">
      <w:pPr>
        <w:ind w:firstLine="709"/>
        <w:jc w:val="both"/>
        <w:rPr>
          <w:rFonts w:eastAsia="Calibri"/>
          <w:color w:val="000000"/>
          <w:kern w:val="24"/>
          <w:sz w:val="28"/>
          <w:szCs w:val="28"/>
          <w:lang w:eastAsia="en-US"/>
        </w:rPr>
      </w:pPr>
      <w:r w:rsidRPr="007E1A71">
        <w:rPr>
          <w:rFonts w:eastAsia="Calibri"/>
          <w:color w:val="000000"/>
          <w:kern w:val="24"/>
          <w:sz w:val="28"/>
          <w:szCs w:val="28"/>
          <w:lang w:eastAsia="en-US"/>
        </w:rPr>
        <w:t xml:space="preserve">Дефицит естественного поверхностного в обычные годы составляет 245 мм, а во время засух – возрастает до 298 мм. </w:t>
      </w:r>
    </w:p>
    <w:p w:rsidR="007E1A71" w:rsidRPr="007E1A71" w:rsidRDefault="007E1A71" w:rsidP="007E1A71">
      <w:pPr>
        <w:ind w:firstLine="709"/>
        <w:jc w:val="both"/>
        <w:rPr>
          <w:rFonts w:eastAsia="Calibri"/>
          <w:color w:val="000000"/>
          <w:kern w:val="24"/>
          <w:sz w:val="28"/>
          <w:szCs w:val="28"/>
          <w:lang w:eastAsia="en-US"/>
        </w:rPr>
      </w:pPr>
      <w:r w:rsidRPr="007E1A71">
        <w:rPr>
          <w:rFonts w:eastAsia="Calibri"/>
          <w:color w:val="000000"/>
          <w:kern w:val="24"/>
          <w:sz w:val="28"/>
          <w:szCs w:val="28"/>
          <w:lang w:eastAsia="en-US"/>
        </w:rPr>
        <w:t>Равнинный характер рельефа препятствует эффективному дренированию водосборных бассейнов - происходит аккумуляция атмосферных осадков и поверхностного стока в многочисленных понижениях, из которых значительная часть снежного покрова и воды испаряется в атмосферу в связи с засушливым климатом.</w:t>
      </w:r>
    </w:p>
    <w:p w:rsidR="007E1A71" w:rsidRPr="007E1A71" w:rsidRDefault="007E1A71" w:rsidP="007E1A71">
      <w:pPr>
        <w:ind w:firstLine="709"/>
        <w:jc w:val="both"/>
        <w:rPr>
          <w:rFonts w:eastAsia="Calibri"/>
          <w:color w:val="000000"/>
          <w:kern w:val="24"/>
          <w:sz w:val="28"/>
          <w:szCs w:val="28"/>
          <w:lang w:eastAsia="en-US"/>
        </w:rPr>
      </w:pPr>
      <w:r w:rsidRPr="007E1A71">
        <w:rPr>
          <w:rFonts w:eastAsia="Calibri"/>
          <w:color w:val="000000"/>
          <w:kern w:val="24"/>
          <w:sz w:val="28"/>
          <w:szCs w:val="28"/>
          <w:lang w:eastAsia="en-US"/>
        </w:rPr>
        <w:lastRenderedPageBreak/>
        <w:t xml:space="preserve">В связи с дефицитом поверхностного стока и засушливыми чертами климата в конце лета уровень озер понижается на 16-60 см, а в периоды сильных засух мелководные озера полностью обсыхают. </w:t>
      </w:r>
    </w:p>
    <w:p w:rsidR="007E1A71" w:rsidRPr="007E1A71" w:rsidRDefault="007E1A71" w:rsidP="007E1A71">
      <w:pPr>
        <w:ind w:firstLine="709"/>
        <w:jc w:val="both"/>
        <w:rPr>
          <w:sz w:val="28"/>
          <w:szCs w:val="28"/>
          <w:lang w:eastAsia="ar-SA" w:bidi="en-US"/>
        </w:rPr>
      </w:pPr>
    </w:p>
    <w:p w:rsidR="007E1A71" w:rsidRPr="007E1A71" w:rsidRDefault="007E1A71" w:rsidP="007E1A71">
      <w:pPr>
        <w:ind w:firstLine="709"/>
        <w:jc w:val="both"/>
        <w:rPr>
          <w:b/>
          <w:sz w:val="28"/>
          <w:szCs w:val="28"/>
          <w:lang w:eastAsia="ar-SA" w:bidi="en-US"/>
        </w:rPr>
      </w:pPr>
      <w:r w:rsidRPr="007E1A71">
        <w:rPr>
          <w:b/>
          <w:sz w:val="28"/>
          <w:szCs w:val="28"/>
          <w:lang w:eastAsia="ar-SA" w:bidi="en-US"/>
        </w:rPr>
        <w:t>Рельеф</w:t>
      </w:r>
    </w:p>
    <w:p w:rsidR="007E1A71" w:rsidRPr="007E1A71" w:rsidRDefault="007E1A71" w:rsidP="007E1A71">
      <w:pPr>
        <w:ind w:firstLine="709"/>
        <w:jc w:val="both"/>
        <w:rPr>
          <w:sz w:val="28"/>
          <w:szCs w:val="28"/>
          <w:lang w:eastAsia="ar-SA" w:bidi="en-US"/>
        </w:rPr>
      </w:pPr>
      <w:r w:rsidRPr="007E1A71">
        <w:rPr>
          <w:sz w:val="28"/>
          <w:szCs w:val="28"/>
          <w:lang w:eastAsia="ar-SA" w:bidi="en-US"/>
        </w:rPr>
        <w:t>Согласно схеме геоморфологического районирования Западно-Сибирской плиты, территория Купинского района относится к провинции развития аккумулятивных верхнеплиоцен-четвертичных и четвертичных равнин, области средне- и средне-позднечетвертичных озерно-аллювиальных и аллювиальных равнин.</w:t>
      </w:r>
    </w:p>
    <w:p w:rsidR="007E1A71" w:rsidRPr="007E1A71" w:rsidRDefault="007E1A71" w:rsidP="007E1A71">
      <w:pPr>
        <w:ind w:firstLine="709"/>
        <w:jc w:val="both"/>
        <w:rPr>
          <w:sz w:val="28"/>
          <w:szCs w:val="28"/>
          <w:lang w:eastAsia="ar-SA" w:bidi="en-US"/>
        </w:rPr>
      </w:pPr>
      <w:r w:rsidRPr="007E1A71">
        <w:rPr>
          <w:sz w:val="28"/>
          <w:szCs w:val="28"/>
          <w:lang w:eastAsia="ar-SA" w:bidi="en-US"/>
        </w:rPr>
        <w:t>Для всей территории характерно мозаичное чередование участков с плоскохолмистым и гривным рельефом. Первые представляют собой плоские, слабовсхолмленные равнины с единичными озерами чаще неправильных очертаний. Встречаются одиночные гривы и плоские заболоченные понижения. В пределах вторых участков ведущими формами рельефа являются гривы и межгривные понижения. Современный рельеф сформировался, в основном, в неогеновое и четвертичное время. В целом рельеф сглаженный. Обширные равнинные пространства, близкое к поверхности горизонтальное залегание водоупорных слоев обуславливают наличие большого количества блюдцевидных западин.</w:t>
      </w:r>
    </w:p>
    <w:p w:rsidR="007E1A71" w:rsidRPr="007E1A71" w:rsidRDefault="007E1A71" w:rsidP="007E1A71">
      <w:pPr>
        <w:ind w:firstLine="709"/>
        <w:jc w:val="both"/>
        <w:rPr>
          <w:b/>
          <w:sz w:val="28"/>
          <w:szCs w:val="28"/>
          <w:lang w:eastAsia="ar-SA" w:bidi="en-US"/>
        </w:rPr>
      </w:pPr>
    </w:p>
    <w:p w:rsidR="007E1A71" w:rsidRPr="007E1A71" w:rsidRDefault="007E1A71" w:rsidP="007E1A71">
      <w:pPr>
        <w:ind w:firstLine="709"/>
        <w:jc w:val="both"/>
        <w:rPr>
          <w:b/>
          <w:sz w:val="28"/>
          <w:szCs w:val="28"/>
          <w:lang w:eastAsia="ar-SA" w:bidi="en-US"/>
        </w:rPr>
      </w:pPr>
      <w:r w:rsidRPr="007E1A71">
        <w:rPr>
          <w:b/>
          <w:sz w:val="28"/>
          <w:szCs w:val="28"/>
          <w:lang w:eastAsia="ar-SA" w:bidi="en-US"/>
        </w:rPr>
        <w:t>Почвы</w:t>
      </w:r>
    </w:p>
    <w:p w:rsidR="007E1A71" w:rsidRPr="007E1A71" w:rsidRDefault="007E1A71" w:rsidP="007E1A71">
      <w:pPr>
        <w:ind w:firstLine="709"/>
        <w:jc w:val="both"/>
        <w:rPr>
          <w:sz w:val="28"/>
          <w:szCs w:val="28"/>
          <w:lang w:eastAsia="ar-SA" w:bidi="en-US"/>
        </w:rPr>
      </w:pPr>
      <w:r w:rsidRPr="007E1A71">
        <w:rPr>
          <w:sz w:val="28"/>
          <w:szCs w:val="28"/>
          <w:lang w:eastAsia="ar-SA" w:bidi="en-US"/>
        </w:rPr>
        <w:t>Почва является местом сосредоточения всех загрязнителей, главным образом поступающих с воздухом. Перемещаясь воздушными потоками на большие расстояния от места выброса, они возвращаются с атмосферными осадками, загрязняя почву и растительность, вызывая разрушения самой экосистемы.</w:t>
      </w:r>
    </w:p>
    <w:p w:rsidR="007E1A71" w:rsidRPr="007E1A71" w:rsidRDefault="007E1A71" w:rsidP="007E1A71">
      <w:pPr>
        <w:ind w:firstLine="709"/>
        <w:jc w:val="both"/>
        <w:rPr>
          <w:sz w:val="28"/>
          <w:szCs w:val="28"/>
          <w:lang w:eastAsia="ar-SA" w:bidi="en-US"/>
        </w:rPr>
      </w:pPr>
      <w:r w:rsidRPr="007E1A71">
        <w:rPr>
          <w:sz w:val="28"/>
          <w:szCs w:val="28"/>
          <w:lang w:eastAsia="ar-SA" w:bidi="en-US"/>
        </w:rPr>
        <w:t>Почва является важнейшим объектом биосферы, где происходит обезвреживание и разрушение подавляющего большинства органических, неорганических и биологических загрязнений окружающей среды. Уровень загрязнения почвы оказывает заметное влияние на контактирующие с ней среды: воздух, подземные и поверхностные воды, растения.</w:t>
      </w:r>
    </w:p>
    <w:p w:rsidR="007E1A71" w:rsidRPr="007E1A71" w:rsidRDefault="007E1A71" w:rsidP="007E1A71">
      <w:pPr>
        <w:ind w:firstLine="709"/>
        <w:jc w:val="both"/>
        <w:rPr>
          <w:sz w:val="28"/>
          <w:szCs w:val="28"/>
          <w:lang w:eastAsia="ar-SA" w:bidi="en-US"/>
        </w:rPr>
      </w:pPr>
      <w:r w:rsidRPr="007E1A71">
        <w:rPr>
          <w:sz w:val="28"/>
          <w:szCs w:val="28"/>
          <w:lang w:eastAsia="ar-SA" w:bidi="en-US"/>
        </w:rPr>
        <w:t>Негативное воздействие на почвенный покров на территории сельсовета связано со строительными работами, проездом техники, прокладки коммуникаций и трубопроводов, возникновением стихийных свалок отходов.</w:t>
      </w:r>
    </w:p>
    <w:p w:rsidR="007E1A71" w:rsidRPr="007E1A71" w:rsidRDefault="007E1A71" w:rsidP="007E1A71">
      <w:pPr>
        <w:ind w:firstLine="709"/>
        <w:jc w:val="both"/>
        <w:rPr>
          <w:sz w:val="28"/>
          <w:szCs w:val="28"/>
          <w:lang w:eastAsia="ar-SA" w:bidi="en-US"/>
        </w:rPr>
      </w:pPr>
      <w:r w:rsidRPr="007E1A71">
        <w:rPr>
          <w:sz w:val="28"/>
          <w:szCs w:val="28"/>
          <w:lang w:eastAsia="ar-SA" w:bidi="en-US"/>
        </w:rPr>
        <w:t xml:space="preserve">В целом напряженности экологической обстановки на территории Лягушенского сельсовета нет. Состояние земель, находящихся в сфере хозяйственной деятельности, остается удовлетворительным. </w:t>
      </w:r>
    </w:p>
    <w:p w:rsidR="007E1A71" w:rsidRPr="007E1A71" w:rsidRDefault="007E1A71" w:rsidP="007E1A71">
      <w:pPr>
        <w:ind w:firstLine="709"/>
        <w:jc w:val="both"/>
        <w:rPr>
          <w:sz w:val="28"/>
          <w:szCs w:val="28"/>
          <w:lang w:eastAsia="ar-SA" w:bidi="en-US"/>
        </w:rPr>
      </w:pPr>
      <w:r w:rsidRPr="007E1A71">
        <w:rPr>
          <w:sz w:val="28"/>
          <w:szCs w:val="28"/>
          <w:lang w:eastAsia="ar-SA" w:bidi="en-US"/>
        </w:rPr>
        <w:t>Для решения существующих проблем требуется принятие административных мер воздействия.</w:t>
      </w:r>
    </w:p>
    <w:p w:rsidR="007E1A71" w:rsidRPr="007E1A71" w:rsidRDefault="007E1A71" w:rsidP="007E1A71">
      <w:pPr>
        <w:ind w:firstLine="709"/>
        <w:jc w:val="both"/>
        <w:rPr>
          <w:b/>
          <w:sz w:val="28"/>
          <w:szCs w:val="28"/>
          <w:lang w:eastAsia="ar-SA" w:bidi="en-US"/>
        </w:rPr>
      </w:pPr>
    </w:p>
    <w:p w:rsidR="007E1A71" w:rsidRPr="007E1A71" w:rsidRDefault="007E1A71" w:rsidP="007E1A71">
      <w:pPr>
        <w:ind w:firstLine="709"/>
        <w:jc w:val="both"/>
        <w:rPr>
          <w:b/>
          <w:sz w:val="28"/>
          <w:szCs w:val="28"/>
          <w:lang w:eastAsia="ar-SA" w:bidi="en-US"/>
        </w:rPr>
      </w:pPr>
      <w:r w:rsidRPr="007E1A71">
        <w:rPr>
          <w:b/>
          <w:sz w:val="28"/>
          <w:szCs w:val="28"/>
          <w:lang w:eastAsia="ar-SA" w:bidi="en-US"/>
        </w:rPr>
        <w:t>Водные ресурсы</w:t>
      </w:r>
    </w:p>
    <w:p w:rsidR="007E1A71" w:rsidRPr="007E1A71" w:rsidRDefault="007E1A71" w:rsidP="007E1A71">
      <w:pPr>
        <w:ind w:firstLine="709"/>
        <w:jc w:val="both"/>
        <w:rPr>
          <w:sz w:val="28"/>
          <w:szCs w:val="28"/>
          <w:lang w:eastAsia="ar-SA" w:bidi="en-US"/>
        </w:rPr>
      </w:pPr>
      <w:r w:rsidRPr="007E1A71">
        <w:rPr>
          <w:sz w:val="28"/>
          <w:szCs w:val="28"/>
          <w:lang w:eastAsia="ar-SA" w:bidi="en-US"/>
        </w:rPr>
        <w:t xml:space="preserve">Рассматриваемая территория характеризуется ограниченными водными ресурсами, как по количеству, так и по их качеству. Постоянные водотоки отсутствуют. Все водные объекты представлены озерами, большая часть из которых - соленые. </w:t>
      </w:r>
    </w:p>
    <w:p w:rsidR="007E1A71" w:rsidRPr="007E1A71" w:rsidRDefault="007E1A71" w:rsidP="007E1A71">
      <w:pPr>
        <w:keepNext/>
        <w:suppressAutoHyphens/>
        <w:spacing w:before="240" w:after="240"/>
        <w:jc w:val="center"/>
        <w:outlineLvl w:val="2"/>
        <w:rPr>
          <w:rFonts w:cs="Arial"/>
          <w:bCs/>
          <w:i/>
          <w:sz w:val="28"/>
          <w:szCs w:val="28"/>
        </w:rPr>
      </w:pPr>
      <w:bookmarkStart w:id="23" w:name="_Toc182292933"/>
      <w:bookmarkEnd w:id="20"/>
      <w:bookmarkEnd w:id="21"/>
      <w:bookmarkEnd w:id="22"/>
      <w:r w:rsidRPr="007E1A71">
        <w:rPr>
          <w:rFonts w:cs="Arial"/>
          <w:bCs/>
          <w:i/>
          <w:sz w:val="28"/>
          <w:szCs w:val="28"/>
        </w:rPr>
        <w:lastRenderedPageBreak/>
        <w:t>2.1.3. Демографическая ситуация</w:t>
      </w:r>
      <w:bookmarkEnd w:id="23"/>
    </w:p>
    <w:p w:rsidR="007E1A71" w:rsidRPr="007E1A71" w:rsidRDefault="007E1A71" w:rsidP="007E1A71">
      <w:pPr>
        <w:ind w:firstLine="709"/>
        <w:jc w:val="both"/>
        <w:rPr>
          <w:sz w:val="28"/>
          <w:szCs w:val="28"/>
          <w:lang w:eastAsia="ar-SA" w:bidi="en-US"/>
        </w:rPr>
      </w:pPr>
      <w:bookmarkStart w:id="24" w:name="_Toc370201485"/>
      <w:r w:rsidRPr="007E1A71">
        <w:rPr>
          <w:sz w:val="28"/>
          <w:szCs w:val="28"/>
          <w:lang w:eastAsia="ar-SA" w:bidi="en-US"/>
        </w:rPr>
        <w:t xml:space="preserve">Важнейшими социально-экономическими показателями формирования градостроительной системы любого уровня являются динамика численности населения. Наряду с природной, экономической и экологической составляющими они выступают в качестве основного фактора, влияющего на сбалансированное и устойчивое развитие территории Лягушенского сельсовета. </w:t>
      </w:r>
    </w:p>
    <w:p w:rsidR="007E1A71" w:rsidRPr="007E1A71" w:rsidRDefault="007E1A71" w:rsidP="007E1A71">
      <w:pPr>
        <w:ind w:firstLine="709"/>
        <w:jc w:val="both"/>
        <w:rPr>
          <w:sz w:val="28"/>
          <w:szCs w:val="28"/>
          <w:lang w:eastAsia="ar-SA"/>
        </w:rPr>
      </w:pPr>
      <w:r w:rsidRPr="007E1A71">
        <w:rPr>
          <w:sz w:val="28"/>
          <w:szCs w:val="28"/>
          <w:lang w:eastAsia="ar-SA"/>
        </w:rPr>
        <w:t>На 1 января 2024 года численность Лягушенского сельсовета Купинского района составила 974 человека.</w:t>
      </w:r>
      <w:r w:rsidRPr="007E1A71">
        <w:rPr>
          <w:color w:val="FF0000"/>
          <w:sz w:val="28"/>
          <w:szCs w:val="28"/>
          <w:lang w:eastAsia="ar-SA"/>
        </w:rPr>
        <w:t xml:space="preserve"> </w:t>
      </w:r>
      <w:r w:rsidRPr="007E1A71">
        <w:rPr>
          <w:sz w:val="28"/>
          <w:szCs w:val="28"/>
          <w:lang w:eastAsia="ar-SA"/>
        </w:rPr>
        <w:t xml:space="preserve">За период 2020 по 2024 гг. численность сельсовета уменьшилась на 378 человек, что составляет 28 % от значения численности 2020г. </w:t>
      </w:r>
    </w:p>
    <w:p w:rsidR="007E1A71" w:rsidRPr="007E1A71" w:rsidRDefault="007E1A71" w:rsidP="007E1A71">
      <w:pPr>
        <w:jc w:val="right"/>
        <w:rPr>
          <w:sz w:val="28"/>
          <w:lang w:eastAsia="ar-SA" w:bidi="en-US"/>
        </w:rPr>
      </w:pPr>
      <w:r w:rsidRPr="007E1A71">
        <w:rPr>
          <w:sz w:val="28"/>
          <w:lang w:eastAsia="ar-SA" w:bidi="en-US"/>
        </w:rPr>
        <w:t>Таблица 1</w:t>
      </w:r>
    </w:p>
    <w:p w:rsidR="007E1A71" w:rsidRPr="007E1A71" w:rsidRDefault="007E1A71" w:rsidP="007E1A71">
      <w:pPr>
        <w:jc w:val="center"/>
        <w:rPr>
          <w:sz w:val="28"/>
          <w:lang w:eastAsia="ar-SA" w:bidi="en-US"/>
        </w:rPr>
      </w:pPr>
      <w:r w:rsidRPr="007E1A71">
        <w:rPr>
          <w:sz w:val="28"/>
          <w:lang w:eastAsia="ar-SA" w:bidi="en-US"/>
        </w:rPr>
        <w:t>Динамика изменения численности населения Лягушенского сельсовета, чел.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86"/>
        <w:gridCol w:w="1356"/>
        <w:gridCol w:w="1350"/>
        <w:gridCol w:w="1352"/>
        <w:gridCol w:w="1202"/>
        <w:gridCol w:w="1316"/>
      </w:tblGrid>
      <w:tr w:rsidR="007E1A71" w:rsidRPr="007E1A71" w:rsidTr="007E1A71">
        <w:trPr>
          <w:trHeight w:val="284"/>
          <w:jc w:val="center"/>
        </w:trPr>
        <w:tc>
          <w:tcPr>
            <w:tcW w:w="1017" w:type="pct"/>
            <w:vMerge w:val="restart"/>
          </w:tcPr>
          <w:p w:rsidR="007E1A71" w:rsidRPr="007E1A71" w:rsidRDefault="007E1A71" w:rsidP="007E1A71">
            <w:pPr>
              <w:jc w:val="center"/>
              <w:rPr>
                <w:bCs/>
                <w:color w:val="000000"/>
              </w:rPr>
            </w:pPr>
            <w:r w:rsidRPr="007E1A71">
              <w:rPr>
                <w:bCs/>
                <w:color w:val="000000"/>
              </w:rPr>
              <w:t xml:space="preserve">Наименование </w:t>
            </w:r>
          </w:p>
          <w:p w:rsidR="007E1A71" w:rsidRPr="007E1A71" w:rsidRDefault="007E1A71" w:rsidP="007E1A71">
            <w:pPr>
              <w:jc w:val="center"/>
              <w:rPr>
                <w:bCs/>
                <w:color w:val="000000"/>
              </w:rPr>
            </w:pPr>
            <w:r w:rsidRPr="007E1A71">
              <w:rPr>
                <w:bCs/>
                <w:color w:val="000000"/>
              </w:rPr>
              <w:t>населенного пункта</w:t>
            </w:r>
          </w:p>
        </w:tc>
        <w:tc>
          <w:tcPr>
            <w:tcW w:w="3983" w:type="pct"/>
            <w:gridSpan w:val="5"/>
          </w:tcPr>
          <w:p w:rsidR="007E1A71" w:rsidRPr="007E1A71" w:rsidRDefault="007E1A71" w:rsidP="007E1A71">
            <w:pPr>
              <w:jc w:val="center"/>
              <w:rPr>
                <w:bCs/>
                <w:color w:val="000000"/>
              </w:rPr>
            </w:pPr>
            <w:r w:rsidRPr="007E1A71">
              <w:rPr>
                <w:bCs/>
                <w:color w:val="000000"/>
              </w:rPr>
              <w:t>Годы</w:t>
            </w:r>
          </w:p>
        </w:tc>
      </w:tr>
      <w:tr w:rsidR="007E1A71" w:rsidRPr="007E1A71" w:rsidTr="007E1A71">
        <w:trPr>
          <w:trHeight w:val="402"/>
          <w:jc w:val="center"/>
        </w:trPr>
        <w:tc>
          <w:tcPr>
            <w:tcW w:w="1017" w:type="pct"/>
            <w:vMerge/>
          </w:tcPr>
          <w:p w:rsidR="007E1A71" w:rsidRPr="007E1A71" w:rsidRDefault="007E1A71" w:rsidP="007E1A71">
            <w:pPr>
              <w:jc w:val="center"/>
              <w:rPr>
                <w:bCs/>
                <w:color w:val="000000"/>
              </w:rPr>
            </w:pPr>
          </w:p>
        </w:tc>
        <w:tc>
          <w:tcPr>
            <w:tcW w:w="817" w:type="pct"/>
            <w:vAlign w:val="center"/>
          </w:tcPr>
          <w:p w:rsidR="007E1A71" w:rsidRPr="007E1A71" w:rsidRDefault="007E1A71" w:rsidP="007E1A71">
            <w:pPr>
              <w:jc w:val="center"/>
              <w:rPr>
                <w:bCs/>
                <w:color w:val="000000"/>
                <w:sz w:val="20"/>
              </w:rPr>
            </w:pPr>
            <w:r w:rsidRPr="007E1A71">
              <w:rPr>
                <w:bCs/>
                <w:color w:val="000000"/>
                <w:sz w:val="20"/>
              </w:rPr>
              <w:t>01.01.2020</w:t>
            </w:r>
          </w:p>
        </w:tc>
        <w:tc>
          <w:tcPr>
            <w:tcW w:w="814" w:type="pct"/>
            <w:vAlign w:val="center"/>
          </w:tcPr>
          <w:p w:rsidR="007E1A71" w:rsidRPr="007E1A71" w:rsidRDefault="007E1A71" w:rsidP="007E1A71">
            <w:pPr>
              <w:jc w:val="center"/>
              <w:rPr>
                <w:bCs/>
                <w:color w:val="000000"/>
                <w:sz w:val="20"/>
              </w:rPr>
            </w:pPr>
            <w:r w:rsidRPr="007E1A71">
              <w:rPr>
                <w:bCs/>
                <w:color w:val="000000"/>
                <w:sz w:val="20"/>
              </w:rPr>
              <w:t>01.01.2021</w:t>
            </w:r>
          </w:p>
        </w:tc>
        <w:tc>
          <w:tcPr>
            <w:tcW w:w="815" w:type="pct"/>
            <w:vAlign w:val="center"/>
          </w:tcPr>
          <w:p w:rsidR="007E1A71" w:rsidRPr="007E1A71" w:rsidRDefault="007E1A71" w:rsidP="007E1A71">
            <w:pPr>
              <w:jc w:val="center"/>
              <w:rPr>
                <w:bCs/>
                <w:color w:val="000000"/>
                <w:sz w:val="20"/>
              </w:rPr>
            </w:pPr>
            <w:r w:rsidRPr="007E1A71">
              <w:rPr>
                <w:bCs/>
                <w:color w:val="000000"/>
                <w:sz w:val="20"/>
              </w:rPr>
              <w:t>01.01.2022</w:t>
            </w:r>
          </w:p>
        </w:tc>
        <w:tc>
          <w:tcPr>
            <w:tcW w:w="740" w:type="pct"/>
            <w:vAlign w:val="center"/>
          </w:tcPr>
          <w:p w:rsidR="007E1A71" w:rsidRPr="007E1A71" w:rsidRDefault="007E1A71" w:rsidP="007E1A71">
            <w:pPr>
              <w:jc w:val="center"/>
              <w:rPr>
                <w:bCs/>
                <w:color w:val="000000"/>
                <w:sz w:val="20"/>
              </w:rPr>
            </w:pPr>
            <w:r w:rsidRPr="007E1A71">
              <w:rPr>
                <w:bCs/>
                <w:color w:val="000000"/>
                <w:sz w:val="20"/>
              </w:rPr>
              <w:t>01.01.2023</w:t>
            </w:r>
          </w:p>
        </w:tc>
        <w:tc>
          <w:tcPr>
            <w:tcW w:w="797" w:type="pct"/>
            <w:vAlign w:val="center"/>
          </w:tcPr>
          <w:p w:rsidR="007E1A71" w:rsidRPr="007E1A71" w:rsidRDefault="007E1A71" w:rsidP="007E1A71">
            <w:pPr>
              <w:jc w:val="both"/>
              <w:rPr>
                <w:bCs/>
                <w:color w:val="000000"/>
                <w:sz w:val="20"/>
              </w:rPr>
            </w:pPr>
            <w:r w:rsidRPr="007E1A71">
              <w:rPr>
                <w:bCs/>
                <w:color w:val="000000"/>
                <w:sz w:val="20"/>
              </w:rPr>
              <w:t>01.01.2024</w:t>
            </w:r>
          </w:p>
        </w:tc>
      </w:tr>
      <w:tr w:rsidR="007E1A71" w:rsidRPr="007E1A71" w:rsidTr="007E1A71">
        <w:trPr>
          <w:trHeight w:val="364"/>
          <w:jc w:val="center"/>
        </w:trPr>
        <w:tc>
          <w:tcPr>
            <w:tcW w:w="1017" w:type="pct"/>
            <w:vAlign w:val="center"/>
          </w:tcPr>
          <w:p w:rsidR="007E1A71" w:rsidRPr="007E1A71" w:rsidRDefault="007E1A71" w:rsidP="007E1A71">
            <w:pPr>
              <w:jc w:val="center"/>
              <w:rPr>
                <w:bCs/>
                <w:color w:val="000000"/>
              </w:rPr>
            </w:pPr>
            <w:r w:rsidRPr="007E1A71">
              <w:rPr>
                <w:bCs/>
                <w:color w:val="000000"/>
              </w:rPr>
              <w:t>д. Горносталиха</w:t>
            </w:r>
          </w:p>
        </w:tc>
        <w:tc>
          <w:tcPr>
            <w:tcW w:w="817" w:type="pct"/>
          </w:tcPr>
          <w:p w:rsidR="007E1A71" w:rsidRPr="007E1A71" w:rsidRDefault="007E1A71" w:rsidP="007E1A71">
            <w:pPr>
              <w:jc w:val="center"/>
              <w:rPr>
                <w:bCs/>
                <w:color w:val="000000"/>
              </w:rPr>
            </w:pPr>
            <w:r w:rsidRPr="007E1A71">
              <w:rPr>
                <w:bCs/>
                <w:color w:val="000000"/>
              </w:rPr>
              <w:t>11</w:t>
            </w:r>
          </w:p>
        </w:tc>
        <w:tc>
          <w:tcPr>
            <w:tcW w:w="814" w:type="pct"/>
            <w:vAlign w:val="center"/>
          </w:tcPr>
          <w:p w:rsidR="007E1A71" w:rsidRPr="007E1A71" w:rsidRDefault="007E1A71" w:rsidP="007E1A71">
            <w:pPr>
              <w:jc w:val="center"/>
              <w:rPr>
                <w:bCs/>
                <w:color w:val="000000"/>
              </w:rPr>
            </w:pPr>
            <w:r w:rsidRPr="007E1A71">
              <w:rPr>
                <w:bCs/>
                <w:color w:val="000000"/>
              </w:rPr>
              <w:t>9</w:t>
            </w:r>
          </w:p>
        </w:tc>
        <w:tc>
          <w:tcPr>
            <w:tcW w:w="815" w:type="pct"/>
            <w:vAlign w:val="center"/>
          </w:tcPr>
          <w:p w:rsidR="007E1A71" w:rsidRPr="007E1A71" w:rsidRDefault="007E1A71" w:rsidP="007E1A71">
            <w:pPr>
              <w:jc w:val="center"/>
              <w:rPr>
                <w:bCs/>
                <w:color w:val="000000"/>
              </w:rPr>
            </w:pPr>
            <w:r w:rsidRPr="007E1A71">
              <w:rPr>
                <w:bCs/>
                <w:color w:val="000000"/>
              </w:rPr>
              <w:t>8</w:t>
            </w:r>
          </w:p>
        </w:tc>
        <w:tc>
          <w:tcPr>
            <w:tcW w:w="740" w:type="pct"/>
            <w:vAlign w:val="center"/>
          </w:tcPr>
          <w:p w:rsidR="007E1A71" w:rsidRPr="007E1A71" w:rsidRDefault="007E1A71" w:rsidP="007E1A71">
            <w:pPr>
              <w:jc w:val="center"/>
              <w:rPr>
                <w:bCs/>
                <w:color w:val="000000"/>
              </w:rPr>
            </w:pPr>
            <w:r w:rsidRPr="007E1A71">
              <w:rPr>
                <w:bCs/>
                <w:color w:val="000000"/>
              </w:rPr>
              <w:t>2</w:t>
            </w:r>
          </w:p>
        </w:tc>
        <w:tc>
          <w:tcPr>
            <w:tcW w:w="797" w:type="pct"/>
            <w:vAlign w:val="center"/>
          </w:tcPr>
          <w:p w:rsidR="007E1A71" w:rsidRPr="007E1A71" w:rsidRDefault="007E1A71" w:rsidP="007E1A71">
            <w:pPr>
              <w:jc w:val="center"/>
              <w:rPr>
                <w:bCs/>
                <w:color w:val="000000"/>
              </w:rPr>
            </w:pPr>
            <w:r w:rsidRPr="007E1A71">
              <w:rPr>
                <w:bCs/>
                <w:color w:val="000000"/>
              </w:rPr>
              <w:t>1</w:t>
            </w:r>
          </w:p>
        </w:tc>
      </w:tr>
      <w:tr w:rsidR="007E1A71" w:rsidRPr="007E1A71" w:rsidTr="007E1A71">
        <w:trPr>
          <w:trHeight w:val="364"/>
          <w:jc w:val="center"/>
        </w:trPr>
        <w:tc>
          <w:tcPr>
            <w:tcW w:w="1017" w:type="pct"/>
            <w:vAlign w:val="center"/>
          </w:tcPr>
          <w:p w:rsidR="007E1A71" w:rsidRPr="007E1A71" w:rsidRDefault="007E1A71" w:rsidP="007E1A71">
            <w:pPr>
              <w:jc w:val="center"/>
              <w:rPr>
                <w:bCs/>
                <w:color w:val="000000"/>
              </w:rPr>
            </w:pPr>
            <w:r w:rsidRPr="007E1A71">
              <w:rPr>
                <w:bCs/>
                <w:color w:val="000000"/>
              </w:rPr>
              <w:t>д. Лукошино</w:t>
            </w:r>
          </w:p>
        </w:tc>
        <w:tc>
          <w:tcPr>
            <w:tcW w:w="817" w:type="pct"/>
          </w:tcPr>
          <w:p w:rsidR="007E1A71" w:rsidRPr="007E1A71" w:rsidRDefault="007E1A71" w:rsidP="007E1A71">
            <w:pPr>
              <w:jc w:val="center"/>
              <w:rPr>
                <w:bCs/>
                <w:color w:val="000000"/>
              </w:rPr>
            </w:pPr>
            <w:r w:rsidRPr="007E1A71">
              <w:rPr>
                <w:bCs/>
                <w:color w:val="000000"/>
              </w:rPr>
              <w:t>586</w:t>
            </w:r>
          </w:p>
        </w:tc>
        <w:tc>
          <w:tcPr>
            <w:tcW w:w="814" w:type="pct"/>
            <w:vAlign w:val="center"/>
          </w:tcPr>
          <w:p w:rsidR="007E1A71" w:rsidRPr="007E1A71" w:rsidRDefault="007E1A71" w:rsidP="007E1A71">
            <w:pPr>
              <w:jc w:val="center"/>
              <w:rPr>
                <w:bCs/>
                <w:color w:val="000000"/>
              </w:rPr>
            </w:pPr>
            <w:r w:rsidRPr="007E1A71">
              <w:rPr>
                <w:bCs/>
                <w:color w:val="000000"/>
              </w:rPr>
              <w:t>586</w:t>
            </w:r>
          </w:p>
        </w:tc>
        <w:tc>
          <w:tcPr>
            <w:tcW w:w="815" w:type="pct"/>
            <w:vAlign w:val="center"/>
          </w:tcPr>
          <w:p w:rsidR="007E1A71" w:rsidRPr="007E1A71" w:rsidRDefault="007E1A71" w:rsidP="007E1A71">
            <w:pPr>
              <w:jc w:val="center"/>
              <w:rPr>
                <w:bCs/>
                <w:color w:val="000000"/>
              </w:rPr>
            </w:pPr>
            <w:r w:rsidRPr="007E1A71">
              <w:rPr>
                <w:bCs/>
                <w:color w:val="000000"/>
              </w:rPr>
              <w:t>570</w:t>
            </w:r>
          </w:p>
        </w:tc>
        <w:tc>
          <w:tcPr>
            <w:tcW w:w="740" w:type="pct"/>
            <w:vAlign w:val="center"/>
          </w:tcPr>
          <w:p w:rsidR="007E1A71" w:rsidRPr="007E1A71" w:rsidRDefault="007E1A71" w:rsidP="007E1A71">
            <w:pPr>
              <w:jc w:val="center"/>
              <w:rPr>
                <w:bCs/>
                <w:color w:val="000000"/>
              </w:rPr>
            </w:pPr>
            <w:r w:rsidRPr="007E1A71">
              <w:rPr>
                <w:bCs/>
                <w:color w:val="000000"/>
              </w:rPr>
              <w:t>477</w:t>
            </w:r>
          </w:p>
        </w:tc>
        <w:tc>
          <w:tcPr>
            <w:tcW w:w="797" w:type="pct"/>
            <w:vAlign w:val="center"/>
          </w:tcPr>
          <w:p w:rsidR="007E1A71" w:rsidRPr="007E1A71" w:rsidRDefault="007E1A71" w:rsidP="007E1A71">
            <w:pPr>
              <w:jc w:val="center"/>
              <w:rPr>
                <w:bCs/>
                <w:color w:val="000000"/>
              </w:rPr>
            </w:pPr>
            <w:r w:rsidRPr="007E1A71">
              <w:rPr>
                <w:bCs/>
                <w:color w:val="000000"/>
              </w:rPr>
              <w:t>473</w:t>
            </w:r>
          </w:p>
        </w:tc>
      </w:tr>
      <w:tr w:rsidR="007E1A71" w:rsidRPr="007E1A71" w:rsidTr="007E1A71">
        <w:trPr>
          <w:trHeight w:val="364"/>
          <w:jc w:val="center"/>
        </w:trPr>
        <w:tc>
          <w:tcPr>
            <w:tcW w:w="1017" w:type="pct"/>
            <w:vAlign w:val="center"/>
          </w:tcPr>
          <w:p w:rsidR="007E1A71" w:rsidRPr="007E1A71" w:rsidRDefault="007E1A71" w:rsidP="007E1A71">
            <w:pPr>
              <w:jc w:val="center"/>
              <w:rPr>
                <w:bCs/>
                <w:color w:val="000000"/>
              </w:rPr>
            </w:pPr>
            <w:r w:rsidRPr="007E1A71">
              <w:rPr>
                <w:bCs/>
                <w:color w:val="000000"/>
              </w:rPr>
              <w:t>с. Лягушье</w:t>
            </w:r>
          </w:p>
        </w:tc>
        <w:tc>
          <w:tcPr>
            <w:tcW w:w="817" w:type="pct"/>
          </w:tcPr>
          <w:p w:rsidR="007E1A71" w:rsidRPr="007E1A71" w:rsidRDefault="007E1A71" w:rsidP="007E1A71">
            <w:pPr>
              <w:jc w:val="center"/>
              <w:rPr>
                <w:bCs/>
                <w:color w:val="000000"/>
              </w:rPr>
            </w:pPr>
            <w:r w:rsidRPr="007E1A71">
              <w:rPr>
                <w:bCs/>
                <w:color w:val="000000"/>
              </w:rPr>
              <w:t>755</w:t>
            </w:r>
          </w:p>
        </w:tc>
        <w:tc>
          <w:tcPr>
            <w:tcW w:w="814" w:type="pct"/>
            <w:vAlign w:val="center"/>
          </w:tcPr>
          <w:p w:rsidR="007E1A71" w:rsidRPr="007E1A71" w:rsidRDefault="007E1A71" w:rsidP="007E1A71">
            <w:pPr>
              <w:jc w:val="center"/>
              <w:rPr>
                <w:bCs/>
                <w:color w:val="000000"/>
              </w:rPr>
            </w:pPr>
            <w:r w:rsidRPr="007E1A71">
              <w:rPr>
                <w:bCs/>
                <w:color w:val="000000"/>
              </w:rPr>
              <w:t>736</w:t>
            </w:r>
          </w:p>
        </w:tc>
        <w:tc>
          <w:tcPr>
            <w:tcW w:w="815" w:type="pct"/>
            <w:vAlign w:val="center"/>
          </w:tcPr>
          <w:p w:rsidR="007E1A71" w:rsidRPr="007E1A71" w:rsidRDefault="007E1A71" w:rsidP="007E1A71">
            <w:pPr>
              <w:jc w:val="center"/>
              <w:rPr>
                <w:bCs/>
                <w:color w:val="000000"/>
              </w:rPr>
            </w:pPr>
            <w:r w:rsidRPr="007E1A71">
              <w:rPr>
                <w:bCs/>
                <w:color w:val="000000"/>
              </w:rPr>
              <w:t>711</w:t>
            </w:r>
          </w:p>
        </w:tc>
        <w:tc>
          <w:tcPr>
            <w:tcW w:w="740" w:type="pct"/>
            <w:vAlign w:val="center"/>
          </w:tcPr>
          <w:p w:rsidR="007E1A71" w:rsidRPr="007E1A71" w:rsidRDefault="007E1A71" w:rsidP="007E1A71">
            <w:pPr>
              <w:jc w:val="center"/>
              <w:rPr>
                <w:bCs/>
                <w:color w:val="000000"/>
              </w:rPr>
            </w:pPr>
            <w:r w:rsidRPr="007E1A71">
              <w:rPr>
                <w:bCs/>
                <w:color w:val="000000"/>
              </w:rPr>
              <w:t>519</w:t>
            </w:r>
          </w:p>
        </w:tc>
        <w:tc>
          <w:tcPr>
            <w:tcW w:w="797" w:type="pct"/>
            <w:vAlign w:val="center"/>
          </w:tcPr>
          <w:p w:rsidR="007E1A71" w:rsidRPr="007E1A71" w:rsidRDefault="007E1A71" w:rsidP="007E1A71">
            <w:pPr>
              <w:jc w:val="center"/>
              <w:rPr>
                <w:bCs/>
                <w:color w:val="000000"/>
              </w:rPr>
            </w:pPr>
            <w:r w:rsidRPr="007E1A71">
              <w:rPr>
                <w:bCs/>
                <w:color w:val="000000"/>
              </w:rPr>
              <w:t>500</w:t>
            </w:r>
          </w:p>
        </w:tc>
      </w:tr>
      <w:tr w:rsidR="007E1A71" w:rsidRPr="007E1A71" w:rsidTr="007E1A71">
        <w:trPr>
          <w:trHeight w:val="374"/>
          <w:jc w:val="center"/>
        </w:trPr>
        <w:tc>
          <w:tcPr>
            <w:tcW w:w="1017" w:type="pct"/>
            <w:noWrap/>
            <w:vAlign w:val="center"/>
          </w:tcPr>
          <w:p w:rsidR="007E1A71" w:rsidRPr="007E1A71" w:rsidRDefault="007E1A71" w:rsidP="007E1A71">
            <w:pPr>
              <w:jc w:val="both"/>
              <w:rPr>
                <w:bCs/>
                <w:color w:val="000000"/>
              </w:rPr>
            </w:pPr>
            <w:r w:rsidRPr="007E1A71">
              <w:rPr>
                <w:bCs/>
                <w:color w:val="000000"/>
              </w:rPr>
              <w:t>Итого по</w:t>
            </w:r>
          </w:p>
          <w:p w:rsidR="007E1A71" w:rsidRPr="007E1A71" w:rsidRDefault="007E1A71" w:rsidP="007E1A71">
            <w:pPr>
              <w:jc w:val="both"/>
              <w:rPr>
                <w:bCs/>
                <w:color w:val="000000"/>
              </w:rPr>
            </w:pPr>
            <w:r w:rsidRPr="007E1A71">
              <w:rPr>
                <w:bCs/>
                <w:color w:val="000000"/>
              </w:rPr>
              <w:t>муниципальному образованию</w:t>
            </w:r>
          </w:p>
        </w:tc>
        <w:tc>
          <w:tcPr>
            <w:tcW w:w="817" w:type="pct"/>
            <w:vAlign w:val="center"/>
          </w:tcPr>
          <w:p w:rsidR="007E1A71" w:rsidRPr="007E1A71" w:rsidRDefault="007E1A71" w:rsidP="007E1A71">
            <w:pPr>
              <w:jc w:val="center"/>
              <w:rPr>
                <w:bCs/>
                <w:color w:val="000000"/>
              </w:rPr>
            </w:pPr>
            <w:r w:rsidRPr="007E1A71">
              <w:rPr>
                <w:bCs/>
                <w:color w:val="000000"/>
              </w:rPr>
              <w:t>1352</w:t>
            </w:r>
          </w:p>
        </w:tc>
        <w:tc>
          <w:tcPr>
            <w:tcW w:w="814" w:type="pct"/>
            <w:noWrap/>
            <w:vAlign w:val="center"/>
          </w:tcPr>
          <w:p w:rsidR="007E1A71" w:rsidRPr="007E1A71" w:rsidRDefault="007E1A71" w:rsidP="007E1A71">
            <w:pPr>
              <w:jc w:val="center"/>
              <w:rPr>
                <w:bCs/>
                <w:color w:val="000000"/>
              </w:rPr>
            </w:pPr>
            <w:r w:rsidRPr="007E1A71">
              <w:rPr>
                <w:bCs/>
                <w:color w:val="000000"/>
              </w:rPr>
              <w:t>1331</w:t>
            </w:r>
          </w:p>
        </w:tc>
        <w:tc>
          <w:tcPr>
            <w:tcW w:w="815" w:type="pct"/>
            <w:noWrap/>
            <w:vAlign w:val="center"/>
          </w:tcPr>
          <w:p w:rsidR="007E1A71" w:rsidRPr="007E1A71" w:rsidRDefault="007E1A71" w:rsidP="007E1A71">
            <w:pPr>
              <w:jc w:val="center"/>
              <w:rPr>
                <w:bCs/>
                <w:color w:val="000000"/>
              </w:rPr>
            </w:pPr>
            <w:r w:rsidRPr="007E1A71">
              <w:rPr>
                <w:bCs/>
                <w:color w:val="000000"/>
              </w:rPr>
              <w:t>1289</w:t>
            </w:r>
          </w:p>
        </w:tc>
        <w:tc>
          <w:tcPr>
            <w:tcW w:w="740" w:type="pct"/>
            <w:noWrap/>
            <w:vAlign w:val="center"/>
          </w:tcPr>
          <w:p w:rsidR="007E1A71" w:rsidRPr="007E1A71" w:rsidRDefault="007E1A71" w:rsidP="007E1A71">
            <w:pPr>
              <w:jc w:val="center"/>
              <w:rPr>
                <w:bCs/>
                <w:color w:val="000000"/>
              </w:rPr>
            </w:pPr>
            <w:r w:rsidRPr="007E1A71">
              <w:rPr>
                <w:bCs/>
                <w:color w:val="000000"/>
              </w:rPr>
              <w:t>998</w:t>
            </w:r>
          </w:p>
        </w:tc>
        <w:tc>
          <w:tcPr>
            <w:tcW w:w="797" w:type="pct"/>
            <w:noWrap/>
            <w:vAlign w:val="center"/>
          </w:tcPr>
          <w:p w:rsidR="007E1A71" w:rsidRPr="007E1A71" w:rsidRDefault="007E1A71" w:rsidP="007E1A71">
            <w:pPr>
              <w:jc w:val="center"/>
              <w:rPr>
                <w:bCs/>
                <w:color w:val="000000"/>
              </w:rPr>
            </w:pPr>
            <w:r w:rsidRPr="007E1A71">
              <w:rPr>
                <w:bCs/>
                <w:color w:val="000000"/>
              </w:rPr>
              <w:t>974</w:t>
            </w:r>
          </w:p>
        </w:tc>
      </w:tr>
    </w:tbl>
    <w:p w:rsidR="007E1A71" w:rsidRPr="007E1A71" w:rsidRDefault="007E1A71" w:rsidP="007E1A71">
      <w:pPr>
        <w:jc w:val="center"/>
        <w:rPr>
          <w:lang w:eastAsia="ar-SA" w:bidi="en-US"/>
        </w:rPr>
      </w:pPr>
    </w:p>
    <w:bookmarkEnd w:id="24"/>
    <w:p w:rsidR="007E1A71" w:rsidRPr="007E1A71" w:rsidRDefault="007E1A71" w:rsidP="007E1A71">
      <w:pPr>
        <w:suppressAutoHyphens/>
        <w:ind w:firstLine="709"/>
        <w:jc w:val="both"/>
        <w:rPr>
          <w:sz w:val="28"/>
          <w:szCs w:val="28"/>
          <w:lang w:eastAsia="ar-SA"/>
        </w:rPr>
      </w:pPr>
      <w:r w:rsidRPr="007E1A71">
        <w:rPr>
          <w:sz w:val="28"/>
          <w:szCs w:val="28"/>
          <w:lang w:eastAsia="ar-SA"/>
        </w:rPr>
        <w:t xml:space="preserve">Динамика численности населения за рассматриваемый период характеризуется отрицательной. </w:t>
      </w:r>
    </w:p>
    <w:p w:rsidR="007E1A71" w:rsidRPr="007E1A71" w:rsidRDefault="007E1A71" w:rsidP="007E1A71">
      <w:pPr>
        <w:suppressAutoHyphens/>
        <w:spacing w:line="360" w:lineRule="auto"/>
        <w:ind w:firstLine="709"/>
        <w:rPr>
          <w:color w:val="FF0000"/>
          <w:sz w:val="28"/>
          <w:szCs w:val="28"/>
          <w:lang w:val="en-US" w:eastAsia="ar-SA"/>
        </w:rPr>
      </w:pPr>
      <w:r w:rsidRPr="007E1A71">
        <w:rPr>
          <w:noProof/>
          <w:color w:val="FF0000"/>
          <w:sz w:val="28"/>
          <w:szCs w:val="28"/>
        </w:rPr>
        <w:drawing>
          <wp:inline distT="0" distB="0" distL="0" distR="0" wp14:anchorId="1FF7F095" wp14:editId="05D55A3A">
            <wp:extent cx="4908550" cy="2450465"/>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E1A71" w:rsidRPr="007E1A71" w:rsidRDefault="007E1A71" w:rsidP="007E1A71">
      <w:pPr>
        <w:suppressAutoHyphens/>
        <w:ind w:firstLine="709"/>
        <w:jc w:val="center"/>
        <w:rPr>
          <w:i/>
          <w:noProof/>
          <w:sz w:val="28"/>
          <w:szCs w:val="28"/>
          <w:lang w:eastAsia="ar-SA"/>
        </w:rPr>
      </w:pPr>
      <w:r w:rsidRPr="007E1A71">
        <w:rPr>
          <w:i/>
          <w:sz w:val="28"/>
          <w:szCs w:val="28"/>
          <w:lang w:eastAsia="ar-SA"/>
        </w:rPr>
        <w:t xml:space="preserve">Рисунок 1 </w:t>
      </w:r>
      <w:r w:rsidRPr="007E1A71">
        <w:rPr>
          <w:i/>
          <w:noProof/>
          <w:sz w:val="28"/>
          <w:szCs w:val="28"/>
          <w:lang w:eastAsia="ar-SA"/>
        </w:rPr>
        <w:t>Динамика численности населения Лягушенского сельсовета Новосибирской области</w:t>
      </w:r>
    </w:p>
    <w:p w:rsidR="007E1A71" w:rsidRPr="007E1A71" w:rsidRDefault="007E1A71" w:rsidP="007E1A71">
      <w:pPr>
        <w:suppressAutoHyphens/>
        <w:ind w:firstLine="709"/>
        <w:jc w:val="center"/>
        <w:rPr>
          <w:sz w:val="28"/>
          <w:szCs w:val="28"/>
          <w:lang w:eastAsia="ar-SA"/>
        </w:rPr>
      </w:pPr>
    </w:p>
    <w:p w:rsidR="007E1A71" w:rsidRPr="007E1A71" w:rsidRDefault="007E1A71" w:rsidP="007E1A71">
      <w:pPr>
        <w:ind w:firstLine="709"/>
        <w:jc w:val="both"/>
        <w:rPr>
          <w:sz w:val="28"/>
          <w:szCs w:val="28"/>
          <w:lang w:eastAsia="ar-SA"/>
        </w:rPr>
      </w:pPr>
      <w:r w:rsidRPr="007E1A71">
        <w:rPr>
          <w:sz w:val="28"/>
          <w:szCs w:val="28"/>
          <w:lang w:eastAsia="ar-SA"/>
        </w:rPr>
        <w:t>В течение рассматриваемого периода наблюдается отрицательная динамика численности населения поселения в целом, так же и в каждом населенном пункте отдельно.</w:t>
      </w:r>
    </w:p>
    <w:p w:rsidR="007E1A71" w:rsidRPr="007E1A71" w:rsidRDefault="007E1A71" w:rsidP="007E1A71">
      <w:pPr>
        <w:suppressAutoHyphens/>
        <w:ind w:firstLine="709"/>
        <w:jc w:val="both"/>
        <w:rPr>
          <w:sz w:val="28"/>
          <w:szCs w:val="28"/>
          <w:lang w:eastAsia="ar-SA"/>
        </w:rPr>
      </w:pPr>
      <w:r w:rsidRPr="007E1A71">
        <w:rPr>
          <w:sz w:val="28"/>
          <w:szCs w:val="28"/>
          <w:lang w:eastAsia="ar-SA"/>
        </w:rPr>
        <w:t xml:space="preserve">Анализ демографических параметров </w:t>
      </w:r>
      <w:r w:rsidRPr="007E1A71">
        <w:rPr>
          <w:sz w:val="28"/>
          <w:lang w:eastAsia="ar-SA" w:bidi="en-US"/>
        </w:rPr>
        <w:t>Лягушенского сельсовета</w:t>
      </w:r>
      <w:r w:rsidRPr="007E1A71">
        <w:rPr>
          <w:sz w:val="28"/>
          <w:szCs w:val="28"/>
          <w:lang w:eastAsia="ar-SA"/>
        </w:rPr>
        <w:t xml:space="preserve"> осуществляется на основе распределения численности населения по возрастным контингентам относительно способности к труду представлен в таблице 2. </w:t>
      </w:r>
    </w:p>
    <w:p w:rsidR="007E1A71" w:rsidRPr="007E1A71" w:rsidRDefault="007E1A71" w:rsidP="007E1A71">
      <w:pPr>
        <w:suppressAutoHyphens/>
        <w:spacing w:line="276" w:lineRule="auto"/>
        <w:ind w:firstLine="709"/>
        <w:jc w:val="right"/>
        <w:rPr>
          <w:sz w:val="28"/>
          <w:szCs w:val="28"/>
          <w:lang w:eastAsia="ar-SA"/>
        </w:rPr>
      </w:pPr>
      <w:r w:rsidRPr="007E1A71">
        <w:rPr>
          <w:sz w:val="28"/>
          <w:szCs w:val="28"/>
          <w:lang w:eastAsia="ar-SA"/>
        </w:rPr>
        <w:t>Таблица 2</w:t>
      </w:r>
    </w:p>
    <w:p w:rsidR="007E1A71" w:rsidRPr="007E1A71" w:rsidRDefault="007E1A71" w:rsidP="007E1A71">
      <w:pPr>
        <w:suppressAutoHyphens/>
        <w:ind w:firstLine="709"/>
        <w:jc w:val="center"/>
        <w:rPr>
          <w:sz w:val="28"/>
          <w:szCs w:val="28"/>
          <w:lang w:eastAsia="ar-SA"/>
        </w:rPr>
      </w:pPr>
      <w:r w:rsidRPr="007E1A71">
        <w:rPr>
          <w:sz w:val="28"/>
          <w:szCs w:val="28"/>
          <w:lang w:eastAsia="ar-SA"/>
        </w:rPr>
        <w:lastRenderedPageBreak/>
        <w:t xml:space="preserve">Распределение численности </w:t>
      </w:r>
      <w:r w:rsidRPr="007E1A71">
        <w:rPr>
          <w:sz w:val="28"/>
          <w:lang w:eastAsia="ar-SA" w:bidi="en-US"/>
        </w:rPr>
        <w:t>Лягушенского</w:t>
      </w:r>
      <w:r w:rsidRPr="007E1A71">
        <w:rPr>
          <w:sz w:val="28"/>
          <w:szCs w:val="28"/>
          <w:lang w:eastAsia="ar-SA"/>
        </w:rPr>
        <w:t xml:space="preserve"> сельсовета Купинского района Новосибирской области по возрастным группам </w:t>
      </w:r>
    </w:p>
    <w:p w:rsidR="007E1A71" w:rsidRPr="007E1A71" w:rsidRDefault="007E1A71" w:rsidP="007E1A71">
      <w:pPr>
        <w:suppressAutoHyphens/>
        <w:ind w:firstLine="709"/>
        <w:jc w:val="center"/>
        <w:rPr>
          <w:sz w:val="28"/>
          <w:szCs w:val="28"/>
          <w:lang w:eastAsia="ar-SA"/>
        </w:rPr>
      </w:pPr>
      <w:r w:rsidRPr="007E1A71">
        <w:rPr>
          <w:sz w:val="28"/>
          <w:szCs w:val="28"/>
          <w:lang w:eastAsia="ar-SA"/>
        </w:rPr>
        <w:t>на 01.01.2024г.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9"/>
        <w:gridCol w:w="4563"/>
      </w:tblGrid>
      <w:tr w:rsidR="007E1A71" w:rsidRPr="007E1A71" w:rsidTr="007E1A71">
        <w:trPr>
          <w:trHeight w:val="322"/>
        </w:trPr>
        <w:tc>
          <w:tcPr>
            <w:tcW w:w="2710" w:type="pct"/>
            <w:vMerge w:val="restart"/>
            <w:vAlign w:val="center"/>
          </w:tcPr>
          <w:p w:rsidR="007E1A71" w:rsidRPr="007E1A71" w:rsidRDefault="007E1A71" w:rsidP="007E1A71">
            <w:pPr>
              <w:suppressAutoHyphens/>
              <w:jc w:val="center"/>
              <w:rPr>
                <w:sz w:val="28"/>
                <w:szCs w:val="28"/>
                <w:lang w:eastAsia="ar-SA"/>
              </w:rPr>
            </w:pPr>
            <w:r w:rsidRPr="007E1A71">
              <w:rPr>
                <w:sz w:val="28"/>
                <w:szCs w:val="28"/>
                <w:lang w:eastAsia="ar-SA"/>
              </w:rPr>
              <w:t>Возрастная группа</w:t>
            </w:r>
          </w:p>
        </w:tc>
        <w:tc>
          <w:tcPr>
            <w:tcW w:w="2290" w:type="pct"/>
            <w:vMerge w:val="restart"/>
            <w:vAlign w:val="center"/>
          </w:tcPr>
          <w:p w:rsidR="007E1A71" w:rsidRPr="007E1A71" w:rsidRDefault="007E1A71" w:rsidP="007E1A71">
            <w:pPr>
              <w:suppressAutoHyphens/>
              <w:jc w:val="center"/>
              <w:rPr>
                <w:sz w:val="28"/>
                <w:szCs w:val="28"/>
                <w:lang w:eastAsia="ar-SA"/>
              </w:rPr>
            </w:pPr>
            <w:r w:rsidRPr="007E1A71">
              <w:rPr>
                <w:sz w:val="28"/>
                <w:szCs w:val="28"/>
                <w:lang w:eastAsia="ar-SA"/>
              </w:rPr>
              <w:t>Итого по МО, чел.</w:t>
            </w:r>
          </w:p>
        </w:tc>
      </w:tr>
      <w:tr w:rsidR="007E1A71" w:rsidRPr="007E1A71" w:rsidTr="007E1A71">
        <w:trPr>
          <w:trHeight w:val="322"/>
        </w:trPr>
        <w:tc>
          <w:tcPr>
            <w:tcW w:w="2710" w:type="pct"/>
            <w:vMerge/>
            <w:vAlign w:val="center"/>
          </w:tcPr>
          <w:p w:rsidR="007E1A71" w:rsidRPr="007E1A71" w:rsidRDefault="007E1A71" w:rsidP="007E1A71">
            <w:pPr>
              <w:suppressAutoHyphens/>
              <w:rPr>
                <w:sz w:val="28"/>
                <w:szCs w:val="28"/>
                <w:lang w:eastAsia="ar-SA"/>
              </w:rPr>
            </w:pPr>
          </w:p>
        </w:tc>
        <w:tc>
          <w:tcPr>
            <w:tcW w:w="2290" w:type="pct"/>
            <w:vMerge/>
            <w:vAlign w:val="center"/>
          </w:tcPr>
          <w:p w:rsidR="007E1A71" w:rsidRPr="007E1A71" w:rsidRDefault="007E1A71" w:rsidP="007E1A71">
            <w:pPr>
              <w:suppressAutoHyphens/>
              <w:jc w:val="center"/>
              <w:rPr>
                <w:sz w:val="28"/>
                <w:szCs w:val="28"/>
                <w:lang w:eastAsia="ar-SA"/>
              </w:rPr>
            </w:pPr>
          </w:p>
        </w:tc>
      </w:tr>
      <w:tr w:rsidR="007E1A71" w:rsidRPr="007E1A71" w:rsidTr="007E1A71">
        <w:tc>
          <w:tcPr>
            <w:tcW w:w="2710" w:type="pct"/>
            <w:vAlign w:val="center"/>
          </w:tcPr>
          <w:p w:rsidR="007E1A71" w:rsidRPr="007E1A71" w:rsidRDefault="007E1A71" w:rsidP="007E1A71">
            <w:pPr>
              <w:suppressAutoHyphens/>
              <w:rPr>
                <w:sz w:val="28"/>
                <w:szCs w:val="28"/>
                <w:lang w:eastAsia="ar-SA"/>
              </w:rPr>
            </w:pPr>
            <w:r w:rsidRPr="007E1A71">
              <w:rPr>
                <w:sz w:val="28"/>
                <w:szCs w:val="28"/>
                <w:lang w:eastAsia="ar-SA"/>
              </w:rPr>
              <w:t>- моложе трудоспособного</w:t>
            </w:r>
          </w:p>
        </w:tc>
        <w:tc>
          <w:tcPr>
            <w:tcW w:w="2290" w:type="pct"/>
            <w:vAlign w:val="center"/>
          </w:tcPr>
          <w:p w:rsidR="007E1A71" w:rsidRPr="007E1A71" w:rsidRDefault="007E1A71" w:rsidP="007E1A71">
            <w:pPr>
              <w:jc w:val="center"/>
              <w:rPr>
                <w:color w:val="000000"/>
              </w:rPr>
            </w:pPr>
            <w:r w:rsidRPr="007E1A71">
              <w:rPr>
                <w:color w:val="000000"/>
              </w:rPr>
              <w:t>242</w:t>
            </w:r>
          </w:p>
        </w:tc>
      </w:tr>
      <w:tr w:rsidR="007E1A71" w:rsidRPr="007E1A71" w:rsidTr="007E1A71">
        <w:tc>
          <w:tcPr>
            <w:tcW w:w="2710" w:type="pct"/>
            <w:vAlign w:val="center"/>
          </w:tcPr>
          <w:p w:rsidR="007E1A71" w:rsidRPr="007E1A71" w:rsidRDefault="007E1A71" w:rsidP="007E1A71">
            <w:pPr>
              <w:suppressAutoHyphens/>
              <w:rPr>
                <w:sz w:val="28"/>
                <w:szCs w:val="28"/>
                <w:lang w:eastAsia="ar-SA"/>
              </w:rPr>
            </w:pPr>
            <w:r w:rsidRPr="007E1A71">
              <w:rPr>
                <w:sz w:val="28"/>
                <w:szCs w:val="28"/>
                <w:lang w:eastAsia="ar-SA"/>
              </w:rPr>
              <w:t>- в трудоспособном</w:t>
            </w:r>
          </w:p>
        </w:tc>
        <w:tc>
          <w:tcPr>
            <w:tcW w:w="2290" w:type="pct"/>
            <w:vAlign w:val="center"/>
          </w:tcPr>
          <w:p w:rsidR="007E1A71" w:rsidRPr="007E1A71" w:rsidRDefault="007E1A71" w:rsidP="007E1A71">
            <w:pPr>
              <w:jc w:val="center"/>
              <w:rPr>
                <w:color w:val="000000"/>
              </w:rPr>
            </w:pPr>
            <w:r w:rsidRPr="007E1A71">
              <w:rPr>
                <w:color w:val="000000"/>
              </w:rPr>
              <w:t>495</w:t>
            </w:r>
          </w:p>
        </w:tc>
      </w:tr>
      <w:tr w:rsidR="007E1A71" w:rsidRPr="007E1A71" w:rsidTr="007E1A71">
        <w:tc>
          <w:tcPr>
            <w:tcW w:w="2710" w:type="pct"/>
            <w:vAlign w:val="center"/>
          </w:tcPr>
          <w:p w:rsidR="007E1A71" w:rsidRPr="007E1A71" w:rsidRDefault="007E1A71" w:rsidP="007E1A71">
            <w:pPr>
              <w:suppressAutoHyphens/>
              <w:rPr>
                <w:sz w:val="28"/>
                <w:szCs w:val="28"/>
                <w:lang w:eastAsia="ar-SA"/>
              </w:rPr>
            </w:pPr>
            <w:r w:rsidRPr="007E1A71">
              <w:rPr>
                <w:sz w:val="28"/>
                <w:szCs w:val="28"/>
                <w:lang w:eastAsia="ar-SA"/>
              </w:rPr>
              <w:t>- старше трудоспособного</w:t>
            </w:r>
          </w:p>
        </w:tc>
        <w:tc>
          <w:tcPr>
            <w:tcW w:w="2290" w:type="pct"/>
            <w:vAlign w:val="center"/>
          </w:tcPr>
          <w:p w:rsidR="007E1A71" w:rsidRPr="007E1A71" w:rsidRDefault="007E1A71" w:rsidP="007E1A71">
            <w:pPr>
              <w:jc w:val="center"/>
              <w:rPr>
                <w:color w:val="000000"/>
              </w:rPr>
            </w:pPr>
            <w:r w:rsidRPr="007E1A71">
              <w:rPr>
                <w:color w:val="000000"/>
              </w:rPr>
              <w:t>237</w:t>
            </w:r>
          </w:p>
        </w:tc>
      </w:tr>
    </w:tbl>
    <w:p w:rsidR="007E1A71" w:rsidRPr="007E1A71" w:rsidRDefault="007E1A71" w:rsidP="007E1A71">
      <w:pPr>
        <w:suppressAutoHyphens/>
        <w:spacing w:line="276" w:lineRule="auto"/>
        <w:jc w:val="both"/>
        <w:rPr>
          <w:color w:val="FF0000"/>
          <w:sz w:val="28"/>
          <w:szCs w:val="28"/>
          <w:lang w:eastAsia="ar-SA"/>
        </w:rPr>
      </w:pPr>
    </w:p>
    <w:p w:rsidR="007E1A71" w:rsidRPr="007E1A71" w:rsidRDefault="007E1A71" w:rsidP="007E1A71">
      <w:pPr>
        <w:suppressAutoHyphens/>
        <w:ind w:firstLine="709"/>
        <w:jc w:val="both"/>
        <w:rPr>
          <w:sz w:val="28"/>
          <w:szCs w:val="28"/>
          <w:lang w:eastAsia="ar-SA"/>
        </w:rPr>
      </w:pPr>
      <w:r w:rsidRPr="007E1A71">
        <w:rPr>
          <w:sz w:val="28"/>
          <w:szCs w:val="28"/>
          <w:lang w:eastAsia="ar-SA"/>
        </w:rPr>
        <w:t xml:space="preserve">Доля трудоспособного населения поселения преобладает над остальными возрастными группами и составляет 51% от всей численности населения. Процентное значение числа лиц моложе трудоспособного возраста 24%, что превышает значение численности населения старше трудоспособного на 2%.  </w:t>
      </w:r>
    </w:p>
    <w:p w:rsidR="007E1A71" w:rsidRPr="007E1A71" w:rsidRDefault="007E1A71" w:rsidP="007E1A71">
      <w:pPr>
        <w:ind w:firstLine="709"/>
        <w:jc w:val="both"/>
        <w:rPr>
          <w:sz w:val="28"/>
          <w:szCs w:val="28"/>
          <w:lang w:eastAsia="ar-SA"/>
        </w:rPr>
      </w:pPr>
      <w:r w:rsidRPr="007E1A71">
        <w:rPr>
          <w:sz w:val="28"/>
          <w:szCs w:val="28"/>
          <w:lang w:eastAsia="ar-SA"/>
        </w:rPr>
        <w:t>Демографическая ситуация в сельсовете характеризуется следующими показателями:</w:t>
      </w:r>
    </w:p>
    <w:p w:rsidR="007E1A71" w:rsidRPr="007E1A71" w:rsidRDefault="007E1A71" w:rsidP="007E1A71">
      <w:pPr>
        <w:ind w:firstLine="709"/>
        <w:jc w:val="both"/>
        <w:rPr>
          <w:sz w:val="28"/>
          <w:szCs w:val="28"/>
          <w:lang w:eastAsia="ar-SA"/>
        </w:rPr>
      </w:pPr>
      <w:r w:rsidRPr="007E1A71">
        <w:rPr>
          <w:sz w:val="28"/>
          <w:szCs w:val="28"/>
          <w:lang w:eastAsia="ar-SA"/>
        </w:rPr>
        <w:t>- демографический спад;</w:t>
      </w:r>
    </w:p>
    <w:p w:rsidR="007E1A71" w:rsidRPr="007E1A71" w:rsidRDefault="007E1A71" w:rsidP="007E1A71">
      <w:pPr>
        <w:ind w:firstLine="709"/>
        <w:jc w:val="both"/>
        <w:rPr>
          <w:sz w:val="28"/>
          <w:szCs w:val="28"/>
          <w:lang w:eastAsia="ar-SA"/>
        </w:rPr>
      </w:pPr>
      <w:r w:rsidRPr="007E1A71">
        <w:rPr>
          <w:sz w:val="28"/>
          <w:szCs w:val="28"/>
          <w:lang w:eastAsia="ar-SA"/>
        </w:rPr>
        <w:t>- демографическое старение;</w:t>
      </w:r>
    </w:p>
    <w:p w:rsidR="007E1A71" w:rsidRPr="007E1A71" w:rsidRDefault="007E1A71" w:rsidP="007E1A71">
      <w:pPr>
        <w:ind w:firstLine="709"/>
        <w:jc w:val="both"/>
        <w:rPr>
          <w:sz w:val="28"/>
          <w:szCs w:val="28"/>
          <w:lang w:eastAsia="ar-SA"/>
        </w:rPr>
      </w:pPr>
      <w:r w:rsidRPr="007E1A71">
        <w:rPr>
          <w:sz w:val="28"/>
          <w:szCs w:val="28"/>
          <w:lang w:eastAsia="ar-SA"/>
        </w:rPr>
        <w:t xml:space="preserve">- превышение смертности над рождаемостью; </w:t>
      </w:r>
    </w:p>
    <w:p w:rsidR="007E1A71" w:rsidRPr="007E1A71" w:rsidRDefault="007E1A71" w:rsidP="007E1A71">
      <w:pPr>
        <w:suppressAutoHyphens/>
        <w:ind w:firstLine="709"/>
        <w:jc w:val="both"/>
        <w:rPr>
          <w:sz w:val="28"/>
          <w:szCs w:val="28"/>
          <w:lang w:eastAsia="ar-SA"/>
        </w:rPr>
      </w:pPr>
      <w:r w:rsidRPr="007E1A71">
        <w:rPr>
          <w:sz w:val="28"/>
          <w:szCs w:val="28"/>
          <w:lang w:eastAsia="ar-SA"/>
        </w:rPr>
        <w:t>- сокращением численности населения за счет естественной убыли и миграционных процессов.</w:t>
      </w:r>
    </w:p>
    <w:p w:rsidR="007E1A71" w:rsidRPr="007E1A71" w:rsidRDefault="007E1A71" w:rsidP="007E1A71">
      <w:pPr>
        <w:ind w:firstLine="709"/>
        <w:jc w:val="both"/>
        <w:rPr>
          <w:sz w:val="28"/>
          <w:szCs w:val="28"/>
        </w:rPr>
      </w:pPr>
      <w:r w:rsidRPr="007E1A71">
        <w:rPr>
          <w:sz w:val="28"/>
          <w:szCs w:val="28"/>
        </w:rPr>
        <w:t xml:space="preserve">Миграция за пределы </w:t>
      </w:r>
      <w:r w:rsidRPr="007E1A71">
        <w:rPr>
          <w:sz w:val="28"/>
          <w:lang w:eastAsia="ar-SA" w:bidi="en-US"/>
        </w:rPr>
        <w:t>Лягушенского</w:t>
      </w:r>
      <w:r w:rsidRPr="007E1A71">
        <w:rPr>
          <w:sz w:val="28"/>
          <w:szCs w:val="28"/>
        </w:rPr>
        <w:t xml:space="preserve"> сельсовета продолжает оставаться одним из факторов уменьшения численности населения. Причиной является миграция населения в трудоспособном возрасте в поисках работы, миграция на учебу. Молодое поколение после обучения не возвращаются назад в сельскую местность,</w:t>
      </w:r>
      <w:bookmarkStart w:id="25" w:name="_GoBack2"/>
      <w:bookmarkEnd w:id="25"/>
      <w:r w:rsidRPr="007E1A71">
        <w:rPr>
          <w:sz w:val="28"/>
          <w:szCs w:val="28"/>
        </w:rPr>
        <w:t xml:space="preserve"> находят работу более достойную в больших городах. </w:t>
      </w:r>
    </w:p>
    <w:p w:rsidR="007E1A71" w:rsidRPr="007E1A71" w:rsidRDefault="007E1A71" w:rsidP="007E1A71">
      <w:pPr>
        <w:suppressAutoHyphens/>
        <w:ind w:firstLine="709"/>
        <w:jc w:val="both"/>
        <w:rPr>
          <w:sz w:val="28"/>
          <w:szCs w:val="28"/>
          <w:lang w:eastAsia="ar-SA"/>
        </w:rPr>
      </w:pPr>
      <w:r w:rsidRPr="007E1A71">
        <w:rPr>
          <w:sz w:val="28"/>
          <w:szCs w:val="28"/>
          <w:lang w:eastAsia="ar-SA"/>
        </w:rPr>
        <w:t xml:space="preserve">Основными факторами, вынуждающими людей покидать территорию, являются отсутствие возможности достойного трудоустройства, неудовлетворительная обеспеченность жилищным фондом, отсутствие необходимой социальной инфраструктуры.  </w:t>
      </w:r>
    </w:p>
    <w:p w:rsidR="007E1A71" w:rsidRPr="007E1A71" w:rsidRDefault="007E1A71" w:rsidP="007E1A71">
      <w:pPr>
        <w:suppressAutoHyphens/>
        <w:ind w:firstLine="709"/>
        <w:jc w:val="both"/>
        <w:rPr>
          <w:sz w:val="28"/>
          <w:szCs w:val="28"/>
          <w:lang w:eastAsia="ar-SA"/>
        </w:rPr>
      </w:pPr>
      <w:r w:rsidRPr="007E1A71">
        <w:rPr>
          <w:sz w:val="28"/>
          <w:szCs w:val="28"/>
          <w:lang w:eastAsia="ar-SA"/>
        </w:rPr>
        <w:t>Улучшение демографической ситуации в поселение возможно осуществить с помощью разработки и реализации долгосрочных (более 5 лет) и среднесрочных (от 1года до 5 лет) программ социально экономического развития. Кроме того, предполагаемое развитие инфраструктуры данной территории значительно повысит её инвестиционную привлекательность и создаст основу для притока денежных средств и бизнес-проектов, и как следствие, устойчивый рост доходов населения. Реализация вышеперечисленных мероприятий улучшит показатели миграции и увеличит темпы естественного прироста населения.</w:t>
      </w:r>
    </w:p>
    <w:p w:rsidR="007E1A71" w:rsidRPr="007E1A71" w:rsidRDefault="007E1A71" w:rsidP="007E1A71">
      <w:pPr>
        <w:ind w:firstLine="709"/>
        <w:jc w:val="both"/>
        <w:rPr>
          <w:sz w:val="28"/>
          <w:szCs w:val="28"/>
        </w:rPr>
      </w:pPr>
      <w:r w:rsidRPr="007E1A71">
        <w:rPr>
          <w:sz w:val="28"/>
          <w:szCs w:val="28"/>
        </w:rPr>
        <w:t xml:space="preserve">Достаточное финансирование сельсовета и привлечение инвестиций извне даст возможность: </w:t>
      </w:r>
    </w:p>
    <w:p w:rsidR="007E1A71" w:rsidRPr="007E1A71" w:rsidRDefault="007E1A71" w:rsidP="007E1A71">
      <w:pPr>
        <w:numPr>
          <w:ilvl w:val="0"/>
          <w:numId w:val="8"/>
        </w:numPr>
        <w:ind w:left="0" w:firstLine="709"/>
        <w:jc w:val="both"/>
        <w:rPr>
          <w:sz w:val="28"/>
          <w:szCs w:val="28"/>
        </w:rPr>
      </w:pPr>
      <w:r w:rsidRPr="007E1A71">
        <w:rPr>
          <w:sz w:val="28"/>
          <w:szCs w:val="28"/>
        </w:rPr>
        <w:t xml:space="preserve">создать на территории поселения более благоприятные условия инвестирования, налоговые и прочие льготные преференции, формировать новый имидж для реализации комфортного проживания населения;  </w:t>
      </w:r>
    </w:p>
    <w:p w:rsidR="007E1A71" w:rsidRPr="007E1A71" w:rsidRDefault="007E1A71" w:rsidP="007E1A71">
      <w:pPr>
        <w:numPr>
          <w:ilvl w:val="0"/>
          <w:numId w:val="8"/>
        </w:numPr>
        <w:ind w:left="0" w:firstLine="709"/>
        <w:jc w:val="both"/>
        <w:rPr>
          <w:sz w:val="28"/>
          <w:szCs w:val="28"/>
        </w:rPr>
      </w:pPr>
      <w:r w:rsidRPr="007E1A71">
        <w:rPr>
          <w:sz w:val="28"/>
          <w:szCs w:val="28"/>
        </w:rPr>
        <w:t xml:space="preserve">проводить внутреннюю демографическую политику. </w:t>
      </w:r>
    </w:p>
    <w:p w:rsidR="007E1A71" w:rsidRPr="007E1A71" w:rsidRDefault="007E1A71" w:rsidP="007E1A71">
      <w:pPr>
        <w:ind w:firstLine="709"/>
        <w:jc w:val="both"/>
        <w:rPr>
          <w:sz w:val="28"/>
          <w:szCs w:val="28"/>
        </w:rPr>
      </w:pPr>
      <w:r w:rsidRPr="007E1A71">
        <w:rPr>
          <w:sz w:val="28"/>
          <w:szCs w:val="28"/>
        </w:rPr>
        <w:t xml:space="preserve">Дальнейшее развитие экономики поселения невозможно без привлечения экономически активного населения и инвестиций из-за пределов района. </w:t>
      </w:r>
    </w:p>
    <w:p w:rsidR="007E1A71" w:rsidRPr="007E1A71" w:rsidRDefault="007E1A71" w:rsidP="007E1A71">
      <w:pPr>
        <w:ind w:firstLine="709"/>
        <w:jc w:val="both"/>
        <w:rPr>
          <w:sz w:val="28"/>
          <w:szCs w:val="28"/>
        </w:rPr>
      </w:pPr>
    </w:p>
    <w:p w:rsidR="007E1A71" w:rsidRPr="007E1A71" w:rsidRDefault="007E1A71" w:rsidP="007E1A71">
      <w:pPr>
        <w:ind w:firstLine="709"/>
        <w:jc w:val="center"/>
        <w:rPr>
          <w:b/>
          <w:i/>
          <w:sz w:val="28"/>
          <w:szCs w:val="28"/>
        </w:rPr>
      </w:pPr>
      <w:r w:rsidRPr="007E1A71">
        <w:rPr>
          <w:b/>
          <w:i/>
          <w:sz w:val="28"/>
          <w:szCs w:val="28"/>
        </w:rPr>
        <w:t>Перспективная численность населения</w:t>
      </w:r>
    </w:p>
    <w:p w:rsidR="007E1A71" w:rsidRPr="007E1A71" w:rsidRDefault="007E1A71" w:rsidP="007E1A71">
      <w:pPr>
        <w:ind w:firstLine="709"/>
        <w:jc w:val="both"/>
        <w:rPr>
          <w:color w:val="000000"/>
          <w:sz w:val="28"/>
        </w:rPr>
      </w:pPr>
      <w:r w:rsidRPr="007E1A71">
        <w:rPr>
          <w:color w:val="000000"/>
          <w:sz w:val="28"/>
        </w:rPr>
        <w:t xml:space="preserve">Прогноз численности населения сельского поселения учитывает сложившуюся демографическую ситуацию, перспективы социально-экономического развития поселения, основные положения федеральных, областных и местных целевых программ. </w:t>
      </w:r>
    </w:p>
    <w:p w:rsidR="007E1A71" w:rsidRPr="007E1A71" w:rsidRDefault="007E1A71" w:rsidP="007E1A71">
      <w:pPr>
        <w:ind w:firstLine="709"/>
        <w:jc w:val="both"/>
        <w:rPr>
          <w:color w:val="000000"/>
          <w:sz w:val="28"/>
        </w:rPr>
      </w:pPr>
      <w:r w:rsidRPr="007E1A71">
        <w:rPr>
          <w:color w:val="000000"/>
          <w:sz w:val="28"/>
        </w:rPr>
        <w:t>На прогнозируемую численность населения оказывают влияние следующие факторы:</w:t>
      </w:r>
    </w:p>
    <w:p w:rsidR="007E1A71" w:rsidRPr="007E1A71" w:rsidRDefault="007E1A71" w:rsidP="007E1A71">
      <w:pPr>
        <w:numPr>
          <w:ilvl w:val="0"/>
          <w:numId w:val="5"/>
        </w:numPr>
        <w:ind w:firstLine="709"/>
        <w:jc w:val="both"/>
        <w:rPr>
          <w:color w:val="000000"/>
          <w:kern w:val="1"/>
          <w:sz w:val="28"/>
        </w:rPr>
      </w:pPr>
      <w:r w:rsidRPr="007E1A71">
        <w:rPr>
          <w:color w:val="000000"/>
          <w:sz w:val="28"/>
        </w:rPr>
        <w:t>улучшение демографической ситуации;</w:t>
      </w:r>
    </w:p>
    <w:p w:rsidR="007E1A71" w:rsidRPr="007E1A71" w:rsidRDefault="007E1A71" w:rsidP="007E1A71">
      <w:pPr>
        <w:numPr>
          <w:ilvl w:val="0"/>
          <w:numId w:val="5"/>
        </w:numPr>
        <w:ind w:firstLine="709"/>
        <w:jc w:val="both"/>
        <w:rPr>
          <w:color w:val="000000"/>
          <w:kern w:val="1"/>
          <w:sz w:val="28"/>
        </w:rPr>
      </w:pPr>
      <w:r w:rsidRPr="007E1A71">
        <w:rPr>
          <w:color w:val="000000"/>
          <w:sz w:val="28"/>
        </w:rPr>
        <w:t>высокий уровень освоенности территории по сельскохозяйственному производству;</w:t>
      </w:r>
    </w:p>
    <w:p w:rsidR="007E1A71" w:rsidRPr="007E1A71" w:rsidRDefault="007E1A71" w:rsidP="007E1A71">
      <w:pPr>
        <w:numPr>
          <w:ilvl w:val="0"/>
          <w:numId w:val="5"/>
        </w:numPr>
        <w:ind w:firstLine="709"/>
        <w:jc w:val="both"/>
        <w:rPr>
          <w:color w:val="000000"/>
          <w:kern w:val="1"/>
          <w:sz w:val="28"/>
        </w:rPr>
      </w:pPr>
      <w:r w:rsidRPr="007E1A71">
        <w:rPr>
          <w:color w:val="000000"/>
          <w:sz w:val="28"/>
        </w:rPr>
        <w:t>высокий природный потенциал;</w:t>
      </w:r>
    </w:p>
    <w:p w:rsidR="007E1A71" w:rsidRPr="007E1A71" w:rsidRDefault="007E1A71" w:rsidP="007E1A71">
      <w:pPr>
        <w:numPr>
          <w:ilvl w:val="0"/>
          <w:numId w:val="5"/>
        </w:numPr>
        <w:ind w:firstLine="709"/>
        <w:jc w:val="both"/>
        <w:rPr>
          <w:color w:val="000000"/>
          <w:kern w:val="1"/>
          <w:sz w:val="28"/>
        </w:rPr>
      </w:pPr>
      <w:r w:rsidRPr="007E1A71">
        <w:rPr>
          <w:color w:val="000000"/>
          <w:sz w:val="28"/>
        </w:rPr>
        <w:t>территориальные ресурсы;</w:t>
      </w:r>
    </w:p>
    <w:p w:rsidR="007E1A71" w:rsidRPr="007E1A71" w:rsidRDefault="007E1A71" w:rsidP="007E1A71">
      <w:pPr>
        <w:numPr>
          <w:ilvl w:val="0"/>
          <w:numId w:val="5"/>
        </w:numPr>
        <w:ind w:firstLine="709"/>
        <w:jc w:val="both"/>
        <w:rPr>
          <w:color w:val="000000"/>
          <w:kern w:val="1"/>
          <w:sz w:val="28"/>
        </w:rPr>
      </w:pPr>
      <w:r w:rsidRPr="007E1A71">
        <w:rPr>
          <w:color w:val="000000"/>
          <w:sz w:val="28"/>
        </w:rPr>
        <w:t>трудовые ресурсы</w:t>
      </w:r>
    </w:p>
    <w:p w:rsidR="007E1A71" w:rsidRPr="007E1A71" w:rsidRDefault="007E1A71" w:rsidP="007E1A71">
      <w:pPr>
        <w:ind w:firstLine="709"/>
        <w:jc w:val="both"/>
        <w:rPr>
          <w:color w:val="000000"/>
          <w:sz w:val="28"/>
        </w:rPr>
      </w:pPr>
      <w:r w:rsidRPr="007E1A71">
        <w:rPr>
          <w:color w:val="000000"/>
          <w:sz w:val="28"/>
        </w:rPr>
        <w:t xml:space="preserve">Анализ факторов, определяющих перспективную численность населения (механическое и естественное движение населения, половозрастной состав), а также территориальных возможностей показал, что имеются объективные основания на обозримый период прогнозировать небольшой рост численности населения. </w:t>
      </w:r>
    </w:p>
    <w:p w:rsidR="007E1A71" w:rsidRPr="007E1A71" w:rsidRDefault="007E1A71" w:rsidP="007E1A71">
      <w:pPr>
        <w:ind w:firstLine="709"/>
        <w:jc w:val="both"/>
        <w:rPr>
          <w:color w:val="000000"/>
          <w:sz w:val="28"/>
        </w:rPr>
      </w:pPr>
      <w:r w:rsidRPr="007E1A71">
        <w:rPr>
          <w:color w:val="000000"/>
          <w:sz w:val="28"/>
        </w:rPr>
        <w:t xml:space="preserve">Учитывая тенденции социально-экономических преобразований в Новосибирской области и Купинском районе, ожидаемая величина численности населения муниципального образования </w:t>
      </w:r>
      <w:r w:rsidRPr="007E1A71">
        <w:rPr>
          <w:sz w:val="28"/>
          <w:lang w:eastAsia="ar-SA" w:bidi="en-US"/>
        </w:rPr>
        <w:t>Лягушенского</w:t>
      </w:r>
      <w:r w:rsidRPr="007E1A71">
        <w:rPr>
          <w:color w:val="000000"/>
          <w:sz w:val="28"/>
        </w:rPr>
        <w:t xml:space="preserve"> сельсовета скорректирована и указана в таблице 3.</w:t>
      </w:r>
    </w:p>
    <w:p w:rsidR="007E1A71" w:rsidRPr="007E1A71" w:rsidRDefault="007E1A71" w:rsidP="007E1A71">
      <w:pPr>
        <w:suppressAutoHyphens/>
        <w:spacing w:line="276" w:lineRule="auto"/>
        <w:ind w:firstLine="709"/>
        <w:jc w:val="right"/>
        <w:rPr>
          <w:sz w:val="28"/>
          <w:szCs w:val="28"/>
          <w:lang w:eastAsia="ar-SA"/>
        </w:rPr>
      </w:pPr>
      <w:r w:rsidRPr="007E1A71">
        <w:rPr>
          <w:sz w:val="28"/>
          <w:szCs w:val="28"/>
          <w:lang w:eastAsia="ar-SA"/>
        </w:rPr>
        <w:t>Таблица 3</w:t>
      </w:r>
    </w:p>
    <w:p w:rsidR="007E1A71" w:rsidRPr="007E1A71" w:rsidRDefault="007E1A71" w:rsidP="007E1A71">
      <w:pPr>
        <w:suppressAutoHyphens/>
        <w:ind w:firstLine="709"/>
        <w:jc w:val="center"/>
        <w:rPr>
          <w:sz w:val="28"/>
          <w:szCs w:val="28"/>
          <w:lang w:eastAsia="ar-SA"/>
        </w:rPr>
      </w:pPr>
      <w:r w:rsidRPr="007E1A71">
        <w:rPr>
          <w:sz w:val="28"/>
          <w:szCs w:val="28"/>
          <w:lang w:eastAsia="ar-SA"/>
        </w:rPr>
        <w:t>Перспективная численность Лягушенского сельсовета Купинского района Новосибирской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5"/>
        <w:gridCol w:w="3022"/>
        <w:gridCol w:w="3015"/>
      </w:tblGrid>
      <w:tr w:rsidR="007E1A71" w:rsidRPr="007E1A71" w:rsidTr="007E1A71">
        <w:trPr>
          <w:trHeight w:val="96"/>
        </w:trPr>
        <w:tc>
          <w:tcPr>
            <w:tcW w:w="1970" w:type="pct"/>
            <w:shd w:val="clear" w:color="auto" w:fill="auto"/>
          </w:tcPr>
          <w:p w:rsidR="007E1A71" w:rsidRPr="007E1A71" w:rsidRDefault="007E1A71" w:rsidP="007E1A71">
            <w:pPr>
              <w:contextualSpacing/>
              <w:jc w:val="both"/>
              <w:rPr>
                <w:color w:val="000000"/>
              </w:rPr>
            </w:pPr>
            <w:r w:rsidRPr="007E1A71">
              <w:rPr>
                <w:color w:val="000000"/>
              </w:rPr>
              <w:t>Наименование</w:t>
            </w:r>
          </w:p>
        </w:tc>
        <w:tc>
          <w:tcPr>
            <w:tcW w:w="1517" w:type="pct"/>
          </w:tcPr>
          <w:p w:rsidR="007E1A71" w:rsidRPr="007E1A71" w:rsidRDefault="007E1A71" w:rsidP="007E1A71">
            <w:pPr>
              <w:contextualSpacing/>
              <w:jc w:val="center"/>
              <w:rPr>
                <w:color w:val="000000"/>
              </w:rPr>
            </w:pPr>
            <w:r w:rsidRPr="007E1A71">
              <w:rPr>
                <w:color w:val="000000"/>
              </w:rPr>
              <w:t>1 очередь (2028г.)</w:t>
            </w:r>
          </w:p>
        </w:tc>
        <w:tc>
          <w:tcPr>
            <w:tcW w:w="1513" w:type="pct"/>
            <w:shd w:val="clear" w:color="auto" w:fill="auto"/>
          </w:tcPr>
          <w:p w:rsidR="007E1A71" w:rsidRPr="007E1A71" w:rsidRDefault="007E1A71" w:rsidP="007E1A71">
            <w:pPr>
              <w:contextualSpacing/>
              <w:jc w:val="center"/>
              <w:rPr>
                <w:color w:val="000000"/>
              </w:rPr>
            </w:pPr>
            <w:r w:rsidRPr="007E1A71">
              <w:rPr>
                <w:color w:val="000000"/>
              </w:rPr>
              <w:t>Расчетный срок (2043г.)</w:t>
            </w:r>
          </w:p>
        </w:tc>
      </w:tr>
      <w:tr w:rsidR="007E1A71" w:rsidRPr="007E1A71" w:rsidTr="007E1A71">
        <w:trPr>
          <w:trHeight w:val="96"/>
        </w:trPr>
        <w:tc>
          <w:tcPr>
            <w:tcW w:w="1970" w:type="pct"/>
            <w:shd w:val="clear" w:color="auto" w:fill="auto"/>
            <w:vAlign w:val="center"/>
            <w:hideMark/>
          </w:tcPr>
          <w:p w:rsidR="007E1A71" w:rsidRPr="007E1A71" w:rsidRDefault="007E1A71" w:rsidP="007E1A71">
            <w:pPr>
              <w:rPr>
                <w:bCs/>
                <w:color w:val="000000"/>
              </w:rPr>
            </w:pPr>
            <w:r w:rsidRPr="007E1A71">
              <w:rPr>
                <w:bCs/>
                <w:color w:val="000000"/>
              </w:rPr>
              <w:t>д. Горносталиха</w:t>
            </w:r>
          </w:p>
        </w:tc>
        <w:tc>
          <w:tcPr>
            <w:tcW w:w="1517" w:type="pct"/>
            <w:vAlign w:val="center"/>
          </w:tcPr>
          <w:p w:rsidR="007E1A71" w:rsidRPr="007E1A71" w:rsidRDefault="007E1A71" w:rsidP="007E1A71">
            <w:pPr>
              <w:jc w:val="center"/>
              <w:rPr>
                <w:bCs/>
                <w:color w:val="000000"/>
              </w:rPr>
            </w:pPr>
            <w:r w:rsidRPr="007E1A71">
              <w:rPr>
                <w:bCs/>
                <w:color w:val="000000"/>
              </w:rPr>
              <w:t>1</w:t>
            </w:r>
          </w:p>
        </w:tc>
        <w:tc>
          <w:tcPr>
            <w:tcW w:w="1513" w:type="pct"/>
            <w:shd w:val="clear" w:color="auto" w:fill="auto"/>
            <w:hideMark/>
          </w:tcPr>
          <w:p w:rsidR="007E1A71" w:rsidRPr="007E1A71" w:rsidRDefault="007E1A71" w:rsidP="007E1A71">
            <w:pPr>
              <w:contextualSpacing/>
              <w:jc w:val="center"/>
              <w:rPr>
                <w:color w:val="000000"/>
              </w:rPr>
            </w:pPr>
            <w:r w:rsidRPr="007E1A71">
              <w:rPr>
                <w:color w:val="000000"/>
              </w:rPr>
              <w:t>10</w:t>
            </w:r>
          </w:p>
        </w:tc>
      </w:tr>
      <w:tr w:rsidR="007E1A71" w:rsidRPr="007E1A71" w:rsidTr="007E1A71">
        <w:trPr>
          <w:trHeight w:val="96"/>
        </w:trPr>
        <w:tc>
          <w:tcPr>
            <w:tcW w:w="1970" w:type="pct"/>
            <w:shd w:val="clear" w:color="auto" w:fill="auto"/>
            <w:vAlign w:val="center"/>
            <w:hideMark/>
          </w:tcPr>
          <w:p w:rsidR="007E1A71" w:rsidRPr="007E1A71" w:rsidRDefault="007E1A71" w:rsidP="007E1A71">
            <w:pPr>
              <w:rPr>
                <w:bCs/>
                <w:color w:val="000000"/>
              </w:rPr>
            </w:pPr>
            <w:r w:rsidRPr="007E1A71">
              <w:rPr>
                <w:bCs/>
                <w:color w:val="000000"/>
              </w:rPr>
              <w:t>д. Лукошино</w:t>
            </w:r>
          </w:p>
        </w:tc>
        <w:tc>
          <w:tcPr>
            <w:tcW w:w="1517" w:type="pct"/>
            <w:vAlign w:val="center"/>
          </w:tcPr>
          <w:p w:rsidR="007E1A71" w:rsidRPr="007E1A71" w:rsidRDefault="007E1A71" w:rsidP="007E1A71">
            <w:pPr>
              <w:jc w:val="center"/>
              <w:rPr>
                <w:bCs/>
                <w:color w:val="000000"/>
              </w:rPr>
            </w:pPr>
            <w:r w:rsidRPr="007E1A71">
              <w:rPr>
                <w:bCs/>
                <w:color w:val="000000"/>
              </w:rPr>
              <w:t>480</w:t>
            </w:r>
          </w:p>
        </w:tc>
        <w:tc>
          <w:tcPr>
            <w:tcW w:w="1513" w:type="pct"/>
            <w:shd w:val="clear" w:color="auto" w:fill="auto"/>
            <w:hideMark/>
          </w:tcPr>
          <w:p w:rsidR="007E1A71" w:rsidRPr="007E1A71" w:rsidRDefault="007E1A71" w:rsidP="007E1A71">
            <w:pPr>
              <w:contextualSpacing/>
              <w:jc w:val="center"/>
              <w:rPr>
                <w:color w:val="000000"/>
              </w:rPr>
            </w:pPr>
            <w:r w:rsidRPr="007E1A71">
              <w:rPr>
                <w:color w:val="000000"/>
              </w:rPr>
              <w:t>670</w:t>
            </w:r>
          </w:p>
        </w:tc>
      </w:tr>
      <w:tr w:rsidR="007E1A71" w:rsidRPr="007E1A71" w:rsidTr="007E1A71">
        <w:trPr>
          <w:trHeight w:val="96"/>
        </w:trPr>
        <w:tc>
          <w:tcPr>
            <w:tcW w:w="1970" w:type="pct"/>
            <w:shd w:val="clear" w:color="auto" w:fill="auto"/>
            <w:vAlign w:val="center"/>
            <w:hideMark/>
          </w:tcPr>
          <w:p w:rsidR="007E1A71" w:rsidRPr="007E1A71" w:rsidRDefault="007E1A71" w:rsidP="007E1A71">
            <w:pPr>
              <w:rPr>
                <w:bCs/>
                <w:color w:val="000000"/>
              </w:rPr>
            </w:pPr>
            <w:r w:rsidRPr="007E1A71">
              <w:rPr>
                <w:bCs/>
                <w:color w:val="000000"/>
              </w:rPr>
              <w:t>с. Лягушье</w:t>
            </w:r>
          </w:p>
        </w:tc>
        <w:tc>
          <w:tcPr>
            <w:tcW w:w="1517" w:type="pct"/>
            <w:vAlign w:val="center"/>
          </w:tcPr>
          <w:p w:rsidR="007E1A71" w:rsidRPr="007E1A71" w:rsidRDefault="007E1A71" w:rsidP="007E1A71">
            <w:pPr>
              <w:jc w:val="center"/>
              <w:rPr>
                <w:bCs/>
                <w:color w:val="000000"/>
              </w:rPr>
            </w:pPr>
            <w:r w:rsidRPr="007E1A71">
              <w:rPr>
                <w:bCs/>
                <w:color w:val="000000"/>
              </w:rPr>
              <w:t>523</w:t>
            </w:r>
          </w:p>
        </w:tc>
        <w:tc>
          <w:tcPr>
            <w:tcW w:w="1513" w:type="pct"/>
            <w:shd w:val="clear" w:color="auto" w:fill="auto"/>
            <w:hideMark/>
          </w:tcPr>
          <w:p w:rsidR="007E1A71" w:rsidRPr="007E1A71" w:rsidRDefault="007E1A71" w:rsidP="007E1A71">
            <w:pPr>
              <w:contextualSpacing/>
              <w:jc w:val="center"/>
              <w:rPr>
                <w:color w:val="000000"/>
              </w:rPr>
            </w:pPr>
            <w:r w:rsidRPr="007E1A71">
              <w:rPr>
                <w:color w:val="000000"/>
              </w:rPr>
              <w:t>800</w:t>
            </w:r>
          </w:p>
        </w:tc>
      </w:tr>
      <w:tr w:rsidR="007E1A71" w:rsidRPr="007E1A71" w:rsidTr="007E1A71">
        <w:trPr>
          <w:trHeight w:val="96"/>
        </w:trPr>
        <w:tc>
          <w:tcPr>
            <w:tcW w:w="1970" w:type="pct"/>
            <w:shd w:val="clear" w:color="auto" w:fill="auto"/>
            <w:noWrap/>
            <w:hideMark/>
          </w:tcPr>
          <w:p w:rsidR="007E1A71" w:rsidRPr="007E1A71" w:rsidRDefault="007E1A71" w:rsidP="007E1A71">
            <w:pPr>
              <w:contextualSpacing/>
              <w:jc w:val="both"/>
              <w:rPr>
                <w:b/>
                <w:bCs/>
                <w:color w:val="000000"/>
              </w:rPr>
            </w:pPr>
            <w:r w:rsidRPr="007E1A71">
              <w:rPr>
                <w:b/>
                <w:bCs/>
                <w:color w:val="000000"/>
              </w:rPr>
              <w:t>Итого</w:t>
            </w:r>
          </w:p>
        </w:tc>
        <w:tc>
          <w:tcPr>
            <w:tcW w:w="1517" w:type="pct"/>
          </w:tcPr>
          <w:p w:rsidR="007E1A71" w:rsidRPr="007E1A71" w:rsidRDefault="007E1A71" w:rsidP="007E1A71">
            <w:pPr>
              <w:contextualSpacing/>
              <w:jc w:val="center"/>
              <w:rPr>
                <w:b/>
                <w:bCs/>
                <w:color w:val="000000"/>
              </w:rPr>
            </w:pPr>
            <w:r w:rsidRPr="007E1A71">
              <w:rPr>
                <w:b/>
                <w:bCs/>
                <w:color w:val="000000"/>
              </w:rPr>
              <w:t>1004</w:t>
            </w:r>
          </w:p>
        </w:tc>
        <w:tc>
          <w:tcPr>
            <w:tcW w:w="1513" w:type="pct"/>
            <w:shd w:val="clear" w:color="auto" w:fill="auto"/>
            <w:noWrap/>
            <w:hideMark/>
          </w:tcPr>
          <w:p w:rsidR="007E1A71" w:rsidRPr="007E1A71" w:rsidRDefault="007E1A71" w:rsidP="007E1A71">
            <w:pPr>
              <w:contextualSpacing/>
              <w:jc w:val="center"/>
              <w:rPr>
                <w:b/>
                <w:bCs/>
                <w:color w:val="000000"/>
              </w:rPr>
            </w:pPr>
            <w:r w:rsidRPr="007E1A71">
              <w:rPr>
                <w:b/>
                <w:bCs/>
                <w:color w:val="000000"/>
              </w:rPr>
              <w:t>1480</w:t>
            </w:r>
          </w:p>
        </w:tc>
      </w:tr>
    </w:tbl>
    <w:p w:rsidR="007E1A71" w:rsidRPr="007E1A71" w:rsidRDefault="007E1A71" w:rsidP="007E1A71">
      <w:pPr>
        <w:ind w:firstLine="709"/>
        <w:contextualSpacing/>
        <w:jc w:val="both"/>
        <w:rPr>
          <w:b/>
          <w:color w:val="000000"/>
          <w:sz w:val="28"/>
        </w:rPr>
      </w:pPr>
    </w:p>
    <w:p w:rsidR="007E1A71" w:rsidRPr="007E1A71" w:rsidRDefault="007E1A71" w:rsidP="007E1A71">
      <w:pPr>
        <w:tabs>
          <w:tab w:val="left" w:pos="1080"/>
        </w:tabs>
        <w:ind w:firstLine="709"/>
        <w:jc w:val="both"/>
        <w:rPr>
          <w:color w:val="000000"/>
          <w:sz w:val="28"/>
        </w:rPr>
      </w:pPr>
      <w:r w:rsidRPr="007E1A71">
        <w:rPr>
          <w:color w:val="000000"/>
          <w:sz w:val="28"/>
        </w:rPr>
        <w:t>Исходя из данной численности населения, определены основные параметры развития сельского поселения селитебная территория, объемы жилищного строительства и учреждений обслуживания, система инженерных и транспортных коммуникаций.</w:t>
      </w:r>
    </w:p>
    <w:p w:rsidR="007E1A71" w:rsidRPr="007E1A71" w:rsidRDefault="007E1A71" w:rsidP="007E1A71">
      <w:pPr>
        <w:ind w:firstLine="709"/>
        <w:jc w:val="both"/>
        <w:rPr>
          <w:color w:val="000000"/>
          <w:sz w:val="28"/>
        </w:rPr>
      </w:pPr>
    </w:p>
    <w:p w:rsidR="007E1A71" w:rsidRPr="007E1A71" w:rsidRDefault="007E1A71" w:rsidP="007E1A71">
      <w:pPr>
        <w:keepNext/>
        <w:suppressAutoHyphens/>
        <w:spacing w:before="240" w:after="240"/>
        <w:jc w:val="center"/>
        <w:outlineLvl w:val="2"/>
        <w:rPr>
          <w:rFonts w:cs="Arial"/>
          <w:bCs/>
          <w:i/>
          <w:sz w:val="28"/>
          <w:szCs w:val="28"/>
        </w:rPr>
      </w:pPr>
      <w:bookmarkStart w:id="26" w:name="_Toc182292934"/>
      <w:r w:rsidRPr="007E1A71">
        <w:rPr>
          <w:rFonts w:cs="Arial"/>
          <w:bCs/>
          <w:i/>
          <w:sz w:val="28"/>
          <w:szCs w:val="28"/>
        </w:rPr>
        <w:t>2.1.4. Экономический потенциал</w:t>
      </w:r>
      <w:bookmarkEnd w:id="26"/>
    </w:p>
    <w:p w:rsidR="007E1A71" w:rsidRPr="007E1A71" w:rsidRDefault="007E1A71" w:rsidP="007E1A71">
      <w:pPr>
        <w:ind w:firstLine="709"/>
        <w:jc w:val="both"/>
        <w:rPr>
          <w:rFonts w:eastAsia="Calibri"/>
          <w:color w:val="FF0000"/>
          <w:sz w:val="28"/>
          <w:szCs w:val="28"/>
          <w:lang w:eastAsia="x-none"/>
        </w:rPr>
      </w:pPr>
      <w:r w:rsidRPr="007E1A71">
        <w:rPr>
          <w:rFonts w:eastAsia="Calibri"/>
          <w:sz w:val="28"/>
          <w:szCs w:val="28"/>
          <w:lang w:val="x-none" w:eastAsia="x-none"/>
        </w:rPr>
        <w:t xml:space="preserve">По уровню экономического развития </w:t>
      </w:r>
      <w:r w:rsidRPr="007E1A71">
        <w:rPr>
          <w:sz w:val="28"/>
          <w:szCs w:val="28"/>
        </w:rPr>
        <w:t>Лягушенского</w:t>
      </w:r>
      <w:r w:rsidRPr="007E1A71">
        <w:rPr>
          <w:rFonts w:eastAsia="Calibri"/>
          <w:sz w:val="28"/>
          <w:szCs w:val="28"/>
          <w:lang w:val="x-none" w:eastAsia="x-none"/>
        </w:rPr>
        <w:t xml:space="preserve"> сельсовет</w:t>
      </w:r>
      <w:r w:rsidRPr="007E1A71">
        <w:rPr>
          <w:rFonts w:eastAsia="Calibri"/>
          <w:sz w:val="28"/>
          <w:szCs w:val="28"/>
          <w:lang w:eastAsia="x-none"/>
        </w:rPr>
        <w:t>а</w:t>
      </w:r>
      <w:r w:rsidRPr="007E1A71">
        <w:rPr>
          <w:rFonts w:eastAsia="Calibri"/>
          <w:sz w:val="28"/>
          <w:szCs w:val="28"/>
          <w:lang w:val="x-none" w:eastAsia="x-none"/>
        </w:rPr>
        <w:t xml:space="preserve"> относится к территории со смешанным типом производства. Ведущей отраслью производства является сельское хозяйство. </w:t>
      </w:r>
      <w:r w:rsidRPr="007E1A71">
        <w:rPr>
          <w:rFonts w:eastAsia="Calibri"/>
          <w:sz w:val="28"/>
          <w:szCs w:val="28"/>
          <w:lang w:eastAsia="x-none"/>
        </w:rPr>
        <w:t>Основное предприятие, работающее на территории сельсовета - ЗАО "Лукошино", основным видом деятельности которого является</w:t>
      </w:r>
      <w:r w:rsidRPr="007E1A71">
        <w:rPr>
          <w:rFonts w:eastAsia="Calibri"/>
          <w:sz w:val="28"/>
          <w:szCs w:val="28"/>
          <w:lang w:val="x-none" w:eastAsia="x-none"/>
        </w:rPr>
        <w:t xml:space="preserve"> выращивание зерновых.</w:t>
      </w:r>
      <w:r w:rsidRPr="007E1A71">
        <w:rPr>
          <w:rFonts w:eastAsia="Calibri"/>
          <w:sz w:val="28"/>
          <w:szCs w:val="28"/>
          <w:lang w:eastAsia="x-none"/>
        </w:rPr>
        <w:t xml:space="preserve"> </w:t>
      </w:r>
    </w:p>
    <w:p w:rsidR="007E1A71" w:rsidRPr="007E1A71" w:rsidRDefault="007E1A71" w:rsidP="007E1A71">
      <w:pPr>
        <w:jc w:val="both"/>
        <w:rPr>
          <w:b/>
          <w:i/>
          <w:sz w:val="28"/>
          <w:szCs w:val="28"/>
          <w:lang w:eastAsia="ar-SA" w:bidi="en-US"/>
        </w:rPr>
      </w:pPr>
    </w:p>
    <w:p w:rsidR="007E1A71" w:rsidRPr="007E1A71" w:rsidRDefault="007E1A71" w:rsidP="007E1A71">
      <w:pPr>
        <w:ind w:firstLine="709"/>
        <w:jc w:val="right"/>
        <w:rPr>
          <w:sz w:val="28"/>
          <w:lang w:eastAsia="ar-SA" w:bidi="en-US"/>
        </w:rPr>
      </w:pPr>
      <w:r w:rsidRPr="007E1A71">
        <w:rPr>
          <w:sz w:val="28"/>
          <w:lang w:eastAsia="ar-SA" w:bidi="en-US"/>
        </w:rPr>
        <w:t>Таблица 4</w:t>
      </w:r>
    </w:p>
    <w:p w:rsidR="007E1A71" w:rsidRPr="007E1A71" w:rsidRDefault="007E1A71" w:rsidP="007E1A71">
      <w:pPr>
        <w:suppressAutoHyphens/>
        <w:ind w:firstLine="709"/>
        <w:jc w:val="center"/>
        <w:rPr>
          <w:sz w:val="28"/>
          <w:szCs w:val="28"/>
          <w:lang w:eastAsia="ar-SA"/>
        </w:rPr>
      </w:pPr>
      <w:r w:rsidRPr="007E1A71">
        <w:rPr>
          <w:sz w:val="28"/>
          <w:szCs w:val="28"/>
          <w:lang w:eastAsia="ar-SA"/>
        </w:rPr>
        <w:lastRenderedPageBreak/>
        <w:t>Характеристика предприятий сельского хозяйства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170"/>
        <w:gridCol w:w="3260"/>
        <w:gridCol w:w="2532"/>
      </w:tblGrid>
      <w:tr w:rsidR="007E1A71" w:rsidRPr="007E1A71" w:rsidTr="007E1A71">
        <w:tc>
          <w:tcPr>
            <w:tcW w:w="2093" w:type="pct"/>
            <w:shd w:val="clear" w:color="auto" w:fill="FFFFFF"/>
            <w:hideMark/>
          </w:tcPr>
          <w:p w:rsidR="007E1A71" w:rsidRPr="007E1A71" w:rsidRDefault="007E1A71" w:rsidP="007E1A71">
            <w:pPr>
              <w:jc w:val="center"/>
              <w:rPr>
                <w:b/>
                <w:i/>
                <w:sz w:val="20"/>
                <w:szCs w:val="20"/>
              </w:rPr>
            </w:pPr>
            <w:r w:rsidRPr="007E1A71">
              <w:rPr>
                <w:b/>
                <w:i/>
                <w:sz w:val="20"/>
                <w:szCs w:val="20"/>
              </w:rPr>
              <w:t>Предприятия</w:t>
            </w:r>
          </w:p>
        </w:tc>
        <w:tc>
          <w:tcPr>
            <w:tcW w:w="1636" w:type="pct"/>
            <w:shd w:val="clear" w:color="auto" w:fill="FFFFFF"/>
            <w:hideMark/>
          </w:tcPr>
          <w:p w:rsidR="007E1A71" w:rsidRPr="007E1A71" w:rsidRDefault="007E1A71" w:rsidP="007E1A71">
            <w:pPr>
              <w:jc w:val="center"/>
              <w:rPr>
                <w:b/>
                <w:i/>
                <w:sz w:val="20"/>
                <w:szCs w:val="20"/>
              </w:rPr>
            </w:pPr>
            <w:r w:rsidRPr="007E1A71">
              <w:rPr>
                <w:b/>
                <w:i/>
                <w:sz w:val="20"/>
                <w:szCs w:val="20"/>
              </w:rPr>
              <w:t>Вид деятельности / производимой продукции</w:t>
            </w:r>
          </w:p>
        </w:tc>
        <w:tc>
          <w:tcPr>
            <w:tcW w:w="1271" w:type="pct"/>
            <w:shd w:val="clear" w:color="auto" w:fill="FFFFFF"/>
            <w:hideMark/>
          </w:tcPr>
          <w:p w:rsidR="007E1A71" w:rsidRPr="007E1A71" w:rsidRDefault="007E1A71" w:rsidP="007E1A71">
            <w:pPr>
              <w:jc w:val="center"/>
              <w:rPr>
                <w:b/>
                <w:i/>
                <w:sz w:val="20"/>
                <w:szCs w:val="20"/>
              </w:rPr>
            </w:pPr>
            <w:r w:rsidRPr="007E1A71">
              <w:rPr>
                <w:b/>
                <w:i/>
                <w:sz w:val="20"/>
                <w:szCs w:val="20"/>
              </w:rPr>
              <w:t>Численность работников, чел.</w:t>
            </w:r>
          </w:p>
        </w:tc>
      </w:tr>
      <w:tr w:rsidR="007E1A71" w:rsidRPr="007E1A71" w:rsidTr="007E1A71">
        <w:tc>
          <w:tcPr>
            <w:tcW w:w="2093" w:type="pct"/>
            <w:shd w:val="clear" w:color="auto" w:fill="FFFFFF"/>
          </w:tcPr>
          <w:p w:rsidR="007E1A71" w:rsidRPr="007E1A71" w:rsidRDefault="007E1A71" w:rsidP="007E1A71">
            <w:pPr>
              <w:jc w:val="both"/>
              <w:rPr>
                <w:sz w:val="20"/>
                <w:szCs w:val="20"/>
              </w:rPr>
            </w:pPr>
            <w:r w:rsidRPr="007E1A71">
              <w:rPr>
                <w:sz w:val="20"/>
                <w:szCs w:val="20"/>
              </w:rPr>
              <w:t>ОАО Имени Калинина</w:t>
            </w:r>
          </w:p>
        </w:tc>
        <w:tc>
          <w:tcPr>
            <w:tcW w:w="1636" w:type="pct"/>
            <w:shd w:val="clear" w:color="auto" w:fill="FFFFFF"/>
          </w:tcPr>
          <w:p w:rsidR="007E1A71" w:rsidRPr="007E1A71" w:rsidRDefault="007E1A71" w:rsidP="007E1A71">
            <w:pPr>
              <w:jc w:val="center"/>
              <w:rPr>
                <w:sz w:val="20"/>
                <w:szCs w:val="20"/>
              </w:rPr>
            </w:pPr>
            <w:r w:rsidRPr="007E1A71">
              <w:rPr>
                <w:sz w:val="20"/>
                <w:szCs w:val="20"/>
              </w:rPr>
              <w:t>с/х производство</w:t>
            </w:r>
          </w:p>
        </w:tc>
        <w:tc>
          <w:tcPr>
            <w:tcW w:w="1271" w:type="pct"/>
            <w:shd w:val="clear" w:color="auto" w:fill="FFFFFF"/>
          </w:tcPr>
          <w:p w:rsidR="007E1A71" w:rsidRPr="007E1A71" w:rsidRDefault="007E1A71" w:rsidP="007E1A71">
            <w:pPr>
              <w:jc w:val="center"/>
              <w:rPr>
                <w:sz w:val="20"/>
                <w:szCs w:val="20"/>
              </w:rPr>
            </w:pPr>
            <w:r w:rsidRPr="007E1A71">
              <w:rPr>
                <w:sz w:val="20"/>
                <w:szCs w:val="20"/>
              </w:rPr>
              <w:t>58</w:t>
            </w:r>
          </w:p>
        </w:tc>
      </w:tr>
      <w:tr w:rsidR="007E1A71" w:rsidRPr="007E1A71" w:rsidTr="007E1A71">
        <w:tc>
          <w:tcPr>
            <w:tcW w:w="2093" w:type="pct"/>
            <w:shd w:val="clear" w:color="auto" w:fill="FFFFFF"/>
            <w:vAlign w:val="center"/>
          </w:tcPr>
          <w:p w:rsidR="007E1A71" w:rsidRPr="007E1A71" w:rsidRDefault="007E1A71" w:rsidP="007E1A71">
            <w:pPr>
              <w:jc w:val="both"/>
              <w:rPr>
                <w:sz w:val="20"/>
                <w:szCs w:val="20"/>
              </w:rPr>
            </w:pPr>
            <w:r w:rsidRPr="007E1A71">
              <w:rPr>
                <w:sz w:val="20"/>
                <w:szCs w:val="20"/>
              </w:rPr>
              <w:t>ЗАО "Лукошино"</w:t>
            </w:r>
          </w:p>
        </w:tc>
        <w:tc>
          <w:tcPr>
            <w:tcW w:w="1636" w:type="pct"/>
            <w:shd w:val="clear" w:color="auto" w:fill="FFFFFF"/>
            <w:vAlign w:val="center"/>
          </w:tcPr>
          <w:p w:rsidR="007E1A71" w:rsidRPr="007E1A71" w:rsidRDefault="007E1A71" w:rsidP="007E1A71">
            <w:pPr>
              <w:jc w:val="center"/>
              <w:rPr>
                <w:sz w:val="20"/>
                <w:szCs w:val="20"/>
              </w:rPr>
            </w:pPr>
            <w:r w:rsidRPr="007E1A71">
              <w:rPr>
                <w:sz w:val="20"/>
                <w:szCs w:val="20"/>
              </w:rPr>
              <w:t xml:space="preserve">выращиванием зерновых </w:t>
            </w:r>
          </w:p>
          <w:p w:rsidR="007E1A71" w:rsidRPr="007E1A71" w:rsidRDefault="007E1A71" w:rsidP="007E1A71">
            <w:pPr>
              <w:jc w:val="center"/>
              <w:rPr>
                <w:sz w:val="20"/>
                <w:szCs w:val="20"/>
              </w:rPr>
            </w:pPr>
            <w:r w:rsidRPr="007E1A71">
              <w:rPr>
                <w:sz w:val="20"/>
                <w:szCs w:val="20"/>
              </w:rPr>
              <w:t>культур</w:t>
            </w:r>
          </w:p>
        </w:tc>
        <w:tc>
          <w:tcPr>
            <w:tcW w:w="1271" w:type="pct"/>
            <w:shd w:val="clear" w:color="auto" w:fill="FFFFFF"/>
          </w:tcPr>
          <w:p w:rsidR="007E1A71" w:rsidRPr="007E1A71" w:rsidRDefault="007E1A71" w:rsidP="007E1A71">
            <w:pPr>
              <w:jc w:val="center"/>
              <w:rPr>
                <w:sz w:val="20"/>
                <w:szCs w:val="20"/>
              </w:rPr>
            </w:pPr>
            <w:r w:rsidRPr="007E1A71">
              <w:rPr>
                <w:sz w:val="20"/>
                <w:szCs w:val="20"/>
              </w:rPr>
              <w:t>120</w:t>
            </w:r>
          </w:p>
        </w:tc>
      </w:tr>
    </w:tbl>
    <w:p w:rsidR="007E1A71" w:rsidRPr="007E1A71" w:rsidRDefault="007E1A71" w:rsidP="007E1A71">
      <w:pPr>
        <w:jc w:val="both"/>
      </w:pPr>
    </w:p>
    <w:p w:rsidR="007E1A71" w:rsidRPr="007E1A71" w:rsidRDefault="007E1A71" w:rsidP="007E1A71">
      <w:pPr>
        <w:ind w:firstLine="709"/>
        <w:jc w:val="both"/>
        <w:rPr>
          <w:sz w:val="28"/>
        </w:rPr>
      </w:pPr>
      <w:r w:rsidRPr="007E1A71">
        <w:rPr>
          <w:sz w:val="28"/>
          <w:u w:val="single"/>
        </w:rPr>
        <w:t>Проектные предложения</w:t>
      </w:r>
    </w:p>
    <w:p w:rsidR="007E1A71" w:rsidRPr="007E1A71" w:rsidRDefault="007E1A71" w:rsidP="007E1A71">
      <w:pPr>
        <w:ind w:firstLine="709"/>
        <w:jc w:val="both"/>
        <w:rPr>
          <w:sz w:val="28"/>
          <w:szCs w:val="28"/>
          <w:lang w:eastAsia="ar-SA" w:bidi="en-US"/>
        </w:rPr>
      </w:pPr>
      <w:r w:rsidRPr="007E1A71">
        <w:rPr>
          <w:sz w:val="28"/>
          <w:szCs w:val="28"/>
          <w:lang w:eastAsia="ar-SA" w:bidi="en-US"/>
        </w:rPr>
        <w:t>Главная цель градостроительной политики Лягушенского сельсовета– привлечение инвестиций в реальный сектор экономики для обеспечения устойчивых темпов экономического роста, эффективной занятости населения, укрепления налоговой базы для решения социальных проблем, развития территории, повышения эффективности развития промышленного сектора экономики, для развития социальной инфраструктуры, путем повышения комфортности проживания населения и его уровня жизни.</w:t>
      </w:r>
    </w:p>
    <w:p w:rsidR="007E1A71" w:rsidRPr="007E1A71" w:rsidRDefault="007E1A71" w:rsidP="007E1A71">
      <w:pPr>
        <w:ind w:firstLine="709"/>
        <w:jc w:val="both"/>
        <w:rPr>
          <w:sz w:val="28"/>
          <w:szCs w:val="28"/>
          <w:lang w:eastAsia="ar-SA" w:bidi="en-US"/>
        </w:rPr>
      </w:pPr>
      <w:r w:rsidRPr="007E1A71">
        <w:rPr>
          <w:sz w:val="28"/>
          <w:szCs w:val="28"/>
          <w:lang w:eastAsia="ar-SA" w:bidi="en-US"/>
        </w:rPr>
        <w:t>Основные задачи:</w:t>
      </w:r>
    </w:p>
    <w:p w:rsidR="007E1A71" w:rsidRPr="007E1A71" w:rsidRDefault="007E1A71" w:rsidP="007E1A71">
      <w:pPr>
        <w:numPr>
          <w:ilvl w:val="0"/>
          <w:numId w:val="41"/>
        </w:numPr>
        <w:ind w:left="0" w:firstLine="709"/>
        <w:jc w:val="both"/>
        <w:rPr>
          <w:sz w:val="28"/>
          <w:szCs w:val="28"/>
          <w:lang w:eastAsia="ar-SA" w:bidi="en-US"/>
        </w:rPr>
      </w:pPr>
      <w:r w:rsidRPr="007E1A71">
        <w:rPr>
          <w:sz w:val="28"/>
          <w:szCs w:val="28"/>
          <w:lang w:eastAsia="ar-SA" w:bidi="en-US"/>
        </w:rPr>
        <w:t>обновление и модернизация производственных мощностей;</w:t>
      </w:r>
    </w:p>
    <w:p w:rsidR="007E1A71" w:rsidRPr="007E1A71" w:rsidRDefault="007E1A71" w:rsidP="007E1A71">
      <w:pPr>
        <w:numPr>
          <w:ilvl w:val="0"/>
          <w:numId w:val="41"/>
        </w:numPr>
        <w:ind w:left="0" w:firstLine="709"/>
        <w:jc w:val="both"/>
        <w:rPr>
          <w:sz w:val="28"/>
          <w:szCs w:val="28"/>
          <w:lang w:eastAsia="ar-SA" w:bidi="en-US"/>
        </w:rPr>
      </w:pPr>
      <w:r w:rsidRPr="007E1A71">
        <w:rPr>
          <w:sz w:val="28"/>
          <w:szCs w:val="28"/>
          <w:lang w:eastAsia="ar-SA" w:bidi="en-US"/>
        </w:rPr>
        <w:t>внедрение новых технологий в агропромышленный комплекс;</w:t>
      </w:r>
    </w:p>
    <w:p w:rsidR="007E1A71" w:rsidRPr="007E1A71" w:rsidRDefault="007E1A71" w:rsidP="007E1A71">
      <w:pPr>
        <w:numPr>
          <w:ilvl w:val="0"/>
          <w:numId w:val="41"/>
        </w:numPr>
        <w:ind w:left="0" w:firstLine="709"/>
        <w:jc w:val="both"/>
        <w:rPr>
          <w:sz w:val="28"/>
          <w:szCs w:val="28"/>
          <w:lang w:eastAsia="ar-SA" w:bidi="en-US"/>
        </w:rPr>
      </w:pPr>
      <w:r w:rsidRPr="007E1A71">
        <w:rPr>
          <w:sz w:val="28"/>
          <w:szCs w:val="28"/>
          <w:lang w:eastAsia="ar-SA" w:bidi="en-US"/>
        </w:rPr>
        <w:t>формирование благоприятных условий для инвесторов путём создания необходимой инфраструктуры;</w:t>
      </w:r>
    </w:p>
    <w:p w:rsidR="007E1A71" w:rsidRPr="007E1A71" w:rsidRDefault="007E1A71" w:rsidP="007E1A71">
      <w:pPr>
        <w:numPr>
          <w:ilvl w:val="0"/>
          <w:numId w:val="41"/>
        </w:numPr>
        <w:ind w:left="0" w:firstLine="709"/>
        <w:jc w:val="both"/>
        <w:rPr>
          <w:sz w:val="28"/>
          <w:szCs w:val="28"/>
          <w:lang w:eastAsia="ar-SA" w:bidi="en-US"/>
        </w:rPr>
      </w:pPr>
      <w:r w:rsidRPr="007E1A71">
        <w:rPr>
          <w:sz w:val="28"/>
          <w:szCs w:val="28"/>
          <w:lang w:eastAsia="ar-SA" w:bidi="en-US"/>
        </w:rPr>
        <w:t>укрепление материальной базы просвещения, здравоохранения, культуры и коммунального хозяйства;</w:t>
      </w:r>
    </w:p>
    <w:p w:rsidR="007E1A71" w:rsidRPr="007E1A71" w:rsidRDefault="007E1A71" w:rsidP="007E1A71">
      <w:pPr>
        <w:numPr>
          <w:ilvl w:val="0"/>
          <w:numId w:val="41"/>
        </w:numPr>
        <w:ind w:left="0" w:firstLine="709"/>
        <w:jc w:val="both"/>
        <w:rPr>
          <w:sz w:val="28"/>
          <w:szCs w:val="28"/>
          <w:lang w:eastAsia="ar-SA" w:bidi="en-US"/>
        </w:rPr>
      </w:pPr>
      <w:r w:rsidRPr="007E1A71">
        <w:rPr>
          <w:sz w:val="28"/>
          <w:szCs w:val="28"/>
          <w:lang w:eastAsia="ar-SA" w:bidi="en-US"/>
        </w:rPr>
        <w:t>продвижение сельхозпродукции за пределы региона.</w:t>
      </w:r>
    </w:p>
    <w:p w:rsidR="007E1A71" w:rsidRPr="007E1A71" w:rsidRDefault="007E1A71" w:rsidP="007E1A71">
      <w:pPr>
        <w:ind w:firstLine="709"/>
        <w:jc w:val="both"/>
        <w:rPr>
          <w:sz w:val="28"/>
          <w:szCs w:val="28"/>
          <w:lang w:eastAsia="ar-SA" w:bidi="en-US"/>
        </w:rPr>
      </w:pPr>
      <w:r w:rsidRPr="007E1A71">
        <w:rPr>
          <w:sz w:val="28"/>
          <w:szCs w:val="28"/>
          <w:lang w:eastAsia="ar-SA" w:bidi="en-US"/>
        </w:rPr>
        <w:t>В то же время, нестабильность и непредсказуемость социально-экономической ситуации в стране, отсутствие на федеральном уровне стратегических разработок по основным направлениям развития Российской Федерации и ее субъектов не позволяют оперировать сколько-нибудь аргументированными количественными показателями и этапами реализации представляемых в работе предложений.</w:t>
      </w:r>
    </w:p>
    <w:p w:rsidR="007E1A71" w:rsidRPr="007E1A71" w:rsidRDefault="007E1A71" w:rsidP="007E1A71">
      <w:pPr>
        <w:ind w:firstLine="709"/>
        <w:jc w:val="both"/>
        <w:rPr>
          <w:sz w:val="28"/>
          <w:szCs w:val="28"/>
          <w:lang w:eastAsia="ar-SA" w:bidi="en-US"/>
        </w:rPr>
      </w:pPr>
      <w:r w:rsidRPr="007E1A71">
        <w:rPr>
          <w:sz w:val="28"/>
          <w:szCs w:val="28"/>
          <w:lang w:eastAsia="ar-SA" w:bidi="en-US"/>
        </w:rPr>
        <w:t>Очевидно, что в сложившейся ситуации поступательная динамика вероятна лишь в условиях целенаправленного жесткого управляющего воздействия на основные направления развития хозяйственной деятельности и использования территории на областном уровне. Для такого развития представляется необходимым использование в той или иной степени на разных временных этапах всех имеющихся ресурсов территории и привлечение в максимально возможной степени финансовых ресурсов разных форм собственности, а также «эффективных» инвесторов для реализации хозяйственных новаций.</w:t>
      </w:r>
    </w:p>
    <w:p w:rsidR="007E1A71" w:rsidRPr="007E1A71" w:rsidRDefault="007E1A71" w:rsidP="007E1A71">
      <w:pPr>
        <w:ind w:firstLine="709"/>
        <w:jc w:val="both"/>
        <w:rPr>
          <w:sz w:val="28"/>
          <w:szCs w:val="28"/>
          <w:lang w:eastAsia="ar-SA" w:bidi="en-US"/>
        </w:rPr>
      </w:pPr>
      <w:r w:rsidRPr="007E1A71">
        <w:rPr>
          <w:sz w:val="28"/>
          <w:szCs w:val="28"/>
          <w:lang w:eastAsia="ar-SA" w:bidi="en-US"/>
        </w:rPr>
        <w:t>Возможные направления и масштабы развития хозяйственного комплекса Лягушенского сельсовета определяются, по мнению авторского коллектива, следующими блоками факторов:</w:t>
      </w:r>
    </w:p>
    <w:p w:rsidR="007E1A71" w:rsidRPr="007E1A71" w:rsidRDefault="007E1A71" w:rsidP="007E1A71">
      <w:pPr>
        <w:numPr>
          <w:ilvl w:val="0"/>
          <w:numId w:val="41"/>
        </w:numPr>
        <w:ind w:left="0" w:firstLine="709"/>
        <w:jc w:val="both"/>
        <w:rPr>
          <w:sz w:val="28"/>
          <w:szCs w:val="28"/>
          <w:lang w:eastAsia="ar-SA" w:bidi="en-US"/>
        </w:rPr>
      </w:pPr>
      <w:r w:rsidRPr="007E1A71">
        <w:rPr>
          <w:sz w:val="28"/>
          <w:szCs w:val="28"/>
          <w:lang w:eastAsia="ar-SA" w:bidi="en-US"/>
        </w:rPr>
        <w:t>сложившийся социально-экономический потенциал, природно-экологические ресурсы и ограничения развития территории;</w:t>
      </w:r>
    </w:p>
    <w:p w:rsidR="007E1A71" w:rsidRPr="007E1A71" w:rsidRDefault="007E1A71" w:rsidP="007E1A71">
      <w:pPr>
        <w:numPr>
          <w:ilvl w:val="0"/>
          <w:numId w:val="41"/>
        </w:numPr>
        <w:ind w:left="0" w:firstLine="709"/>
        <w:jc w:val="both"/>
        <w:rPr>
          <w:sz w:val="28"/>
          <w:szCs w:val="28"/>
          <w:lang w:eastAsia="ar-SA" w:bidi="en-US"/>
        </w:rPr>
      </w:pPr>
      <w:r w:rsidRPr="007E1A71">
        <w:rPr>
          <w:sz w:val="28"/>
          <w:szCs w:val="28"/>
          <w:lang w:eastAsia="ar-SA" w:bidi="en-US"/>
        </w:rPr>
        <w:t>демографический потенциал, условия его «удержания» на территории муниципального образования, возможности пополнения трудовых ресурсов за счет внешней миграции;</w:t>
      </w:r>
    </w:p>
    <w:p w:rsidR="007E1A71" w:rsidRPr="007E1A71" w:rsidRDefault="007E1A71" w:rsidP="007E1A71">
      <w:pPr>
        <w:numPr>
          <w:ilvl w:val="0"/>
          <w:numId w:val="41"/>
        </w:numPr>
        <w:ind w:left="0" w:firstLine="709"/>
        <w:jc w:val="both"/>
        <w:rPr>
          <w:sz w:val="28"/>
          <w:szCs w:val="28"/>
          <w:lang w:eastAsia="ar-SA" w:bidi="en-US"/>
        </w:rPr>
      </w:pPr>
      <w:r w:rsidRPr="007E1A71">
        <w:rPr>
          <w:sz w:val="28"/>
          <w:szCs w:val="28"/>
          <w:lang w:eastAsia="ar-SA" w:bidi="en-US"/>
        </w:rPr>
        <w:lastRenderedPageBreak/>
        <w:t>необходимость улучшения условий жизни и хозяйствования через развитие инженерно-транспортной инфраструктуры и сектора услуг на уровне требований XXI века.</w:t>
      </w:r>
    </w:p>
    <w:p w:rsidR="007E1A71" w:rsidRPr="007E1A71" w:rsidRDefault="007E1A71" w:rsidP="007E1A71">
      <w:pPr>
        <w:ind w:firstLine="709"/>
        <w:jc w:val="both"/>
        <w:rPr>
          <w:sz w:val="28"/>
          <w:szCs w:val="28"/>
          <w:lang w:eastAsia="ar-SA" w:bidi="en-US"/>
        </w:rPr>
      </w:pPr>
      <w:r w:rsidRPr="007E1A71">
        <w:rPr>
          <w:sz w:val="28"/>
          <w:szCs w:val="28"/>
          <w:lang w:eastAsia="ar-SA" w:bidi="en-US"/>
        </w:rPr>
        <w:t>Основой устойчивого и безопасного развития среды жизнедеятельности на территории поселения должно стать совершенствование и развитие инженерно-транспортной инфраструктуры, а также система мер по охране окружающей среды и предотвращению чрезвычайных ситуаций.</w:t>
      </w:r>
    </w:p>
    <w:p w:rsidR="007E1A71" w:rsidRPr="007E1A71" w:rsidRDefault="007E1A71" w:rsidP="007E1A71">
      <w:pPr>
        <w:ind w:firstLine="709"/>
        <w:jc w:val="both"/>
        <w:rPr>
          <w:sz w:val="28"/>
          <w:szCs w:val="28"/>
          <w:lang w:eastAsia="ar-SA" w:bidi="en-US"/>
        </w:rPr>
      </w:pPr>
      <w:r w:rsidRPr="007E1A71">
        <w:rPr>
          <w:sz w:val="28"/>
          <w:szCs w:val="28"/>
          <w:lang w:eastAsia="ar-SA" w:bidi="en-US"/>
        </w:rPr>
        <w:t>Земельно-ресурсный потенциал оценивается как один из важнейших факторов возможного развития жизненного пространства и среды обитания населения.</w:t>
      </w:r>
    </w:p>
    <w:p w:rsidR="007E1A71" w:rsidRPr="007E1A71" w:rsidRDefault="007E1A71" w:rsidP="007E1A71">
      <w:pPr>
        <w:ind w:firstLine="709"/>
        <w:jc w:val="both"/>
        <w:rPr>
          <w:sz w:val="28"/>
          <w:szCs w:val="28"/>
          <w:lang w:eastAsia="ar-SA" w:bidi="en-US"/>
        </w:rPr>
      </w:pPr>
      <w:r w:rsidRPr="007E1A71">
        <w:rPr>
          <w:sz w:val="28"/>
          <w:szCs w:val="28"/>
          <w:lang w:eastAsia="ar-SA" w:bidi="en-US"/>
        </w:rPr>
        <w:t>Первоочередными направлениями в развитии экономики Лягушенского сельсовета, особенно на первом этапе обозначенного расчётного периода, рассматривается расширение и модернизация производства, увеличение объёмов выпускаемой продукции, налаживание связей по основным рынкам сбыта. Все мероприятия должны сопровождаться предварительной разработкой продуманной производственной программы, обоснованной маркетинговыми исследованиями и с обязательным учётом востребованности их продукции.</w:t>
      </w:r>
    </w:p>
    <w:p w:rsidR="007E1A71" w:rsidRPr="007E1A71" w:rsidRDefault="007E1A71" w:rsidP="007E1A71">
      <w:pPr>
        <w:jc w:val="both"/>
      </w:pPr>
    </w:p>
    <w:p w:rsidR="007E1A71" w:rsidRPr="007E1A71" w:rsidRDefault="007E1A71" w:rsidP="007E1A71">
      <w:pPr>
        <w:keepNext/>
        <w:suppressAutoHyphens/>
        <w:spacing w:before="240" w:after="240"/>
        <w:jc w:val="center"/>
        <w:outlineLvl w:val="2"/>
        <w:rPr>
          <w:rFonts w:cs="Arial"/>
          <w:bCs/>
          <w:i/>
          <w:sz w:val="28"/>
          <w:szCs w:val="28"/>
        </w:rPr>
      </w:pPr>
      <w:bookmarkStart w:id="27" w:name="_Toc182292935"/>
      <w:r w:rsidRPr="007E1A71">
        <w:rPr>
          <w:rFonts w:cs="Arial"/>
          <w:bCs/>
          <w:i/>
          <w:sz w:val="28"/>
          <w:szCs w:val="28"/>
        </w:rPr>
        <w:t>2.1.5 Жилищный фонд и жилищное строительство</w:t>
      </w:r>
      <w:bookmarkEnd w:id="27"/>
      <w:r w:rsidRPr="007E1A71">
        <w:rPr>
          <w:rFonts w:cs="Arial"/>
          <w:bCs/>
          <w:i/>
          <w:sz w:val="28"/>
          <w:szCs w:val="28"/>
        </w:rPr>
        <w:t xml:space="preserve"> </w:t>
      </w:r>
    </w:p>
    <w:p w:rsidR="007E1A71" w:rsidRPr="007E1A71" w:rsidRDefault="007E1A71" w:rsidP="007E1A71">
      <w:pPr>
        <w:ind w:firstLine="709"/>
        <w:jc w:val="both"/>
        <w:rPr>
          <w:sz w:val="28"/>
          <w:szCs w:val="28"/>
          <w:lang w:eastAsia="ar-SA" w:bidi="en-US"/>
        </w:rPr>
      </w:pPr>
      <w:r w:rsidRPr="007E1A71">
        <w:rPr>
          <w:sz w:val="28"/>
          <w:szCs w:val="28"/>
          <w:lang w:eastAsia="ar-SA" w:bidi="en-US"/>
        </w:rPr>
        <w:t>По данным Федеральной службы государственной статистики на 2017 г. обеспеченность жилой площадью населения Лягушенского сельсовета составляла 16 м</w:t>
      </w:r>
      <w:r w:rsidRPr="007E1A71">
        <w:rPr>
          <w:sz w:val="28"/>
          <w:szCs w:val="28"/>
          <w:vertAlign w:val="superscript"/>
          <w:lang w:eastAsia="ar-SA" w:bidi="en-US"/>
        </w:rPr>
        <w:t>2</w:t>
      </w:r>
      <w:r w:rsidRPr="007E1A71">
        <w:rPr>
          <w:sz w:val="28"/>
          <w:szCs w:val="28"/>
          <w:lang w:eastAsia="ar-SA" w:bidi="en-US"/>
        </w:rPr>
        <w:t>/чел. Основные критерии развития жилищного комплекса, заложенные региональными нормативами, на местном уровне могут быть скорректированы в сторону увеличения, в соответствии с местными особенностями.</w:t>
      </w:r>
    </w:p>
    <w:p w:rsidR="007E1A71" w:rsidRPr="007E1A71" w:rsidRDefault="007E1A71" w:rsidP="007E1A71">
      <w:pPr>
        <w:ind w:firstLine="709"/>
        <w:jc w:val="both"/>
        <w:rPr>
          <w:sz w:val="28"/>
          <w:szCs w:val="28"/>
          <w:lang w:eastAsia="ar-SA" w:bidi="en-US"/>
        </w:rPr>
      </w:pPr>
      <w:r w:rsidRPr="007E1A71">
        <w:rPr>
          <w:sz w:val="28"/>
          <w:szCs w:val="28"/>
          <w:lang w:eastAsia="ar-SA" w:bidi="en-US"/>
        </w:rPr>
        <w:t xml:space="preserve">Необходимо использовать сложившуюся благоприятную конъюнктуру на рынке жилья и стабильно высокий спрос для формирования более высокого по сравнению с заложенными областными показателями уровня жилищной обеспеченности населения. </w:t>
      </w:r>
    </w:p>
    <w:p w:rsidR="007E1A71" w:rsidRPr="007E1A71" w:rsidRDefault="007E1A71" w:rsidP="007E1A71">
      <w:pPr>
        <w:ind w:firstLine="709"/>
        <w:jc w:val="both"/>
        <w:rPr>
          <w:sz w:val="28"/>
          <w:szCs w:val="28"/>
          <w:lang w:eastAsia="ar-SA" w:bidi="en-US"/>
        </w:rPr>
      </w:pPr>
      <w:r w:rsidRPr="007E1A71">
        <w:rPr>
          <w:sz w:val="28"/>
          <w:szCs w:val="28"/>
          <w:lang w:eastAsia="ar-SA" w:bidi="en-US"/>
        </w:rPr>
        <w:t>Учитывая вышеизложенное, необходимая обеспеченность жилой площадью принимается в размере:</w:t>
      </w:r>
    </w:p>
    <w:p w:rsidR="007E1A71" w:rsidRPr="007E1A71" w:rsidRDefault="007E1A71" w:rsidP="007E1A71">
      <w:pPr>
        <w:numPr>
          <w:ilvl w:val="0"/>
          <w:numId w:val="44"/>
        </w:numPr>
        <w:ind w:firstLine="284"/>
        <w:jc w:val="both"/>
        <w:rPr>
          <w:sz w:val="28"/>
          <w:szCs w:val="28"/>
        </w:rPr>
      </w:pPr>
      <w:r w:rsidRPr="007E1A71">
        <w:rPr>
          <w:sz w:val="28"/>
          <w:szCs w:val="28"/>
        </w:rPr>
        <w:t>16 м</w:t>
      </w:r>
      <w:r w:rsidRPr="007E1A71">
        <w:rPr>
          <w:sz w:val="28"/>
          <w:szCs w:val="28"/>
          <w:vertAlign w:val="superscript"/>
        </w:rPr>
        <w:t>2</w:t>
      </w:r>
      <w:r w:rsidRPr="007E1A71">
        <w:rPr>
          <w:sz w:val="28"/>
          <w:szCs w:val="28"/>
        </w:rPr>
        <w:t>/чел – на 1 очередь (до 2028 г.);</w:t>
      </w:r>
    </w:p>
    <w:p w:rsidR="007E1A71" w:rsidRPr="007E1A71" w:rsidRDefault="007E1A71" w:rsidP="007E1A71">
      <w:pPr>
        <w:numPr>
          <w:ilvl w:val="0"/>
          <w:numId w:val="44"/>
        </w:numPr>
        <w:ind w:firstLine="284"/>
        <w:jc w:val="both"/>
        <w:rPr>
          <w:sz w:val="28"/>
          <w:szCs w:val="28"/>
        </w:rPr>
      </w:pPr>
      <w:r w:rsidRPr="007E1A71">
        <w:rPr>
          <w:sz w:val="28"/>
          <w:szCs w:val="28"/>
        </w:rPr>
        <w:t>16 м</w:t>
      </w:r>
      <w:r w:rsidRPr="007E1A71">
        <w:rPr>
          <w:sz w:val="28"/>
          <w:szCs w:val="28"/>
          <w:vertAlign w:val="superscript"/>
        </w:rPr>
        <w:t>2</w:t>
      </w:r>
      <w:r w:rsidRPr="007E1A71">
        <w:rPr>
          <w:sz w:val="28"/>
          <w:szCs w:val="28"/>
        </w:rPr>
        <w:t>/чел. – на расчетный срок (до 2043 г.).</w:t>
      </w:r>
    </w:p>
    <w:p w:rsidR="007E1A71" w:rsidRPr="007E1A71" w:rsidRDefault="007E1A71" w:rsidP="007E1A71">
      <w:pPr>
        <w:ind w:firstLine="709"/>
        <w:jc w:val="both"/>
        <w:rPr>
          <w:sz w:val="28"/>
          <w:szCs w:val="28"/>
          <w:lang w:eastAsia="ar-SA" w:bidi="en-US"/>
        </w:rPr>
      </w:pPr>
      <w:r w:rsidRPr="007E1A71">
        <w:rPr>
          <w:sz w:val="28"/>
          <w:szCs w:val="28"/>
          <w:lang w:eastAsia="ar-SA" w:bidi="en-US"/>
        </w:rPr>
        <w:t>В последующем стратегия развитие жилищного строительства в Лягушенском сельсовете должна строиться на использовании благоприятных конъюнктурных факторов – размещению районного центра в поселении и наличию стабильного спроса на жилье со стороны жителей поселения и внутри региональных мигрантов. Это позволит несколько увеличить прогнозный уровень жилищного строительства в поселении по сравнению со среднеобластным. Приведенные данные свидетельствуют о том, что достичь поставленной цели жилобеспеченности – можно только в случае ввода в эксплуатацию новой жилой застройки (индивидуальной).</w:t>
      </w:r>
    </w:p>
    <w:p w:rsidR="007E1A71" w:rsidRPr="007E1A71" w:rsidRDefault="007E1A71" w:rsidP="007E1A71">
      <w:pPr>
        <w:ind w:firstLine="709"/>
        <w:jc w:val="both"/>
        <w:rPr>
          <w:sz w:val="28"/>
          <w:szCs w:val="28"/>
          <w:lang w:eastAsia="ar-SA" w:bidi="en-US"/>
        </w:rPr>
      </w:pPr>
      <w:r w:rsidRPr="007E1A71">
        <w:rPr>
          <w:sz w:val="28"/>
          <w:szCs w:val="28"/>
          <w:lang w:eastAsia="ar-SA" w:bidi="en-US"/>
        </w:rPr>
        <w:t>При прогнозируемом количестве населения в поселении (1480 чел. на расчетный срок 2043 год) необходимость жилищного фонда составит 23680 м</w:t>
      </w:r>
      <w:r w:rsidRPr="007E1A71">
        <w:rPr>
          <w:sz w:val="28"/>
          <w:szCs w:val="28"/>
          <w:vertAlign w:val="superscript"/>
          <w:lang w:eastAsia="ar-SA" w:bidi="en-US"/>
        </w:rPr>
        <w:t>2</w:t>
      </w:r>
      <w:r w:rsidRPr="007E1A71">
        <w:rPr>
          <w:sz w:val="28"/>
          <w:szCs w:val="28"/>
          <w:lang w:eastAsia="ar-SA" w:bidi="en-US"/>
        </w:rPr>
        <w:t xml:space="preserve"> к </w:t>
      </w:r>
      <w:r w:rsidRPr="007E1A71">
        <w:rPr>
          <w:sz w:val="28"/>
          <w:szCs w:val="28"/>
          <w:lang w:eastAsia="ar-SA" w:bidi="en-US"/>
        </w:rPr>
        <w:lastRenderedPageBreak/>
        <w:t>2043 году. Учитывая современное состояние жилого фонда (24600м</w:t>
      </w:r>
      <w:r w:rsidRPr="007E1A71">
        <w:rPr>
          <w:sz w:val="28"/>
          <w:szCs w:val="28"/>
          <w:vertAlign w:val="superscript"/>
          <w:lang w:eastAsia="ar-SA" w:bidi="en-US"/>
        </w:rPr>
        <w:t>2</w:t>
      </w:r>
      <w:r w:rsidRPr="007E1A71">
        <w:rPr>
          <w:sz w:val="28"/>
          <w:szCs w:val="28"/>
          <w:lang w:eastAsia="ar-SA" w:bidi="en-US"/>
        </w:rPr>
        <w:t xml:space="preserve">) в увеличении жилищного фонда нет необходимости. </w:t>
      </w:r>
    </w:p>
    <w:p w:rsidR="007E1A71" w:rsidRPr="007E1A71" w:rsidRDefault="007E1A71" w:rsidP="007E1A71">
      <w:pPr>
        <w:ind w:firstLine="709"/>
        <w:jc w:val="both"/>
        <w:rPr>
          <w:sz w:val="28"/>
          <w:szCs w:val="28"/>
          <w:lang w:eastAsia="ar-SA" w:bidi="en-US"/>
        </w:rPr>
      </w:pPr>
      <w:r w:rsidRPr="007E1A71">
        <w:rPr>
          <w:sz w:val="28"/>
          <w:szCs w:val="28"/>
          <w:lang w:eastAsia="ar-SA" w:bidi="en-US"/>
        </w:rPr>
        <w:t>Необходима комплексная реконструкция и благоустройство существующих кварталов – ремонт и модернизация жилищного фонда, реконструкция инженерных сетей, улично-дорожной сети, озеленение территорий, устройство спортивных и детских площадок.</w:t>
      </w:r>
    </w:p>
    <w:p w:rsidR="007E1A71" w:rsidRPr="007E1A71" w:rsidRDefault="007E1A71" w:rsidP="007E1A71">
      <w:pPr>
        <w:jc w:val="both"/>
      </w:pPr>
    </w:p>
    <w:p w:rsidR="007E1A71" w:rsidRPr="007E1A71" w:rsidRDefault="007E1A71" w:rsidP="007E1A71">
      <w:pPr>
        <w:keepNext/>
        <w:suppressAutoHyphens/>
        <w:spacing w:before="240" w:after="240"/>
        <w:jc w:val="center"/>
        <w:outlineLvl w:val="2"/>
        <w:rPr>
          <w:rFonts w:cs="Arial"/>
          <w:bCs/>
          <w:i/>
          <w:sz w:val="28"/>
          <w:szCs w:val="28"/>
        </w:rPr>
      </w:pPr>
      <w:bookmarkStart w:id="28" w:name="_Toc182292936"/>
      <w:r w:rsidRPr="007E1A71">
        <w:rPr>
          <w:rFonts w:cs="Arial"/>
          <w:bCs/>
          <w:i/>
          <w:sz w:val="28"/>
          <w:szCs w:val="28"/>
        </w:rPr>
        <w:t>2.1.6. Объекты социально-бытового обслуживания</w:t>
      </w:r>
      <w:bookmarkEnd w:id="28"/>
    </w:p>
    <w:p w:rsidR="007E1A71" w:rsidRPr="007E1A71" w:rsidRDefault="007E1A71" w:rsidP="007E1A71">
      <w:pPr>
        <w:ind w:firstLine="709"/>
        <w:jc w:val="both"/>
        <w:rPr>
          <w:b/>
          <w:i/>
          <w:sz w:val="28"/>
          <w:szCs w:val="28"/>
          <w:lang w:eastAsia="ar-SA" w:bidi="en-US"/>
        </w:rPr>
      </w:pPr>
      <w:r w:rsidRPr="007E1A71">
        <w:rPr>
          <w:b/>
          <w:i/>
          <w:sz w:val="28"/>
          <w:szCs w:val="28"/>
          <w:lang w:eastAsia="ar-SA" w:bidi="en-US"/>
        </w:rPr>
        <w:t>Общеобразовательные школы</w:t>
      </w:r>
    </w:p>
    <w:p w:rsidR="007E1A71" w:rsidRPr="007E1A71" w:rsidRDefault="007E1A71" w:rsidP="007E1A71">
      <w:pPr>
        <w:ind w:firstLine="709"/>
        <w:jc w:val="both"/>
        <w:rPr>
          <w:sz w:val="28"/>
          <w:szCs w:val="28"/>
          <w:lang w:eastAsia="ar-SA" w:bidi="en-US"/>
        </w:rPr>
      </w:pPr>
      <w:r w:rsidRPr="007E1A71">
        <w:rPr>
          <w:sz w:val="28"/>
          <w:szCs w:val="28"/>
          <w:lang w:eastAsia="ar-SA" w:bidi="en-US"/>
        </w:rPr>
        <w:t>Сфера образования Лягушенского сельсовета в целом соответствует требованиям и обеспечивает предоставление необходимых образовательных услуг. Деятельность муниципальной системы образования строится в соответствии с нормативными документами федерального, регионального и районного уровней. На территории Лягушенского сельсовета находится две школы:</w:t>
      </w:r>
    </w:p>
    <w:p w:rsidR="007E1A71" w:rsidRPr="007E1A71" w:rsidRDefault="007E1A71" w:rsidP="007E1A71">
      <w:pPr>
        <w:ind w:firstLine="709"/>
        <w:jc w:val="both"/>
        <w:rPr>
          <w:lang w:eastAsia="ar-SA" w:bidi="en-US"/>
        </w:rPr>
      </w:pPr>
    </w:p>
    <w:p w:rsidR="007E1A71" w:rsidRPr="007E1A71" w:rsidRDefault="007E1A71" w:rsidP="007E1A71">
      <w:pPr>
        <w:ind w:firstLine="709"/>
        <w:jc w:val="right"/>
        <w:rPr>
          <w:sz w:val="28"/>
          <w:lang w:eastAsia="ar-SA" w:bidi="en-US"/>
        </w:rPr>
      </w:pPr>
      <w:r w:rsidRPr="007E1A71">
        <w:rPr>
          <w:sz w:val="28"/>
          <w:lang w:eastAsia="ar-SA" w:bidi="en-US"/>
        </w:rPr>
        <w:t>Таблица 5</w:t>
      </w:r>
    </w:p>
    <w:p w:rsidR="007E1A71" w:rsidRPr="007E1A71" w:rsidRDefault="007E1A71" w:rsidP="007E1A71">
      <w:pPr>
        <w:ind w:firstLine="709"/>
        <w:jc w:val="center"/>
        <w:rPr>
          <w:sz w:val="28"/>
          <w:lang w:eastAsia="ar-SA" w:bidi="en-US"/>
        </w:rPr>
      </w:pPr>
      <w:r w:rsidRPr="007E1A71">
        <w:rPr>
          <w:sz w:val="28"/>
          <w:lang w:eastAsia="ar-SA" w:bidi="en-US"/>
        </w:rPr>
        <w:t>Характеристика общеобразовательных школ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096"/>
        <w:gridCol w:w="2130"/>
        <w:gridCol w:w="1514"/>
        <w:gridCol w:w="1811"/>
        <w:gridCol w:w="2411"/>
      </w:tblGrid>
      <w:tr w:rsidR="007E1A71" w:rsidRPr="007E1A71" w:rsidTr="007E1A71">
        <w:trPr>
          <w:trHeight w:val="813"/>
          <w:tblHeader/>
        </w:trPr>
        <w:tc>
          <w:tcPr>
            <w:tcW w:w="1052" w:type="pct"/>
            <w:shd w:val="clear" w:color="auto" w:fill="FFFFFF"/>
            <w:hideMark/>
          </w:tcPr>
          <w:p w:rsidR="007E1A71" w:rsidRPr="007E1A71" w:rsidRDefault="007E1A71" w:rsidP="007E1A71">
            <w:pPr>
              <w:jc w:val="center"/>
              <w:rPr>
                <w:rFonts w:eastAsia="Calibri"/>
                <w:iCs/>
                <w:sz w:val="22"/>
                <w:szCs w:val="20"/>
                <w:lang w:eastAsia="en-US" w:bidi="en-US"/>
              </w:rPr>
            </w:pPr>
            <w:r w:rsidRPr="007E1A71">
              <w:rPr>
                <w:rFonts w:eastAsia="Calibri"/>
                <w:iCs/>
                <w:sz w:val="22"/>
                <w:szCs w:val="20"/>
                <w:lang w:eastAsia="en-US" w:bidi="en-US"/>
              </w:rPr>
              <w:t>Название учреждения</w:t>
            </w:r>
          </w:p>
        </w:tc>
        <w:tc>
          <w:tcPr>
            <w:tcW w:w="1069" w:type="pct"/>
            <w:shd w:val="clear" w:color="auto" w:fill="FFFFFF"/>
            <w:hideMark/>
          </w:tcPr>
          <w:p w:rsidR="007E1A71" w:rsidRPr="007E1A71" w:rsidRDefault="007E1A71" w:rsidP="007E1A71">
            <w:pPr>
              <w:jc w:val="center"/>
              <w:rPr>
                <w:rFonts w:eastAsia="Calibri"/>
                <w:iCs/>
                <w:sz w:val="22"/>
                <w:szCs w:val="20"/>
                <w:lang w:eastAsia="en-US" w:bidi="en-US"/>
              </w:rPr>
            </w:pPr>
            <w:r w:rsidRPr="007E1A71">
              <w:rPr>
                <w:rFonts w:eastAsia="Calibri"/>
                <w:iCs/>
                <w:sz w:val="22"/>
                <w:szCs w:val="20"/>
                <w:lang w:eastAsia="en-US" w:bidi="en-US"/>
              </w:rPr>
              <w:t>Адрес</w:t>
            </w:r>
          </w:p>
        </w:tc>
        <w:tc>
          <w:tcPr>
            <w:tcW w:w="760" w:type="pct"/>
            <w:shd w:val="clear" w:color="auto" w:fill="FFFFFF"/>
            <w:hideMark/>
          </w:tcPr>
          <w:p w:rsidR="007E1A71" w:rsidRPr="007E1A71" w:rsidRDefault="007E1A71" w:rsidP="007E1A71">
            <w:pPr>
              <w:jc w:val="center"/>
              <w:rPr>
                <w:rFonts w:eastAsia="Calibri"/>
                <w:iCs/>
                <w:sz w:val="22"/>
                <w:szCs w:val="20"/>
                <w:lang w:eastAsia="en-US" w:bidi="en-US"/>
              </w:rPr>
            </w:pPr>
            <w:r w:rsidRPr="007E1A71">
              <w:rPr>
                <w:rFonts w:eastAsia="Calibri"/>
                <w:iCs/>
                <w:sz w:val="22"/>
                <w:szCs w:val="20"/>
                <w:lang w:eastAsia="en-US" w:bidi="en-US"/>
              </w:rPr>
              <w:t xml:space="preserve">Год </w:t>
            </w:r>
          </w:p>
          <w:p w:rsidR="007E1A71" w:rsidRPr="007E1A71" w:rsidRDefault="007E1A71" w:rsidP="007E1A71">
            <w:pPr>
              <w:jc w:val="center"/>
              <w:rPr>
                <w:rFonts w:eastAsia="Calibri"/>
                <w:iCs/>
                <w:sz w:val="22"/>
                <w:szCs w:val="20"/>
                <w:lang w:eastAsia="en-US" w:bidi="en-US"/>
              </w:rPr>
            </w:pPr>
            <w:r w:rsidRPr="007E1A71">
              <w:rPr>
                <w:rFonts w:eastAsia="Calibri"/>
                <w:iCs/>
                <w:sz w:val="22"/>
                <w:szCs w:val="20"/>
                <w:lang w:eastAsia="en-US" w:bidi="en-US"/>
              </w:rPr>
              <w:t>постройки</w:t>
            </w:r>
          </w:p>
        </w:tc>
        <w:tc>
          <w:tcPr>
            <w:tcW w:w="909" w:type="pct"/>
            <w:shd w:val="clear" w:color="auto" w:fill="FFFFFF"/>
            <w:hideMark/>
          </w:tcPr>
          <w:p w:rsidR="007E1A71" w:rsidRPr="007E1A71" w:rsidRDefault="007E1A71" w:rsidP="007E1A71">
            <w:pPr>
              <w:jc w:val="center"/>
              <w:rPr>
                <w:rFonts w:eastAsia="Calibri"/>
                <w:iCs/>
                <w:sz w:val="22"/>
                <w:szCs w:val="20"/>
                <w:lang w:eastAsia="en-US" w:bidi="en-US"/>
              </w:rPr>
            </w:pPr>
            <w:r w:rsidRPr="007E1A71">
              <w:rPr>
                <w:rFonts w:eastAsia="Calibri"/>
                <w:iCs/>
                <w:sz w:val="22"/>
                <w:szCs w:val="20"/>
                <w:lang w:eastAsia="en-US" w:bidi="en-US"/>
              </w:rPr>
              <w:t>Вместимость</w:t>
            </w:r>
          </w:p>
        </w:tc>
        <w:tc>
          <w:tcPr>
            <w:tcW w:w="1210" w:type="pct"/>
            <w:shd w:val="clear" w:color="auto" w:fill="FFFFFF"/>
            <w:hideMark/>
          </w:tcPr>
          <w:p w:rsidR="007E1A71" w:rsidRPr="007E1A71" w:rsidRDefault="007E1A71" w:rsidP="007E1A71">
            <w:pPr>
              <w:jc w:val="center"/>
              <w:rPr>
                <w:rFonts w:eastAsia="Calibri"/>
                <w:b/>
                <w:iCs/>
                <w:sz w:val="22"/>
                <w:szCs w:val="20"/>
                <w:lang w:eastAsia="en-US" w:bidi="en-US"/>
              </w:rPr>
            </w:pPr>
            <w:r w:rsidRPr="007E1A71">
              <w:rPr>
                <w:color w:val="000000"/>
                <w:sz w:val="22"/>
              </w:rPr>
              <w:t>Текущее состояние (действующее ликвидируемое, строящееся)</w:t>
            </w:r>
          </w:p>
        </w:tc>
      </w:tr>
      <w:tr w:rsidR="007E1A71" w:rsidRPr="007E1A71" w:rsidTr="007E1A71">
        <w:trPr>
          <w:trHeight w:val="323"/>
        </w:trPr>
        <w:tc>
          <w:tcPr>
            <w:tcW w:w="1052" w:type="pct"/>
            <w:shd w:val="clear" w:color="auto" w:fill="FFFFFF"/>
          </w:tcPr>
          <w:p w:rsidR="007E1A71" w:rsidRPr="007E1A71" w:rsidRDefault="007E1A71" w:rsidP="007E1A71">
            <w:pPr>
              <w:jc w:val="center"/>
              <w:rPr>
                <w:sz w:val="20"/>
                <w:szCs w:val="20"/>
              </w:rPr>
            </w:pPr>
            <w:r w:rsidRPr="007E1A71">
              <w:rPr>
                <w:sz w:val="20"/>
                <w:szCs w:val="20"/>
              </w:rPr>
              <w:t>Школа</w:t>
            </w:r>
          </w:p>
        </w:tc>
        <w:tc>
          <w:tcPr>
            <w:tcW w:w="1069" w:type="pct"/>
            <w:shd w:val="clear" w:color="auto" w:fill="FFFFFF"/>
          </w:tcPr>
          <w:p w:rsidR="007E1A71" w:rsidRPr="007E1A71" w:rsidRDefault="007E1A71" w:rsidP="007E1A71">
            <w:pPr>
              <w:jc w:val="center"/>
              <w:rPr>
                <w:sz w:val="20"/>
                <w:szCs w:val="20"/>
              </w:rPr>
            </w:pPr>
            <w:r w:rsidRPr="007E1A71">
              <w:rPr>
                <w:sz w:val="20"/>
                <w:szCs w:val="20"/>
              </w:rPr>
              <w:t>с. Лягушье</w:t>
            </w:r>
          </w:p>
        </w:tc>
        <w:tc>
          <w:tcPr>
            <w:tcW w:w="760" w:type="pct"/>
            <w:shd w:val="clear" w:color="auto" w:fill="FFFFFF"/>
            <w:vAlign w:val="center"/>
          </w:tcPr>
          <w:p w:rsidR="007E1A71" w:rsidRPr="007E1A71" w:rsidRDefault="007E1A71" w:rsidP="007E1A71">
            <w:pPr>
              <w:keepNext/>
              <w:widowControl w:val="0"/>
              <w:autoSpaceDE w:val="0"/>
              <w:autoSpaceDN w:val="0"/>
              <w:adjustRightInd w:val="0"/>
              <w:jc w:val="center"/>
              <w:rPr>
                <w:sz w:val="20"/>
                <w:szCs w:val="20"/>
              </w:rPr>
            </w:pPr>
            <w:r w:rsidRPr="007E1A71">
              <w:rPr>
                <w:sz w:val="20"/>
                <w:szCs w:val="20"/>
              </w:rPr>
              <w:t>1962</w:t>
            </w:r>
          </w:p>
          <w:p w:rsidR="007E1A71" w:rsidRPr="007E1A71" w:rsidRDefault="007E1A71" w:rsidP="007E1A71">
            <w:pPr>
              <w:ind w:left="142"/>
              <w:jc w:val="center"/>
              <w:rPr>
                <w:sz w:val="20"/>
                <w:szCs w:val="20"/>
              </w:rPr>
            </w:pPr>
          </w:p>
        </w:tc>
        <w:tc>
          <w:tcPr>
            <w:tcW w:w="909" w:type="pct"/>
            <w:shd w:val="clear" w:color="auto" w:fill="FFFFFF"/>
          </w:tcPr>
          <w:p w:rsidR="007E1A71" w:rsidRPr="007E1A71" w:rsidRDefault="007E1A71" w:rsidP="007E1A71">
            <w:pPr>
              <w:ind w:left="142"/>
              <w:jc w:val="center"/>
              <w:rPr>
                <w:sz w:val="20"/>
                <w:szCs w:val="20"/>
              </w:rPr>
            </w:pPr>
            <w:r w:rsidRPr="007E1A71">
              <w:rPr>
                <w:sz w:val="20"/>
                <w:szCs w:val="20"/>
              </w:rPr>
              <w:t>120</w:t>
            </w:r>
          </w:p>
        </w:tc>
        <w:tc>
          <w:tcPr>
            <w:tcW w:w="1210" w:type="pct"/>
            <w:shd w:val="clear" w:color="auto" w:fill="FFFFFF"/>
          </w:tcPr>
          <w:p w:rsidR="007E1A71" w:rsidRPr="007E1A71" w:rsidRDefault="007E1A71" w:rsidP="007E1A71">
            <w:pPr>
              <w:jc w:val="center"/>
              <w:rPr>
                <w:rFonts w:eastAsia="Calibri"/>
                <w:iCs/>
                <w:sz w:val="20"/>
                <w:szCs w:val="20"/>
                <w:lang w:eastAsia="en-US" w:bidi="en-US"/>
              </w:rPr>
            </w:pPr>
            <w:r w:rsidRPr="007E1A71">
              <w:rPr>
                <w:color w:val="000000"/>
                <w:sz w:val="20"/>
                <w:szCs w:val="20"/>
              </w:rPr>
              <w:t>действующее</w:t>
            </w:r>
          </w:p>
        </w:tc>
      </w:tr>
      <w:tr w:rsidR="007E1A71" w:rsidRPr="007E1A71" w:rsidTr="007E1A71">
        <w:trPr>
          <w:trHeight w:val="323"/>
        </w:trPr>
        <w:tc>
          <w:tcPr>
            <w:tcW w:w="1052" w:type="pct"/>
            <w:shd w:val="clear" w:color="auto" w:fill="FFFFFF"/>
          </w:tcPr>
          <w:p w:rsidR="007E1A71" w:rsidRPr="007E1A71" w:rsidRDefault="007E1A71" w:rsidP="007E1A71">
            <w:pPr>
              <w:jc w:val="center"/>
              <w:rPr>
                <w:sz w:val="20"/>
                <w:szCs w:val="20"/>
              </w:rPr>
            </w:pPr>
            <w:r w:rsidRPr="007E1A71">
              <w:rPr>
                <w:sz w:val="20"/>
                <w:szCs w:val="20"/>
              </w:rPr>
              <w:t>Школа</w:t>
            </w:r>
          </w:p>
        </w:tc>
        <w:tc>
          <w:tcPr>
            <w:tcW w:w="1069" w:type="pct"/>
            <w:shd w:val="clear" w:color="auto" w:fill="FFFFFF"/>
          </w:tcPr>
          <w:p w:rsidR="007E1A71" w:rsidRPr="007E1A71" w:rsidRDefault="007E1A71" w:rsidP="007E1A71">
            <w:pPr>
              <w:jc w:val="center"/>
              <w:rPr>
                <w:sz w:val="20"/>
                <w:szCs w:val="20"/>
              </w:rPr>
            </w:pPr>
            <w:r w:rsidRPr="007E1A71">
              <w:rPr>
                <w:sz w:val="18"/>
                <w:szCs w:val="18"/>
              </w:rPr>
              <w:t>д. Лукошино</w:t>
            </w:r>
          </w:p>
        </w:tc>
        <w:tc>
          <w:tcPr>
            <w:tcW w:w="760" w:type="pct"/>
            <w:shd w:val="clear" w:color="auto" w:fill="FFFFFF"/>
            <w:vAlign w:val="center"/>
          </w:tcPr>
          <w:p w:rsidR="007E1A71" w:rsidRPr="007E1A71" w:rsidRDefault="007E1A71" w:rsidP="007E1A71">
            <w:pPr>
              <w:ind w:left="142"/>
              <w:jc w:val="center"/>
              <w:rPr>
                <w:sz w:val="20"/>
                <w:szCs w:val="20"/>
              </w:rPr>
            </w:pPr>
            <w:r w:rsidRPr="007E1A71">
              <w:rPr>
                <w:sz w:val="20"/>
                <w:szCs w:val="20"/>
              </w:rPr>
              <w:t>1963</w:t>
            </w:r>
          </w:p>
        </w:tc>
        <w:tc>
          <w:tcPr>
            <w:tcW w:w="909" w:type="pct"/>
            <w:shd w:val="clear" w:color="auto" w:fill="FFFFFF"/>
          </w:tcPr>
          <w:p w:rsidR="007E1A71" w:rsidRPr="007E1A71" w:rsidRDefault="007E1A71" w:rsidP="007E1A71">
            <w:pPr>
              <w:ind w:left="142"/>
              <w:jc w:val="center"/>
              <w:rPr>
                <w:sz w:val="20"/>
                <w:szCs w:val="20"/>
              </w:rPr>
            </w:pPr>
            <w:r w:rsidRPr="007E1A71">
              <w:rPr>
                <w:sz w:val="20"/>
                <w:szCs w:val="20"/>
              </w:rPr>
              <w:t>80</w:t>
            </w:r>
          </w:p>
        </w:tc>
        <w:tc>
          <w:tcPr>
            <w:tcW w:w="1210" w:type="pct"/>
            <w:shd w:val="clear" w:color="auto" w:fill="FFFFFF"/>
          </w:tcPr>
          <w:p w:rsidR="007E1A71" w:rsidRPr="007E1A71" w:rsidRDefault="007E1A71" w:rsidP="007E1A71">
            <w:pPr>
              <w:jc w:val="center"/>
              <w:rPr>
                <w:rFonts w:eastAsia="Calibri"/>
                <w:iCs/>
                <w:sz w:val="20"/>
                <w:szCs w:val="20"/>
                <w:lang w:eastAsia="en-US" w:bidi="en-US"/>
              </w:rPr>
            </w:pPr>
            <w:r w:rsidRPr="007E1A71">
              <w:rPr>
                <w:color w:val="000000"/>
                <w:sz w:val="20"/>
                <w:szCs w:val="20"/>
              </w:rPr>
              <w:t>действующее</w:t>
            </w:r>
          </w:p>
        </w:tc>
      </w:tr>
    </w:tbl>
    <w:p w:rsidR="007E1A71" w:rsidRPr="007E1A71" w:rsidRDefault="007E1A71" w:rsidP="007E1A71">
      <w:pPr>
        <w:keepNext/>
        <w:jc w:val="both"/>
        <w:rPr>
          <w:b/>
          <w:i/>
          <w:sz w:val="28"/>
          <w:szCs w:val="28"/>
          <w:lang w:eastAsia="ar-SA" w:bidi="en-US"/>
        </w:rPr>
      </w:pPr>
    </w:p>
    <w:p w:rsidR="007E1A71" w:rsidRPr="007E1A71" w:rsidRDefault="007E1A71" w:rsidP="007E1A71">
      <w:pPr>
        <w:keepNext/>
        <w:ind w:firstLine="709"/>
        <w:jc w:val="both"/>
        <w:rPr>
          <w:b/>
          <w:i/>
          <w:sz w:val="28"/>
          <w:szCs w:val="28"/>
          <w:lang w:eastAsia="ar-SA" w:bidi="en-US"/>
        </w:rPr>
      </w:pPr>
      <w:r w:rsidRPr="007E1A71">
        <w:rPr>
          <w:b/>
          <w:i/>
          <w:sz w:val="28"/>
          <w:szCs w:val="28"/>
          <w:lang w:eastAsia="ar-SA" w:bidi="en-US"/>
        </w:rPr>
        <w:t>Детское дошкольное образование</w:t>
      </w:r>
    </w:p>
    <w:p w:rsidR="007E1A71" w:rsidRPr="007E1A71" w:rsidRDefault="007E1A71" w:rsidP="007E1A71">
      <w:pPr>
        <w:ind w:firstLine="709"/>
        <w:jc w:val="right"/>
        <w:rPr>
          <w:sz w:val="28"/>
          <w:lang w:eastAsia="ar-SA" w:bidi="en-US"/>
        </w:rPr>
      </w:pPr>
      <w:r w:rsidRPr="007E1A71">
        <w:rPr>
          <w:sz w:val="28"/>
          <w:lang w:eastAsia="ar-SA" w:bidi="en-US"/>
        </w:rPr>
        <w:t>Таблица 5</w:t>
      </w:r>
    </w:p>
    <w:p w:rsidR="007E1A71" w:rsidRPr="007E1A71" w:rsidRDefault="007E1A71" w:rsidP="007E1A71">
      <w:pPr>
        <w:ind w:firstLine="709"/>
        <w:jc w:val="center"/>
        <w:rPr>
          <w:sz w:val="28"/>
          <w:lang w:eastAsia="ar-SA" w:bidi="en-US"/>
        </w:rPr>
      </w:pPr>
      <w:r w:rsidRPr="007E1A71">
        <w:rPr>
          <w:sz w:val="28"/>
          <w:lang w:eastAsia="ar-SA" w:bidi="en-US"/>
        </w:rPr>
        <w:t>Характеристика дошкольных учреждений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092"/>
        <w:gridCol w:w="2437"/>
        <w:gridCol w:w="1510"/>
        <w:gridCol w:w="1512"/>
        <w:gridCol w:w="2411"/>
      </w:tblGrid>
      <w:tr w:rsidR="007E1A71" w:rsidRPr="007E1A71" w:rsidTr="007E1A71">
        <w:trPr>
          <w:trHeight w:val="813"/>
          <w:tblHeader/>
        </w:trPr>
        <w:tc>
          <w:tcPr>
            <w:tcW w:w="1050" w:type="pct"/>
            <w:shd w:val="clear" w:color="auto" w:fill="FFFFFF"/>
            <w:hideMark/>
          </w:tcPr>
          <w:p w:rsidR="007E1A71" w:rsidRPr="007E1A71" w:rsidRDefault="007E1A71" w:rsidP="007E1A71">
            <w:pPr>
              <w:jc w:val="center"/>
              <w:rPr>
                <w:rFonts w:eastAsia="Calibri"/>
                <w:i/>
                <w:iCs/>
                <w:sz w:val="20"/>
                <w:szCs w:val="20"/>
                <w:lang w:eastAsia="en-US" w:bidi="en-US"/>
              </w:rPr>
            </w:pPr>
            <w:r w:rsidRPr="007E1A71">
              <w:rPr>
                <w:rFonts w:eastAsia="Calibri"/>
                <w:i/>
                <w:iCs/>
                <w:sz w:val="20"/>
                <w:szCs w:val="20"/>
                <w:lang w:eastAsia="en-US" w:bidi="en-US"/>
              </w:rPr>
              <w:t>Название учреждения</w:t>
            </w:r>
          </w:p>
        </w:tc>
        <w:tc>
          <w:tcPr>
            <w:tcW w:w="1223" w:type="pct"/>
            <w:shd w:val="clear" w:color="auto" w:fill="FFFFFF"/>
            <w:hideMark/>
          </w:tcPr>
          <w:p w:rsidR="007E1A71" w:rsidRPr="007E1A71" w:rsidRDefault="007E1A71" w:rsidP="007E1A71">
            <w:pPr>
              <w:jc w:val="center"/>
              <w:rPr>
                <w:rFonts w:eastAsia="Calibri"/>
                <w:i/>
                <w:iCs/>
                <w:sz w:val="20"/>
                <w:szCs w:val="20"/>
                <w:lang w:eastAsia="en-US" w:bidi="en-US"/>
              </w:rPr>
            </w:pPr>
            <w:r w:rsidRPr="007E1A71">
              <w:rPr>
                <w:rFonts w:eastAsia="Calibri"/>
                <w:i/>
                <w:iCs/>
                <w:sz w:val="20"/>
                <w:szCs w:val="20"/>
                <w:lang w:eastAsia="en-US" w:bidi="en-US"/>
              </w:rPr>
              <w:t>Адрес</w:t>
            </w:r>
          </w:p>
        </w:tc>
        <w:tc>
          <w:tcPr>
            <w:tcW w:w="758" w:type="pct"/>
            <w:shd w:val="clear" w:color="auto" w:fill="FFFFFF"/>
            <w:hideMark/>
          </w:tcPr>
          <w:p w:rsidR="007E1A71" w:rsidRPr="007E1A71" w:rsidRDefault="007E1A71" w:rsidP="007E1A71">
            <w:pPr>
              <w:jc w:val="center"/>
              <w:rPr>
                <w:rFonts w:eastAsia="Calibri"/>
                <w:i/>
                <w:iCs/>
                <w:sz w:val="20"/>
                <w:szCs w:val="20"/>
                <w:lang w:eastAsia="en-US" w:bidi="en-US"/>
              </w:rPr>
            </w:pPr>
            <w:r w:rsidRPr="007E1A71">
              <w:rPr>
                <w:rFonts w:eastAsia="Calibri"/>
                <w:i/>
                <w:iCs/>
                <w:sz w:val="20"/>
                <w:szCs w:val="20"/>
                <w:lang w:eastAsia="en-US" w:bidi="en-US"/>
              </w:rPr>
              <w:t xml:space="preserve">Год </w:t>
            </w:r>
          </w:p>
          <w:p w:rsidR="007E1A71" w:rsidRPr="007E1A71" w:rsidRDefault="007E1A71" w:rsidP="007E1A71">
            <w:pPr>
              <w:jc w:val="center"/>
              <w:rPr>
                <w:rFonts w:eastAsia="Calibri"/>
                <w:i/>
                <w:iCs/>
                <w:sz w:val="20"/>
                <w:szCs w:val="20"/>
                <w:lang w:eastAsia="en-US" w:bidi="en-US"/>
              </w:rPr>
            </w:pPr>
            <w:r w:rsidRPr="007E1A71">
              <w:rPr>
                <w:rFonts w:eastAsia="Calibri"/>
                <w:i/>
                <w:iCs/>
                <w:sz w:val="20"/>
                <w:szCs w:val="20"/>
                <w:lang w:eastAsia="en-US" w:bidi="en-US"/>
              </w:rPr>
              <w:t>постройки</w:t>
            </w:r>
          </w:p>
        </w:tc>
        <w:tc>
          <w:tcPr>
            <w:tcW w:w="759" w:type="pct"/>
            <w:shd w:val="clear" w:color="auto" w:fill="FFFFFF"/>
            <w:hideMark/>
          </w:tcPr>
          <w:p w:rsidR="007E1A71" w:rsidRPr="007E1A71" w:rsidRDefault="007E1A71" w:rsidP="007E1A71">
            <w:pPr>
              <w:jc w:val="center"/>
              <w:rPr>
                <w:rFonts w:eastAsia="Calibri"/>
                <w:i/>
                <w:iCs/>
                <w:sz w:val="20"/>
                <w:szCs w:val="20"/>
                <w:lang w:eastAsia="en-US" w:bidi="en-US"/>
              </w:rPr>
            </w:pPr>
            <w:r w:rsidRPr="007E1A71">
              <w:rPr>
                <w:rFonts w:eastAsia="Calibri"/>
                <w:i/>
                <w:iCs/>
                <w:sz w:val="20"/>
                <w:szCs w:val="20"/>
                <w:lang w:eastAsia="en-US" w:bidi="en-US"/>
              </w:rPr>
              <w:t>Вместимость</w:t>
            </w:r>
          </w:p>
        </w:tc>
        <w:tc>
          <w:tcPr>
            <w:tcW w:w="1210" w:type="pct"/>
            <w:shd w:val="clear" w:color="auto" w:fill="FFFFFF"/>
            <w:hideMark/>
          </w:tcPr>
          <w:p w:rsidR="007E1A71" w:rsidRPr="007E1A71" w:rsidRDefault="007E1A71" w:rsidP="007E1A71">
            <w:pPr>
              <w:jc w:val="center"/>
              <w:rPr>
                <w:rFonts w:eastAsia="Calibri"/>
                <w:b/>
                <w:i/>
                <w:iCs/>
                <w:sz w:val="20"/>
                <w:szCs w:val="20"/>
                <w:lang w:eastAsia="en-US" w:bidi="en-US"/>
              </w:rPr>
            </w:pPr>
            <w:r w:rsidRPr="007E1A71">
              <w:rPr>
                <w:i/>
                <w:color w:val="000000"/>
                <w:sz w:val="20"/>
              </w:rPr>
              <w:t>Текущее состояние (действующее ликвидируемое, строящееся)</w:t>
            </w:r>
          </w:p>
        </w:tc>
      </w:tr>
      <w:tr w:rsidR="007E1A71" w:rsidRPr="007E1A71" w:rsidTr="007E1A71">
        <w:trPr>
          <w:trHeight w:val="323"/>
        </w:trPr>
        <w:tc>
          <w:tcPr>
            <w:tcW w:w="1050" w:type="pct"/>
            <w:shd w:val="clear" w:color="auto" w:fill="FFFFFF"/>
          </w:tcPr>
          <w:p w:rsidR="007E1A71" w:rsidRPr="007E1A71" w:rsidRDefault="007E1A71" w:rsidP="007E1A71">
            <w:pPr>
              <w:rPr>
                <w:b/>
                <w:i/>
                <w:sz w:val="20"/>
                <w:szCs w:val="20"/>
              </w:rPr>
            </w:pPr>
            <w:r w:rsidRPr="007E1A71">
              <w:rPr>
                <w:b/>
                <w:i/>
                <w:sz w:val="20"/>
                <w:szCs w:val="20"/>
              </w:rPr>
              <w:t>Детский сад</w:t>
            </w:r>
          </w:p>
        </w:tc>
        <w:tc>
          <w:tcPr>
            <w:tcW w:w="1223" w:type="pct"/>
            <w:shd w:val="clear" w:color="auto" w:fill="FFFFFF"/>
          </w:tcPr>
          <w:p w:rsidR="007E1A71" w:rsidRPr="007E1A71" w:rsidRDefault="007E1A71" w:rsidP="007E1A71">
            <w:pPr>
              <w:jc w:val="both"/>
              <w:rPr>
                <w:sz w:val="20"/>
                <w:szCs w:val="20"/>
              </w:rPr>
            </w:pPr>
            <w:r w:rsidRPr="007E1A71">
              <w:rPr>
                <w:sz w:val="20"/>
                <w:szCs w:val="20"/>
              </w:rPr>
              <w:t>с. Лягушье, Искорка</w:t>
            </w:r>
          </w:p>
        </w:tc>
        <w:tc>
          <w:tcPr>
            <w:tcW w:w="758" w:type="pct"/>
            <w:shd w:val="clear" w:color="auto" w:fill="FFFFFF"/>
          </w:tcPr>
          <w:p w:rsidR="007E1A71" w:rsidRPr="007E1A71" w:rsidRDefault="007E1A71" w:rsidP="007E1A71">
            <w:pPr>
              <w:ind w:left="142"/>
              <w:jc w:val="center"/>
              <w:rPr>
                <w:sz w:val="20"/>
                <w:szCs w:val="20"/>
              </w:rPr>
            </w:pPr>
            <w:r w:rsidRPr="007E1A71">
              <w:rPr>
                <w:sz w:val="20"/>
                <w:szCs w:val="20"/>
              </w:rPr>
              <w:t>2014</w:t>
            </w:r>
          </w:p>
        </w:tc>
        <w:tc>
          <w:tcPr>
            <w:tcW w:w="759" w:type="pct"/>
            <w:shd w:val="clear" w:color="auto" w:fill="FFFFFF"/>
          </w:tcPr>
          <w:p w:rsidR="007E1A71" w:rsidRPr="007E1A71" w:rsidRDefault="007E1A71" w:rsidP="007E1A71">
            <w:pPr>
              <w:ind w:left="142"/>
              <w:jc w:val="center"/>
              <w:rPr>
                <w:sz w:val="20"/>
                <w:szCs w:val="20"/>
              </w:rPr>
            </w:pPr>
            <w:r w:rsidRPr="007E1A71">
              <w:rPr>
                <w:sz w:val="20"/>
                <w:szCs w:val="20"/>
              </w:rPr>
              <w:t>54</w:t>
            </w:r>
          </w:p>
        </w:tc>
        <w:tc>
          <w:tcPr>
            <w:tcW w:w="1210" w:type="pct"/>
            <w:shd w:val="clear" w:color="auto" w:fill="FFFFFF"/>
          </w:tcPr>
          <w:p w:rsidR="007E1A71" w:rsidRPr="007E1A71" w:rsidRDefault="007E1A71" w:rsidP="007E1A71">
            <w:pPr>
              <w:jc w:val="center"/>
            </w:pPr>
            <w:r w:rsidRPr="007E1A71">
              <w:rPr>
                <w:color w:val="000000"/>
                <w:sz w:val="20"/>
                <w:szCs w:val="20"/>
              </w:rPr>
              <w:t>действующее</w:t>
            </w:r>
          </w:p>
        </w:tc>
      </w:tr>
      <w:tr w:rsidR="007E1A71" w:rsidRPr="007E1A71" w:rsidTr="007E1A71">
        <w:trPr>
          <w:trHeight w:val="323"/>
        </w:trPr>
        <w:tc>
          <w:tcPr>
            <w:tcW w:w="1050" w:type="pct"/>
            <w:shd w:val="clear" w:color="auto" w:fill="FFFFFF"/>
          </w:tcPr>
          <w:p w:rsidR="007E1A71" w:rsidRPr="007E1A71" w:rsidRDefault="007E1A71" w:rsidP="007E1A71">
            <w:pPr>
              <w:rPr>
                <w:b/>
                <w:i/>
                <w:sz w:val="20"/>
                <w:szCs w:val="20"/>
              </w:rPr>
            </w:pPr>
            <w:r w:rsidRPr="007E1A71">
              <w:rPr>
                <w:b/>
                <w:i/>
                <w:sz w:val="20"/>
                <w:szCs w:val="20"/>
              </w:rPr>
              <w:t>Детский сад</w:t>
            </w:r>
          </w:p>
        </w:tc>
        <w:tc>
          <w:tcPr>
            <w:tcW w:w="1223" w:type="pct"/>
            <w:shd w:val="clear" w:color="auto" w:fill="FFFFFF"/>
          </w:tcPr>
          <w:p w:rsidR="007E1A71" w:rsidRPr="007E1A71" w:rsidRDefault="007E1A71" w:rsidP="007E1A71">
            <w:pPr>
              <w:jc w:val="both"/>
              <w:rPr>
                <w:sz w:val="20"/>
                <w:szCs w:val="20"/>
              </w:rPr>
            </w:pPr>
            <w:r w:rsidRPr="007E1A71">
              <w:rPr>
                <w:color w:val="000000"/>
                <w:sz w:val="20"/>
                <w:szCs w:val="20"/>
              </w:rPr>
              <w:t>д.Лукошино, Снежинка</w:t>
            </w:r>
          </w:p>
        </w:tc>
        <w:tc>
          <w:tcPr>
            <w:tcW w:w="758" w:type="pct"/>
            <w:shd w:val="clear" w:color="auto" w:fill="FFFFFF"/>
          </w:tcPr>
          <w:p w:rsidR="007E1A71" w:rsidRPr="007E1A71" w:rsidRDefault="007E1A71" w:rsidP="007E1A71">
            <w:pPr>
              <w:ind w:left="142"/>
              <w:jc w:val="center"/>
              <w:rPr>
                <w:sz w:val="20"/>
                <w:szCs w:val="20"/>
              </w:rPr>
            </w:pPr>
            <w:r w:rsidRPr="007E1A71">
              <w:rPr>
                <w:sz w:val="20"/>
                <w:szCs w:val="20"/>
              </w:rPr>
              <w:t>1987</w:t>
            </w:r>
          </w:p>
        </w:tc>
        <w:tc>
          <w:tcPr>
            <w:tcW w:w="759" w:type="pct"/>
            <w:shd w:val="clear" w:color="auto" w:fill="FFFFFF"/>
          </w:tcPr>
          <w:p w:rsidR="007E1A71" w:rsidRPr="007E1A71" w:rsidRDefault="007E1A71" w:rsidP="007E1A71">
            <w:pPr>
              <w:ind w:left="142"/>
              <w:jc w:val="center"/>
              <w:rPr>
                <w:sz w:val="20"/>
                <w:szCs w:val="20"/>
              </w:rPr>
            </w:pPr>
            <w:r w:rsidRPr="007E1A71">
              <w:rPr>
                <w:sz w:val="20"/>
                <w:szCs w:val="20"/>
              </w:rPr>
              <w:t>41</w:t>
            </w:r>
          </w:p>
        </w:tc>
        <w:tc>
          <w:tcPr>
            <w:tcW w:w="1210" w:type="pct"/>
            <w:shd w:val="clear" w:color="auto" w:fill="FFFFFF"/>
          </w:tcPr>
          <w:p w:rsidR="007E1A71" w:rsidRPr="007E1A71" w:rsidRDefault="007E1A71" w:rsidP="007E1A71">
            <w:pPr>
              <w:jc w:val="center"/>
            </w:pPr>
            <w:r w:rsidRPr="007E1A71">
              <w:rPr>
                <w:color w:val="000000"/>
                <w:sz w:val="20"/>
                <w:szCs w:val="20"/>
              </w:rPr>
              <w:t>действующее</w:t>
            </w:r>
          </w:p>
        </w:tc>
      </w:tr>
    </w:tbl>
    <w:p w:rsidR="007E1A71" w:rsidRPr="007E1A71" w:rsidRDefault="007E1A71" w:rsidP="007E1A71">
      <w:pPr>
        <w:jc w:val="both"/>
        <w:rPr>
          <w:b/>
          <w:i/>
          <w:highlight w:val="green"/>
          <w:lang w:eastAsia="ar-SA" w:bidi="en-US"/>
        </w:rPr>
      </w:pPr>
    </w:p>
    <w:p w:rsidR="007E1A71" w:rsidRPr="007E1A71" w:rsidRDefault="007E1A71" w:rsidP="007E1A71">
      <w:pPr>
        <w:ind w:firstLine="709"/>
        <w:jc w:val="both"/>
        <w:rPr>
          <w:sz w:val="28"/>
          <w:szCs w:val="28"/>
          <w:lang w:eastAsia="ar-SA" w:bidi="en-US"/>
        </w:rPr>
      </w:pPr>
      <w:r w:rsidRPr="007E1A71">
        <w:rPr>
          <w:b/>
          <w:i/>
          <w:sz w:val="28"/>
          <w:szCs w:val="28"/>
          <w:lang w:eastAsia="ar-SA" w:bidi="en-US"/>
        </w:rPr>
        <w:t>Спортивные и физкультурно-оздоровительные учреждения</w:t>
      </w:r>
    </w:p>
    <w:p w:rsidR="007E1A71" w:rsidRPr="007E1A71" w:rsidRDefault="007E1A71" w:rsidP="007E1A71">
      <w:pPr>
        <w:ind w:firstLine="709"/>
        <w:jc w:val="both"/>
        <w:rPr>
          <w:sz w:val="28"/>
          <w:szCs w:val="28"/>
          <w:lang w:eastAsia="ar-SA" w:bidi="en-US"/>
        </w:rPr>
      </w:pPr>
      <w:r w:rsidRPr="007E1A71">
        <w:rPr>
          <w:sz w:val="28"/>
          <w:szCs w:val="28"/>
          <w:lang w:eastAsia="ar-SA" w:bidi="en-US"/>
        </w:rPr>
        <w:t>Основной проблемой на сегодняшний день в сфере физкультуры и спорта является нехватка спортивных сооружений в Лягушенском сельсовете, которая тормозит дальнейшее развитие массового спорта и не способствует привлечению большего количества занимающихся физической культурой и спортом.</w:t>
      </w:r>
    </w:p>
    <w:p w:rsidR="007E1A71" w:rsidRPr="007E1A71" w:rsidRDefault="007E1A71" w:rsidP="007E1A71">
      <w:pPr>
        <w:ind w:firstLine="709"/>
        <w:jc w:val="both"/>
        <w:rPr>
          <w:sz w:val="28"/>
          <w:szCs w:val="28"/>
          <w:lang w:eastAsia="ar-SA" w:bidi="en-US"/>
        </w:rPr>
      </w:pPr>
      <w:r w:rsidRPr="007E1A71">
        <w:rPr>
          <w:sz w:val="28"/>
          <w:szCs w:val="28"/>
          <w:lang w:eastAsia="ar-SA" w:bidi="en-US"/>
        </w:rPr>
        <w:t xml:space="preserve">На территории Лягушенского сельсовета расположен один спортивный объект: </w:t>
      </w:r>
      <w:r w:rsidRPr="007E1A71">
        <w:rPr>
          <w:color w:val="000000"/>
          <w:sz w:val="28"/>
          <w:szCs w:val="28"/>
          <w:lang w:eastAsia="ar-SA" w:bidi="en-US"/>
        </w:rPr>
        <w:t>д. Лукошино вместимостью 50 человек, площадь 378 м</w:t>
      </w:r>
      <w:r w:rsidRPr="007E1A71">
        <w:rPr>
          <w:color w:val="000000"/>
          <w:sz w:val="28"/>
          <w:szCs w:val="28"/>
          <w:vertAlign w:val="superscript"/>
          <w:lang w:eastAsia="ar-SA" w:bidi="en-US"/>
        </w:rPr>
        <w:t>2</w:t>
      </w:r>
    </w:p>
    <w:p w:rsidR="007E1A71" w:rsidRPr="007E1A71" w:rsidRDefault="007E1A71" w:rsidP="007E1A71">
      <w:pPr>
        <w:ind w:firstLine="709"/>
        <w:jc w:val="both"/>
        <w:rPr>
          <w:sz w:val="28"/>
          <w:szCs w:val="28"/>
          <w:lang w:eastAsia="ar-SA" w:bidi="en-US"/>
        </w:rPr>
      </w:pPr>
    </w:p>
    <w:p w:rsidR="007E1A71" w:rsidRPr="007E1A71" w:rsidRDefault="007E1A71" w:rsidP="007E1A71">
      <w:pPr>
        <w:ind w:firstLine="709"/>
        <w:jc w:val="both"/>
        <w:rPr>
          <w:b/>
          <w:i/>
          <w:sz w:val="28"/>
          <w:szCs w:val="28"/>
          <w:lang w:eastAsia="ar-SA" w:bidi="en-US"/>
        </w:rPr>
      </w:pPr>
      <w:r w:rsidRPr="007E1A71">
        <w:rPr>
          <w:b/>
          <w:i/>
          <w:sz w:val="28"/>
          <w:szCs w:val="28"/>
          <w:lang w:eastAsia="ar-SA" w:bidi="en-US"/>
        </w:rPr>
        <w:t>Учреждения здравоохранения</w:t>
      </w:r>
    </w:p>
    <w:p w:rsidR="007E1A71" w:rsidRPr="007E1A71" w:rsidRDefault="007E1A71" w:rsidP="007E1A71">
      <w:pPr>
        <w:ind w:firstLine="709"/>
        <w:jc w:val="both"/>
        <w:rPr>
          <w:sz w:val="28"/>
          <w:szCs w:val="28"/>
          <w:lang w:eastAsia="ar-SA" w:bidi="en-US"/>
        </w:rPr>
      </w:pPr>
      <w:r w:rsidRPr="007E1A71">
        <w:rPr>
          <w:sz w:val="28"/>
          <w:szCs w:val="28"/>
          <w:lang w:eastAsia="ar-SA" w:bidi="en-US"/>
        </w:rPr>
        <w:lastRenderedPageBreak/>
        <w:t>Обеспечение населения качественными услугами в области здравоохранения – одна из главнейших задач, стоящая перед органами управления.</w:t>
      </w:r>
    </w:p>
    <w:p w:rsidR="007E1A71" w:rsidRPr="007E1A71" w:rsidRDefault="007E1A71" w:rsidP="007E1A71">
      <w:pPr>
        <w:ind w:firstLine="709"/>
        <w:jc w:val="both"/>
        <w:rPr>
          <w:sz w:val="28"/>
          <w:szCs w:val="28"/>
          <w:lang w:eastAsia="ar-SA" w:bidi="en-US"/>
        </w:rPr>
      </w:pPr>
      <w:r w:rsidRPr="007E1A71">
        <w:rPr>
          <w:sz w:val="28"/>
          <w:szCs w:val="28"/>
          <w:lang w:eastAsia="ar-SA" w:bidi="en-US"/>
        </w:rPr>
        <w:t xml:space="preserve">К основным необходимым населению, нормируемым объектам здравоохранения относятся врачебные амбулатории (повседневный уровень) и больницы (периодический уровень). </w:t>
      </w:r>
    </w:p>
    <w:p w:rsidR="007E1A71" w:rsidRPr="007E1A71" w:rsidRDefault="007E1A71" w:rsidP="007E1A71">
      <w:pPr>
        <w:ind w:firstLine="709"/>
        <w:jc w:val="both"/>
        <w:rPr>
          <w:sz w:val="28"/>
          <w:szCs w:val="28"/>
          <w:lang w:eastAsia="ar-SA" w:bidi="en-US"/>
        </w:rPr>
      </w:pPr>
      <w:r w:rsidRPr="007E1A71">
        <w:rPr>
          <w:sz w:val="28"/>
          <w:szCs w:val="28"/>
          <w:lang w:eastAsia="ar-SA" w:bidi="en-US"/>
        </w:rPr>
        <w:t xml:space="preserve">Кроме того, в структуре учреждений первого уровня обслуживания могут быть аптечные пункты и фельдшерско-акушерские пункты (ФАП), которые должны заменять врачебные амбулатории в тех районах, где их нет. </w:t>
      </w:r>
    </w:p>
    <w:p w:rsidR="007E1A71" w:rsidRPr="007E1A71" w:rsidRDefault="007E1A71" w:rsidP="007E1A71">
      <w:pPr>
        <w:ind w:firstLine="709"/>
        <w:jc w:val="both"/>
        <w:rPr>
          <w:sz w:val="28"/>
          <w:szCs w:val="28"/>
          <w:lang w:eastAsia="ar-SA" w:bidi="en-US"/>
        </w:rPr>
      </w:pPr>
      <w:r w:rsidRPr="007E1A71">
        <w:rPr>
          <w:sz w:val="28"/>
          <w:szCs w:val="28"/>
          <w:lang w:eastAsia="ar-SA" w:bidi="en-US"/>
        </w:rPr>
        <w:t>В пределах Лягушенского сельсовета находится два учреждения здравоохранения.</w:t>
      </w:r>
    </w:p>
    <w:p w:rsidR="007E1A71" w:rsidRPr="007E1A71" w:rsidRDefault="007E1A71" w:rsidP="007E1A71">
      <w:pPr>
        <w:ind w:firstLine="709"/>
        <w:jc w:val="both"/>
        <w:rPr>
          <w:sz w:val="28"/>
          <w:szCs w:val="28"/>
          <w:lang w:eastAsia="ar-SA" w:bidi="en-US"/>
        </w:rPr>
      </w:pPr>
      <w:r w:rsidRPr="007E1A71">
        <w:rPr>
          <w:sz w:val="28"/>
          <w:szCs w:val="28"/>
          <w:lang w:eastAsia="ar-SA" w:bidi="en-US"/>
        </w:rPr>
        <w:t>Доступность амбулаторий, ФАП и аптек в сельской местности согласно СП 42.13330.2011 «Свод правил. Градостроительство. Планировка и застройка городских и сельских поселений. Актуализированная редакция СНиП 2.07.01-89*» принимается в пределах 30 минут (с использованием транспорта).</w:t>
      </w:r>
    </w:p>
    <w:p w:rsidR="007E1A71" w:rsidRPr="007E1A71" w:rsidRDefault="007E1A71" w:rsidP="007E1A71">
      <w:pPr>
        <w:ind w:firstLine="709"/>
        <w:jc w:val="both"/>
        <w:rPr>
          <w:sz w:val="28"/>
          <w:szCs w:val="28"/>
          <w:lang w:eastAsia="ar-SA" w:bidi="en-US"/>
        </w:rPr>
      </w:pPr>
    </w:p>
    <w:p w:rsidR="007E1A71" w:rsidRPr="007E1A71" w:rsidRDefault="007E1A71" w:rsidP="007E1A71">
      <w:pPr>
        <w:ind w:firstLine="709"/>
        <w:jc w:val="right"/>
        <w:rPr>
          <w:sz w:val="28"/>
          <w:lang w:eastAsia="ar-SA" w:bidi="en-US"/>
        </w:rPr>
      </w:pPr>
      <w:r w:rsidRPr="007E1A71">
        <w:rPr>
          <w:sz w:val="28"/>
          <w:lang w:eastAsia="ar-SA" w:bidi="en-US"/>
        </w:rPr>
        <w:t>Таблица 6</w:t>
      </w:r>
    </w:p>
    <w:p w:rsidR="007E1A71" w:rsidRPr="007E1A71" w:rsidRDefault="007E1A71" w:rsidP="007E1A71">
      <w:pPr>
        <w:ind w:firstLine="709"/>
        <w:jc w:val="center"/>
        <w:rPr>
          <w:sz w:val="28"/>
        </w:rPr>
      </w:pPr>
      <w:r w:rsidRPr="007E1A71">
        <w:rPr>
          <w:sz w:val="28"/>
        </w:rPr>
        <w:t>Характеристика учреждений здравоохранения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092"/>
        <w:gridCol w:w="2437"/>
        <w:gridCol w:w="1510"/>
        <w:gridCol w:w="1512"/>
        <w:gridCol w:w="2411"/>
      </w:tblGrid>
      <w:tr w:rsidR="007E1A71" w:rsidRPr="007E1A71" w:rsidTr="007E1A71">
        <w:trPr>
          <w:trHeight w:val="813"/>
          <w:tblHeader/>
        </w:trPr>
        <w:tc>
          <w:tcPr>
            <w:tcW w:w="1050" w:type="pct"/>
            <w:shd w:val="clear" w:color="auto" w:fill="FFFFFF"/>
            <w:hideMark/>
          </w:tcPr>
          <w:p w:rsidR="007E1A71" w:rsidRPr="007E1A71" w:rsidRDefault="007E1A71" w:rsidP="007E1A71">
            <w:pPr>
              <w:jc w:val="center"/>
              <w:rPr>
                <w:rFonts w:eastAsia="Calibri"/>
                <w:i/>
                <w:iCs/>
                <w:sz w:val="20"/>
                <w:szCs w:val="20"/>
                <w:lang w:eastAsia="en-US" w:bidi="en-US"/>
              </w:rPr>
            </w:pPr>
            <w:r w:rsidRPr="007E1A71">
              <w:rPr>
                <w:rFonts w:eastAsia="Calibri"/>
                <w:i/>
                <w:iCs/>
                <w:sz w:val="20"/>
                <w:szCs w:val="20"/>
                <w:lang w:eastAsia="en-US" w:bidi="en-US"/>
              </w:rPr>
              <w:t>Название учреждения</w:t>
            </w:r>
          </w:p>
        </w:tc>
        <w:tc>
          <w:tcPr>
            <w:tcW w:w="1223" w:type="pct"/>
            <w:shd w:val="clear" w:color="auto" w:fill="FFFFFF"/>
            <w:hideMark/>
          </w:tcPr>
          <w:p w:rsidR="007E1A71" w:rsidRPr="007E1A71" w:rsidRDefault="007E1A71" w:rsidP="007E1A71">
            <w:pPr>
              <w:jc w:val="center"/>
              <w:rPr>
                <w:rFonts w:eastAsia="Calibri"/>
                <w:i/>
                <w:iCs/>
                <w:sz w:val="20"/>
                <w:szCs w:val="20"/>
                <w:lang w:eastAsia="en-US" w:bidi="en-US"/>
              </w:rPr>
            </w:pPr>
            <w:r w:rsidRPr="007E1A71">
              <w:rPr>
                <w:rFonts w:eastAsia="Calibri"/>
                <w:i/>
                <w:iCs/>
                <w:sz w:val="20"/>
                <w:szCs w:val="20"/>
                <w:lang w:eastAsia="en-US" w:bidi="en-US"/>
              </w:rPr>
              <w:t>Адрес</w:t>
            </w:r>
          </w:p>
        </w:tc>
        <w:tc>
          <w:tcPr>
            <w:tcW w:w="758" w:type="pct"/>
            <w:shd w:val="clear" w:color="auto" w:fill="FFFFFF"/>
            <w:hideMark/>
          </w:tcPr>
          <w:p w:rsidR="007E1A71" w:rsidRPr="007E1A71" w:rsidRDefault="007E1A71" w:rsidP="007E1A71">
            <w:pPr>
              <w:jc w:val="center"/>
              <w:rPr>
                <w:rFonts w:eastAsia="Calibri"/>
                <w:i/>
                <w:iCs/>
                <w:sz w:val="20"/>
                <w:szCs w:val="20"/>
                <w:lang w:eastAsia="en-US" w:bidi="en-US"/>
              </w:rPr>
            </w:pPr>
            <w:r w:rsidRPr="007E1A71">
              <w:rPr>
                <w:rFonts w:eastAsia="Calibri"/>
                <w:i/>
                <w:iCs/>
                <w:sz w:val="20"/>
                <w:szCs w:val="20"/>
                <w:lang w:eastAsia="en-US" w:bidi="en-US"/>
              </w:rPr>
              <w:t xml:space="preserve">Год </w:t>
            </w:r>
          </w:p>
          <w:p w:rsidR="007E1A71" w:rsidRPr="007E1A71" w:rsidRDefault="007E1A71" w:rsidP="007E1A71">
            <w:pPr>
              <w:jc w:val="center"/>
              <w:rPr>
                <w:rFonts w:eastAsia="Calibri"/>
                <w:i/>
                <w:iCs/>
                <w:sz w:val="20"/>
                <w:szCs w:val="20"/>
                <w:lang w:eastAsia="en-US" w:bidi="en-US"/>
              </w:rPr>
            </w:pPr>
            <w:r w:rsidRPr="007E1A71">
              <w:rPr>
                <w:rFonts w:eastAsia="Calibri"/>
                <w:i/>
                <w:iCs/>
                <w:sz w:val="20"/>
                <w:szCs w:val="20"/>
                <w:lang w:eastAsia="en-US" w:bidi="en-US"/>
              </w:rPr>
              <w:t>постройки</w:t>
            </w:r>
          </w:p>
        </w:tc>
        <w:tc>
          <w:tcPr>
            <w:tcW w:w="759" w:type="pct"/>
            <w:shd w:val="clear" w:color="auto" w:fill="FFFFFF"/>
            <w:hideMark/>
          </w:tcPr>
          <w:p w:rsidR="007E1A71" w:rsidRPr="007E1A71" w:rsidRDefault="007E1A71" w:rsidP="007E1A71">
            <w:pPr>
              <w:jc w:val="center"/>
              <w:rPr>
                <w:rFonts w:eastAsia="Calibri"/>
                <w:i/>
                <w:iCs/>
                <w:sz w:val="20"/>
                <w:szCs w:val="20"/>
                <w:lang w:eastAsia="en-US" w:bidi="en-US"/>
              </w:rPr>
            </w:pPr>
            <w:r w:rsidRPr="007E1A71">
              <w:rPr>
                <w:rFonts w:eastAsia="Calibri"/>
                <w:i/>
                <w:iCs/>
                <w:sz w:val="20"/>
                <w:szCs w:val="20"/>
                <w:lang w:eastAsia="en-US" w:bidi="en-US"/>
              </w:rPr>
              <w:t>Плановая мощность (коек, пос/смену, кол-во выездов в сутки)</w:t>
            </w:r>
          </w:p>
        </w:tc>
        <w:tc>
          <w:tcPr>
            <w:tcW w:w="1210" w:type="pct"/>
            <w:shd w:val="clear" w:color="auto" w:fill="FFFFFF"/>
            <w:hideMark/>
          </w:tcPr>
          <w:p w:rsidR="007E1A71" w:rsidRPr="007E1A71" w:rsidRDefault="007E1A71" w:rsidP="007E1A71">
            <w:pPr>
              <w:jc w:val="center"/>
              <w:rPr>
                <w:rFonts w:eastAsia="Calibri"/>
                <w:b/>
                <w:i/>
                <w:iCs/>
                <w:sz w:val="20"/>
                <w:szCs w:val="20"/>
                <w:lang w:eastAsia="en-US" w:bidi="en-US"/>
              </w:rPr>
            </w:pPr>
            <w:r w:rsidRPr="007E1A71">
              <w:rPr>
                <w:i/>
                <w:color w:val="000000"/>
                <w:sz w:val="20"/>
              </w:rPr>
              <w:t>Текущее состояние (действующее ликвидируемое, строящееся)</w:t>
            </w:r>
          </w:p>
        </w:tc>
      </w:tr>
      <w:tr w:rsidR="007E1A71" w:rsidRPr="007E1A71" w:rsidTr="007E1A71">
        <w:trPr>
          <w:trHeight w:val="323"/>
        </w:trPr>
        <w:tc>
          <w:tcPr>
            <w:tcW w:w="1050" w:type="pct"/>
            <w:shd w:val="clear" w:color="auto" w:fill="FFFFFF"/>
          </w:tcPr>
          <w:p w:rsidR="007E1A71" w:rsidRPr="007E1A71" w:rsidRDefault="007E1A71" w:rsidP="007E1A71">
            <w:pPr>
              <w:rPr>
                <w:b/>
                <w:i/>
                <w:sz w:val="20"/>
                <w:szCs w:val="20"/>
              </w:rPr>
            </w:pPr>
            <w:r w:rsidRPr="007E1A71">
              <w:rPr>
                <w:b/>
                <w:sz w:val="20"/>
                <w:szCs w:val="20"/>
              </w:rPr>
              <w:t>ФАП</w:t>
            </w:r>
          </w:p>
        </w:tc>
        <w:tc>
          <w:tcPr>
            <w:tcW w:w="1223" w:type="pct"/>
            <w:shd w:val="clear" w:color="auto" w:fill="FFFFFF"/>
          </w:tcPr>
          <w:p w:rsidR="007E1A71" w:rsidRPr="007E1A71" w:rsidRDefault="007E1A71" w:rsidP="007E1A71">
            <w:pPr>
              <w:jc w:val="both"/>
              <w:rPr>
                <w:sz w:val="20"/>
                <w:szCs w:val="20"/>
              </w:rPr>
            </w:pPr>
            <w:r w:rsidRPr="007E1A71">
              <w:rPr>
                <w:sz w:val="20"/>
                <w:szCs w:val="20"/>
              </w:rPr>
              <w:t>с. Лягушье</w:t>
            </w:r>
          </w:p>
        </w:tc>
        <w:tc>
          <w:tcPr>
            <w:tcW w:w="758" w:type="pct"/>
            <w:shd w:val="clear" w:color="auto" w:fill="FFFFFF"/>
          </w:tcPr>
          <w:p w:rsidR="007E1A71" w:rsidRPr="007E1A71" w:rsidRDefault="007E1A71" w:rsidP="007E1A71">
            <w:pPr>
              <w:ind w:left="142"/>
              <w:jc w:val="center"/>
              <w:rPr>
                <w:sz w:val="20"/>
                <w:szCs w:val="20"/>
              </w:rPr>
            </w:pPr>
            <w:r w:rsidRPr="007E1A71">
              <w:rPr>
                <w:sz w:val="20"/>
                <w:szCs w:val="20"/>
              </w:rPr>
              <w:t>1965</w:t>
            </w:r>
          </w:p>
        </w:tc>
        <w:tc>
          <w:tcPr>
            <w:tcW w:w="759" w:type="pct"/>
            <w:shd w:val="clear" w:color="auto" w:fill="FFFFFF"/>
          </w:tcPr>
          <w:p w:rsidR="007E1A71" w:rsidRPr="007E1A71" w:rsidRDefault="007E1A71" w:rsidP="007E1A71">
            <w:pPr>
              <w:ind w:left="142"/>
              <w:jc w:val="center"/>
              <w:rPr>
                <w:sz w:val="20"/>
                <w:szCs w:val="20"/>
              </w:rPr>
            </w:pPr>
            <w:r w:rsidRPr="007E1A71">
              <w:rPr>
                <w:sz w:val="20"/>
                <w:szCs w:val="20"/>
              </w:rPr>
              <w:t>3</w:t>
            </w:r>
          </w:p>
        </w:tc>
        <w:tc>
          <w:tcPr>
            <w:tcW w:w="1210" w:type="pct"/>
            <w:shd w:val="clear" w:color="auto" w:fill="FFFFFF"/>
          </w:tcPr>
          <w:p w:rsidR="007E1A71" w:rsidRPr="007E1A71" w:rsidRDefault="007E1A71" w:rsidP="007E1A71">
            <w:pPr>
              <w:jc w:val="center"/>
            </w:pPr>
            <w:r w:rsidRPr="007E1A71">
              <w:rPr>
                <w:color w:val="000000"/>
                <w:sz w:val="20"/>
                <w:szCs w:val="20"/>
              </w:rPr>
              <w:t>действующее</w:t>
            </w:r>
          </w:p>
        </w:tc>
      </w:tr>
      <w:tr w:rsidR="007E1A71" w:rsidRPr="007E1A71" w:rsidTr="007E1A71">
        <w:trPr>
          <w:trHeight w:val="323"/>
        </w:trPr>
        <w:tc>
          <w:tcPr>
            <w:tcW w:w="1050" w:type="pct"/>
            <w:shd w:val="clear" w:color="auto" w:fill="FFFFFF"/>
          </w:tcPr>
          <w:p w:rsidR="007E1A71" w:rsidRPr="007E1A71" w:rsidRDefault="007E1A71" w:rsidP="007E1A71">
            <w:pPr>
              <w:rPr>
                <w:b/>
                <w:i/>
                <w:sz w:val="20"/>
                <w:szCs w:val="20"/>
              </w:rPr>
            </w:pPr>
            <w:r w:rsidRPr="007E1A71">
              <w:rPr>
                <w:b/>
                <w:sz w:val="20"/>
                <w:szCs w:val="20"/>
              </w:rPr>
              <w:t>ФАП</w:t>
            </w:r>
          </w:p>
        </w:tc>
        <w:tc>
          <w:tcPr>
            <w:tcW w:w="1223" w:type="pct"/>
            <w:shd w:val="clear" w:color="auto" w:fill="FFFFFF"/>
          </w:tcPr>
          <w:p w:rsidR="007E1A71" w:rsidRPr="007E1A71" w:rsidRDefault="007E1A71" w:rsidP="007E1A71">
            <w:pPr>
              <w:jc w:val="both"/>
              <w:rPr>
                <w:sz w:val="20"/>
                <w:szCs w:val="20"/>
              </w:rPr>
            </w:pPr>
            <w:r w:rsidRPr="007E1A71">
              <w:rPr>
                <w:color w:val="000000"/>
                <w:sz w:val="20"/>
                <w:szCs w:val="20"/>
              </w:rPr>
              <w:t>д.Лукошино</w:t>
            </w:r>
          </w:p>
        </w:tc>
        <w:tc>
          <w:tcPr>
            <w:tcW w:w="758" w:type="pct"/>
            <w:shd w:val="clear" w:color="auto" w:fill="FFFFFF"/>
          </w:tcPr>
          <w:p w:rsidR="007E1A71" w:rsidRPr="007E1A71" w:rsidRDefault="007E1A71" w:rsidP="007E1A71">
            <w:pPr>
              <w:ind w:left="142"/>
              <w:jc w:val="center"/>
              <w:rPr>
                <w:sz w:val="20"/>
                <w:szCs w:val="20"/>
              </w:rPr>
            </w:pPr>
            <w:r w:rsidRPr="007E1A71">
              <w:rPr>
                <w:sz w:val="20"/>
                <w:szCs w:val="20"/>
              </w:rPr>
              <w:t>2017</w:t>
            </w:r>
          </w:p>
        </w:tc>
        <w:tc>
          <w:tcPr>
            <w:tcW w:w="759" w:type="pct"/>
            <w:shd w:val="clear" w:color="auto" w:fill="FFFFFF"/>
          </w:tcPr>
          <w:p w:rsidR="007E1A71" w:rsidRPr="007E1A71" w:rsidRDefault="007E1A71" w:rsidP="007E1A71">
            <w:pPr>
              <w:ind w:left="142"/>
              <w:jc w:val="center"/>
              <w:rPr>
                <w:sz w:val="20"/>
                <w:szCs w:val="20"/>
              </w:rPr>
            </w:pPr>
            <w:r w:rsidRPr="007E1A71">
              <w:rPr>
                <w:sz w:val="20"/>
                <w:szCs w:val="20"/>
              </w:rPr>
              <w:t>3</w:t>
            </w:r>
          </w:p>
        </w:tc>
        <w:tc>
          <w:tcPr>
            <w:tcW w:w="1210" w:type="pct"/>
            <w:shd w:val="clear" w:color="auto" w:fill="FFFFFF"/>
          </w:tcPr>
          <w:p w:rsidR="007E1A71" w:rsidRPr="007E1A71" w:rsidRDefault="007E1A71" w:rsidP="007E1A71">
            <w:pPr>
              <w:jc w:val="center"/>
            </w:pPr>
            <w:r w:rsidRPr="007E1A71">
              <w:rPr>
                <w:color w:val="000000"/>
                <w:sz w:val="20"/>
                <w:szCs w:val="20"/>
              </w:rPr>
              <w:t>действующее</w:t>
            </w:r>
          </w:p>
        </w:tc>
      </w:tr>
    </w:tbl>
    <w:p w:rsidR="007E1A71" w:rsidRPr="007E1A71" w:rsidRDefault="007E1A71" w:rsidP="007E1A71">
      <w:pPr>
        <w:ind w:firstLine="709"/>
        <w:jc w:val="right"/>
        <w:rPr>
          <w:b/>
          <w:i/>
        </w:rPr>
      </w:pPr>
    </w:p>
    <w:p w:rsidR="007E1A71" w:rsidRPr="007E1A71" w:rsidRDefault="007E1A71" w:rsidP="007E1A71">
      <w:pPr>
        <w:ind w:firstLine="709"/>
        <w:jc w:val="both"/>
        <w:rPr>
          <w:sz w:val="28"/>
          <w:szCs w:val="28"/>
          <w:lang w:eastAsia="ar-SA" w:bidi="en-US"/>
        </w:rPr>
      </w:pPr>
      <w:r w:rsidRPr="007E1A71">
        <w:rPr>
          <w:sz w:val="28"/>
          <w:szCs w:val="28"/>
          <w:lang w:eastAsia="ar-SA" w:bidi="en-US"/>
        </w:rPr>
        <w:t xml:space="preserve">Деятельность медицинских работников направлена на сохранение и повышение доступности и качества медицинской помощи, выявления заболеваний на ранних стадиях развития, снижения заболеваемости с временной утратой трудоспособности, снижения уровня инвалидов, увеличение продолжительности жизни населения. </w:t>
      </w:r>
    </w:p>
    <w:p w:rsidR="007E1A71" w:rsidRPr="007E1A71" w:rsidRDefault="007E1A71" w:rsidP="007E1A71">
      <w:pPr>
        <w:ind w:firstLine="709"/>
        <w:jc w:val="both"/>
        <w:rPr>
          <w:sz w:val="28"/>
          <w:szCs w:val="28"/>
          <w:lang w:eastAsia="ar-SA" w:bidi="en-US"/>
        </w:rPr>
      </w:pPr>
      <w:r w:rsidRPr="007E1A71">
        <w:rPr>
          <w:sz w:val="28"/>
          <w:szCs w:val="28"/>
          <w:lang w:eastAsia="ar-SA" w:bidi="en-US"/>
        </w:rPr>
        <w:t xml:space="preserve">Основной проблемой здравоохранения района является слабая материально-техническая база сельского здравоохранения, что сказывается на уровне оказываемой медицинской помощи. </w:t>
      </w:r>
    </w:p>
    <w:p w:rsidR="007E1A71" w:rsidRPr="007E1A71" w:rsidRDefault="007E1A71" w:rsidP="007E1A71">
      <w:pPr>
        <w:ind w:firstLine="709"/>
        <w:jc w:val="both"/>
        <w:rPr>
          <w:sz w:val="28"/>
          <w:szCs w:val="28"/>
          <w:lang w:eastAsia="ar-SA" w:bidi="en-US"/>
        </w:rPr>
      </w:pPr>
      <w:r w:rsidRPr="007E1A71">
        <w:rPr>
          <w:sz w:val="28"/>
          <w:szCs w:val="28"/>
          <w:lang w:eastAsia="ar-SA" w:bidi="en-US"/>
        </w:rPr>
        <w:t>В связи с этим разрабатываются мероприятия, которые улучшат материально-техническую базу учреждений здравоохранения, позволят повысить качество оказываемой медицинской помощи населению при диспансеризации, специализированной помощи, снизят уровень заболеваемости и улучшат демографические показатели.</w:t>
      </w:r>
    </w:p>
    <w:p w:rsidR="007E1A71" w:rsidRPr="007E1A71" w:rsidRDefault="007E1A71" w:rsidP="007E1A71">
      <w:pPr>
        <w:ind w:firstLine="709"/>
        <w:jc w:val="both"/>
        <w:rPr>
          <w:b/>
          <w:i/>
          <w:sz w:val="28"/>
          <w:szCs w:val="28"/>
          <w:highlight w:val="green"/>
          <w:lang w:eastAsia="ar-SA" w:bidi="en-US"/>
        </w:rPr>
      </w:pPr>
    </w:p>
    <w:p w:rsidR="007E1A71" w:rsidRPr="007E1A71" w:rsidRDefault="007E1A71" w:rsidP="007E1A71">
      <w:pPr>
        <w:ind w:firstLine="709"/>
        <w:jc w:val="both"/>
        <w:rPr>
          <w:b/>
          <w:i/>
          <w:sz w:val="28"/>
          <w:szCs w:val="28"/>
          <w:lang w:eastAsia="ar-SA" w:bidi="en-US"/>
        </w:rPr>
      </w:pPr>
      <w:r w:rsidRPr="007E1A71">
        <w:rPr>
          <w:b/>
          <w:i/>
          <w:sz w:val="28"/>
          <w:szCs w:val="28"/>
          <w:lang w:eastAsia="ar-SA" w:bidi="en-US"/>
        </w:rPr>
        <w:t>Учреждения культуры и искусства</w:t>
      </w:r>
    </w:p>
    <w:p w:rsidR="007E1A71" w:rsidRPr="007E1A71" w:rsidRDefault="007E1A71" w:rsidP="007E1A71">
      <w:pPr>
        <w:ind w:firstLine="709"/>
        <w:jc w:val="both"/>
        <w:rPr>
          <w:sz w:val="28"/>
          <w:szCs w:val="28"/>
          <w:lang w:eastAsia="ar-SA" w:bidi="en-US"/>
        </w:rPr>
      </w:pPr>
      <w:r w:rsidRPr="007E1A71">
        <w:rPr>
          <w:sz w:val="28"/>
          <w:szCs w:val="28"/>
          <w:lang w:eastAsia="ar-SA" w:bidi="en-US"/>
        </w:rPr>
        <w:t xml:space="preserve">Культура является неотъемлемой и важной составной частью социальной ситуации любой территории. Однако в настоящее время в России 2/3 сельских населенных пунктов не имеют никаких учреждений культуры. Фактически их жители лишены библиотек, клубов, передвижных выставок, сельских киноустановок и т.д. </w:t>
      </w:r>
    </w:p>
    <w:p w:rsidR="007E1A71" w:rsidRPr="007E1A71" w:rsidRDefault="007E1A71" w:rsidP="007E1A71">
      <w:pPr>
        <w:ind w:firstLine="709"/>
        <w:jc w:val="both"/>
        <w:rPr>
          <w:sz w:val="28"/>
          <w:szCs w:val="28"/>
          <w:lang w:eastAsia="ar-SA" w:bidi="en-US"/>
        </w:rPr>
      </w:pPr>
      <w:r w:rsidRPr="007E1A71">
        <w:rPr>
          <w:sz w:val="28"/>
          <w:szCs w:val="28"/>
          <w:lang w:eastAsia="ar-SA" w:bidi="en-US"/>
        </w:rPr>
        <w:lastRenderedPageBreak/>
        <w:t xml:space="preserve">Изменение образа жизни, появление и возможность использования новых информационных средств и другие факторы ведут к постепенному сокращению числа учреждений культуры досугового типа. </w:t>
      </w:r>
    </w:p>
    <w:p w:rsidR="007E1A71" w:rsidRPr="007E1A71" w:rsidRDefault="007E1A71" w:rsidP="007E1A71">
      <w:pPr>
        <w:ind w:firstLine="709"/>
        <w:jc w:val="both"/>
        <w:rPr>
          <w:sz w:val="28"/>
          <w:szCs w:val="28"/>
          <w:lang w:eastAsia="ar-SA" w:bidi="en-US"/>
        </w:rPr>
      </w:pPr>
      <w:r w:rsidRPr="007E1A71">
        <w:rPr>
          <w:sz w:val="28"/>
          <w:szCs w:val="28"/>
          <w:lang w:eastAsia="ar-SA" w:bidi="en-US"/>
        </w:rPr>
        <w:t>Библиотеки не в полной мере удовлетворяют информационные потребности населения. Низкими темпами осуществляется обновление книжного фонда, материально-техническая база не соответствует современным требованиям.</w:t>
      </w:r>
    </w:p>
    <w:p w:rsidR="007E1A71" w:rsidRPr="007E1A71" w:rsidRDefault="007E1A71" w:rsidP="007E1A71">
      <w:pPr>
        <w:ind w:firstLine="709"/>
        <w:jc w:val="right"/>
        <w:rPr>
          <w:sz w:val="28"/>
        </w:rPr>
      </w:pPr>
      <w:r w:rsidRPr="007E1A71">
        <w:rPr>
          <w:sz w:val="28"/>
        </w:rPr>
        <w:t>Таблица 7</w:t>
      </w:r>
    </w:p>
    <w:p w:rsidR="007E1A71" w:rsidRPr="007E1A71" w:rsidRDefault="007E1A71" w:rsidP="007E1A71">
      <w:pPr>
        <w:ind w:firstLine="709"/>
        <w:jc w:val="center"/>
        <w:rPr>
          <w:sz w:val="28"/>
        </w:rPr>
      </w:pPr>
      <w:r w:rsidRPr="007E1A71">
        <w:rPr>
          <w:sz w:val="28"/>
        </w:rPr>
        <w:t>Характеристика учреждений культуры и искусств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683"/>
        <w:gridCol w:w="1913"/>
        <w:gridCol w:w="2726"/>
        <w:gridCol w:w="2640"/>
      </w:tblGrid>
      <w:tr w:rsidR="007E1A71" w:rsidRPr="007E1A71" w:rsidTr="007E1A71">
        <w:trPr>
          <w:trHeight w:val="44"/>
          <w:jc w:val="center"/>
        </w:trPr>
        <w:tc>
          <w:tcPr>
            <w:tcW w:w="1347" w:type="pct"/>
            <w:shd w:val="clear" w:color="auto" w:fill="FFFFFF"/>
          </w:tcPr>
          <w:p w:rsidR="007E1A71" w:rsidRPr="007E1A71" w:rsidRDefault="007E1A71" w:rsidP="007E1A71">
            <w:pPr>
              <w:jc w:val="center"/>
              <w:rPr>
                <w:rFonts w:eastAsia="Calibri"/>
                <w:i/>
                <w:iCs/>
                <w:sz w:val="20"/>
                <w:szCs w:val="20"/>
                <w:lang w:eastAsia="en-US" w:bidi="en-US"/>
              </w:rPr>
            </w:pPr>
            <w:r w:rsidRPr="007E1A71">
              <w:rPr>
                <w:rFonts w:eastAsia="Calibri"/>
                <w:i/>
                <w:iCs/>
                <w:sz w:val="20"/>
                <w:szCs w:val="20"/>
                <w:lang w:eastAsia="en-US" w:bidi="en-US"/>
              </w:rPr>
              <w:t>Название учреждения</w:t>
            </w:r>
          </w:p>
        </w:tc>
        <w:tc>
          <w:tcPr>
            <w:tcW w:w="960" w:type="pct"/>
            <w:shd w:val="clear" w:color="auto" w:fill="FFFFFF"/>
          </w:tcPr>
          <w:p w:rsidR="007E1A71" w:rsidRPr="007E1A71" w:rsidRDefault="007E1A71" w:rsidP="007E1A71">
            <w:pPr>
              <w:jc w:val="center"/>
              <w:rPr>
                <w:rFonts w:eastAsia="Calibri"/>
                <w:i/>
                <w:iCs/>
                <w:sz w:val="20"/>
                <w:szCs w:val="20"/>
                <w:lang w:eastAsia="en-US" w:bidi="en-US"/>
              </w:rPr>
            </w:pPr>
            <w:r w:rsidRPr="007E1A71">
              <w:rPr>
                <w:rFonts w:eastAsia="Calibri"/>
                <w:i/>
                <w:iCs/>
                <w:sz w:val="20"/>
                <w:szCs w:val="20"/>
                <w:lang w:eastAsia="en-US" w:bidi="en-US"/>
              </w:rPr>
              <w:t>Адрес</w:t>
            </w:r>
          </w:p>
        </w:tc>
        <w:tc>
          <w:tcPr>
            <w:tcW w:w="1368" w:type="pct"/>
            <w:shd w:val="clear" w:color="auto" w:fill="FFFFFF"/>
          </w:tcPr>
          <w:p w:rsidR="007E1A71" w:rsidRPr="007E1A71" w:rsidRDefault="007E1A71" w:rsidP="007E1A71">
            <w:pPr>
              <w:jc w:val="center"/>
              <w:rPr>
                <w:rFonts w:eastAsia="Calibri"/>
                <w:i/>
                <w:iCs/>
                <w:sz w:val="20"/>
                <w:szCs w:val="20"/>
                <w:lang w:eastAsia="en-US" w:bidi="en-US"/>
              </w:rPr>
            </w:pPr>
            <w:r w:rsidRPr="007E1A71">
              <w:rPr>
                <w:rFonts w:eastAsia="Calibri"/>
                <w:i/>
                <w:iCs/>
                <w:sz w:val="20"/>
                <w:szCs w:val="20"/>
                <w:lang w:eastAsia="en-US" w:bidi="en-US"/>
              </w:rPr>
              <w:t>Площадь, м2</w:t>
            </w:r>
          </w:p>
        </w:tc>
        <w:tc>
          <w:tcPr>
            <w:tcW w:w="1325" w:type="pct"/>
            <w:shd w:val="clear" w:color="auto" w:fill="FFFFFF"/>
          </w:tcPr>
          <w:p w:rsidR="007E1A71" w:rsidRPr="007E1A71" w:rsidRDefault="007E1A71" w:rsidP="007E1A71">
            <w:pPr>
              <w:jc w:val="center"/>
              <w:rPr>
                <w:rFonts w:eastAsia="Calibri"/>
                <w:b/>
                <w:i/>
                <w:iCs/>
                <w:sz w:val="20"/>
                <w:szCs w:val="20"/>
                <w:lang w:eastAsia="en-US" w:bidi="en-US"/>
              </w:rPr>
            </w:pPr>
            <w:r w:rsidRPr="007E1A71">
              <w:rPr>
                <w:i/>
                <w:color w:val="000000"/>
                <w:sz w:val="20"/>
              </w:rPr>
              <w:t>Текущее состояние (действующее ликвидируемое, строящееся)</w:t>
            </w:r>
          </w:p>
        </w:tc>
      </w:tr>
      <w:tr w:rsidR="007E1A71" w:rsidRPr="007E1A71" w:rsidTr="007E1A71">
        <w:trPr>
          <w:trHeight w:val="230"/>
          <w:jc w:val="center"/>
        </w:trPr>
        <w:tc>
          <w:tcPr>
            <w:tcW w:w="1347" w:type="pct"/>
            <w:shd w:val="clear" w:color="auto" w:fill="FFFFFF"/>
          </w:tcPr>
          <w:p w:rsidR="007E1A71" w:rsidRPr="007E1A71" w:rsidRDefault="007E1A71" w:rsidP="007E1A71">
            <w:pPr>
              <w:jc w:val="both"/>
              <w:rPr>
                <w:b/>
                <w:sz w:val="20"/>
                <w:szCs w:val="20"/>
              </w:rPr>
            </w:pPr>
            <w:r w:rsidRPr="007E1A71">
              <w:rPr>
                <w:b/>
                <w:sz w:val="20"/>
                <w:szCs w:val="20"/>
              </w:rPr>
              <w:t>Дом культуры</w:t>
            </w:r>
          </w:p>
        </w:tc>
        <w:tc>
          <w:tcPr>
            <w:tcW w:w="960" w:type="pct"/>
            <w:shd w:val="clear" w:color="auto" w:fill="FFFFFF"/>
          </w:tcPr>
          <w:p w:rsidR="007E1A71" w:rsidRPr="007E1A71" w:rsidRDefault="007E1A71" w:rsidP="007E1A71">
            <w:pPr>
              <w:jc w:val="center"/>
              <w:rPr>
                <w:sz w:val="20"/>
                <w:szCs w:val="20"/>
              </w:rPr>
            </w:pPr>
            <w:r w:rsidRPr="007E1A71">
              <w:rPr>
                <w:sz w:val="20"/>
                <w:szCs w:val="20"/>
              </w:rPr>
              <w:t>с. Лягушье</w:t>
            </w:r>
          </w:p>
        </w:tc>
        <w:tc>
          <w:tcPr>
            <w:tcW w:w="1368" w:type="pct"/>
            <w:shd w:val="clear" w:color="auto" w:fill="FFFFFF"/>
          </w:tcPr>
          <w:p w:rsidR="007E1A71" w:rsidRPr="007E1A71" w:rsidRDefault="007E1A71" w:rsidP="007E1A71">
            <w:pPr>
              <w:jc w:val="center"/>
              <w:rPr>
                <w:color w:val="000000"/>
                <w:sz w:val="20"/>
              </w:rPr>
            </w:pPr>
            <w:r w:rsidRPr="007E1A71">
              <w:rPr>
                <w:sz w:val="20"/>
              </w:rPr>
              <w:t>1300</w:t>
            </w:r>
          </w:p>
        </w:tc>
        <w:tc>
          <w:tcPr>
            <w:tcW w:w="1325" w:type="pct"/>
            <w:shd w:val="clear" w:color="auto" w:fill="FFFFFF"/>
          </w:tcPr>
          <w:p w:rsidR="007E1A71" w:rsidRPr="007E1A71" w:rsidRDefault="007E1A71" w:rsidP="007E1A71">
            <w:pPr>
              <w:jc w:val="center"/>
            </w:pPr>
            <w:r w:rsidRPr="007E1A71">
              <w:rPr>
                <w:color w:val="000000"/>
                <w:sz w:val="20"/>
                <w:szCs w:val="20"/>
              </w:rPr>
              <w:t>действующее</w:t>
            </w:r>
          </w:p>
        </w:tc>
      </w:tr>
      <w:tr w:rsidR="007E1A71" w:rsidRPr="007E1A71" w:rsidTr="007E1A71">
        <w:trPr>
          <w:trHeight w:val="230"/>
          <w:jc w:val="center"/>
        </w:trPr>
        <w:tc>
          <w:tcPr>
            <w:tcW w:w="1347" w:type="pct"/>
            <w:shd w:val="clear" w:color="auto" w:fill="FFFFFF"/>
          </w:tcPr>
          <w:p w:rsidR="007E1A71" w:rsidRPr="007E1A71" w:rsidRDefault="007E1A71" w:rsidP="007E1A71">
            <w:pPr>
              <w:jc w:val="both"/>
              <w:rPr>
                <w:b/>
                <w:sz w:val="20"/>
                <w:szCs w:val="20"/>
              </w:rPr>
            </w:pPr>
            <w:r w:rsidRPr="007E1A71">
              <w:rPr>
                <w:b/>
                <w:sz w:val="20"/>
                <w:szCs w:val="20"/>
              </w:rPr>
              <w:t>Дом культуры</w:t>
            </w:r>
          </w:p>
        </w:tc>
        <w:tc>
          <w:tcPr>
            <w:tcW w:w="960" w:type="pct"/>
            <w:shd w:val="clear" w:color="auto" w:fill="FFFFFF"/>
          </w:tcPr>
          <w:p w:rsidR="007E1A71" w:rsidRPr="007E1A71" w:rsidRDefault="007E1A71" w:rsidP="007E1A71">
            <w:pPr>
              <w:jc w:val="center"/>
              <w:rPr>
                <w:sz w:val="20"/>
                <w:szCs w:val="20"/>
              </w:rPr>
            </w:pPr>
            <w:r w:rsidRPr="007E1A71">
              <w:rPr>
                <w:color w:val="000000"/>
                <w:sz w:val="20"/>
                <w:szCs w:val="20"/>
              </w:rPr>
              <w:t>д. Лукошино</w:t>
            </w:r>
          </w:p>
        </w:tc>
        <w:tc>
          <w:tcPr>
            <w:tcW w:w="1368" w:type="pct"/>
            <w:shd w:val="clear" w:color="auto" w:fill="FFFFFF"/>
          </w:tcPr>
          <w:p w:rsidR="007E1A71" w:rsidRPr="007E1A71" w:rsidRDefault="007E1A71" w:rsidP="007E1A71">
            <w:pPr>
              <w:jc w:val="center"/>
              <w:rPr>
                <w:color w:val="000000"/>
                <w:sz w:val="20"/>
              </w:rPr>
            </w:pPr>
            <w:r w:rsidRPr="007E1A71">
              <w:rPr>
                <w:color w:val="000000"/>
                <w:sz w:val="20"/>
              </w:rPr>
              <w:t>326,7</w:t>
            </w:r>
          </w:p>
        </w:tc>
        <w:tc>
          <w:tcPr>
            <w:tcW w:w="1325" w:type="pct"/>
            <w:shd w:val="clear" w:color="auto" w:fill="FFFFFF"/>
          </w:tcPr>
          <w:p w:rsidR="007E1A71" w:rsidRPr="007E1A71" w:rsidRDefault="007E1A71" w:rsidP="007E1A71">
            <w:pPr>
              <w:jc w:val="center"/>
            </w:pPr>
            <w:r w:rsidRPr="007E1A71">
              <w:rPr>
                <w:color w:val="000000"/>
                <w:sz w:val="20"/>
                <w:szCs w:val="20"/>
              </w:rPr>
              <w:t>действующее</w:t>
            </w:r>
          </w:p>
        </w:tc>
      </w:tr>
    </w:tbl>
    <w:p w:rsidR="007E1A71" w:rsidRPr="007E1A71" w:rsidRDefault="007E1A71" w:rsidP="007E1A71">
      <w:pPr>
        <w:ind w:firstLine="709"/>
        <w:jc w:val="both"/>
        <w:rPr>
          <w:sz w:val="28"/>
          <w:szCs w:val="28"/>
          <w:lang w:eastAsia="ar-SA" w:bidi="en-US"/>
        </w:rPr>
      </w:pPr>
    </w:p>
    <w:p w:rsidR="007E1A71" w:rsidRPr="007E1A71" w:rsidRDefault="007E1A71" w:rsidP="007E1A71">
      <w:pPr>
        <w:ind w:firstLine="709"/>
        <w:jc w:val="right"/>
        <w:rPr>
          <w:sz w:val="28"/>
          <w:szCs w:val="28"/>
          <w:lang w:eastAsia="ar-SA" w:bidi="en-US"/>
        </w:rPr>
      </w:pPr>
      <w:r w:rsidRPr="007E1A71">
        <w:rPr>
          <w:sz w:val="28"/>
          <w:szCs w:val="28"/>
          <w:lang w:eastAsia="ar-SA" w:bidi="en-US"/>
        </w:rPr>
        <w:t>Таблица 8</w:t>
      </w:r>
    </w:p>
    <w:p w:rsidR="007E1A71" w:rsidRPr="007E1A71" w:rsidRDefault="007E1A71" w:rsidP="007E1A71">
      <w:pPr>
        <w:ind w:firstLine="709"/>
        <w:jc w:val="center"/>
        <w:rPr>
          <w:sz w:val="28"/>
          <w:szCs w:val="28"/>
          <w:lang w:eastAsia="ar-SA" w:bidi="en-US"/>
        </w:rPr>
      </w:pPr>
      <w:r w:rsidRPr="007E1A71">
        <w:rPr>
          <w:sz w:val="28"/>
          <w:szCs w:val="28"/>
          <w:lang w:eastAsia="ar-SA" w:bidi="en-US"/>
        </w:rPr>
        <w:t>Характеристика библиотек</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4"/>
        <w:gridCol w:w="4375"/>
        <w:gridCol w:w="2548"/>
        <w:gridCol w:w="2435"/>
      </w:tblGrid>
      <w:tr w:rsidR="007E1A71" w:rsidRPr="007E1A71" w:rsidTr="007E1A71">
        <w:trPr>
          <w:jc w:val="center"/>
        </w:trPr>
        <w:tc>
          <w:tcPr>
            <w:tcW w:w="303" w:type="pct"/>
          </w:tcPr>
          <w:p w:rsidR="007E1A71" w:rsidRPr="007E1A71" w:rsidRDefault="007E1A71" w:rsidP="007E1A71">
            <w:pPr>
              <w:jc w:val="center"/>
              <w:rPr>
                <w:color w:val="000000"/>
              </w:rPr>
            </w:pPr>
            <w:r w:rsidRPr="007E1A71">
              <w:rPr>
                <w:color w:val="000000"/>
              </w:rPr>
              <w:t>№</w:t>
            </w:r>
          </w:p>
        </w:tc>
        <w:tc>
          <w:tcPr>
            <w:tcW w:w="2196" w:type="pct"/>
          </w:tcPr>
          <w:p w:rsidR="007E1A71" w:rsidRPr="007E1A71" w:rsidRDefault="007E1A71" w:rsidP="007E1A71">
            <w:pPr>
              <w:jc w:val="center"/>
              <w:rPr>
                <w:color w:val="000000"/>
              </w:rPr>
            </w:pPr>
            <w:r w:rsidRPr="007E1A71">
              <w:rPr>
                <w:color w:val="000000"/>
              </w:rPr>
              <w:t>Наименование учреждения, место расположения</w:t>
            </w:r>
          </w:p>
        </w:tc>
        <w:tc>
          <w:tcPr>
            <w:tcW w:w="1279" w:type="pct"/>
          </w:tcPr>
          <w:p w:rsidR="007E1A71" w:rsidRPr="007E1A71" w:rsidRDefault="007E1A71" w:rsidP="007E1A71">
            <w:pPr>
              <w:jc w:val="center"/>
              <w:rPr>
                <w:color w:val="000000"/>
              </w:rPr>
            </w:pPr>
            <w:r w:rsidRPr="007E1A71">
              <w:rPr>
                <w:color w:val="000000"/>
              </w:rPr>
              <w:t>Фонд (экз.)</w:t>
            </w:r>
          </w:p>
        </w:tc>
        <w:tc>
          <w:tcPr>
            <w:tcW w:w="1222" w:type="pct"/>
          </w:tcPr>
          <w:p w:rsidR="007E1A71" w:rsidRPr="007E1A71" w:rsidRDefault="007E1A71" w:rsidP="007E1A71">
            <w:pPr>
              <w:jc w:val="center"/>
              <w:rPr>
                <w:color w:val="000000"/>
              </w:rPr>
            </w:pPr>
            <w:r w:rsidRPr="007E1A71">
              <w:rPr>
                <w:color w:val="000000"/>
              </w:rPr>
              <w:t>Площадь, м</w:t>
            </w:r>
            <w:r w:rsidRPr="007E1A71">
              <w:rPr>
                <w:color w:val="000000"/>
                <w:vertAlign w:val="superscript"/>
              </w:rPr>
              <w:t>2</w:t>
            </w:r>
            <w:r w:rsidRPr="007E1A71">
              <w:rPr>
                <w:color w:val="000000"/>
                <w:lang w:val="en-US"/>
              </w:rPr>
              <w:t>/ количество</w:t>
            </w:r>
            <w:r w:rsidRPr="007E1A71">
              <w:rPr>
                <w:color w:val="000000"/>
              </w:rPr>
              <w:t xml:space="preserve"> </w:t>
            </w:r>
            <w:r w:rsidRPr="007E1A71">
              <w:rPr>
                <w:color w:val="000000"/>
                <w:lang w:val="en-US"/>
              </w:rPr>
              <w:t>посещений</w:t>
            </w:r>
          </w:p>
        </w:tc>
      </w:tr>
      <w:tr w:rsidR="007E1A71" w:rsidRPr="007E1A71" w:rsidTr="007E1A71">
        <w:trPr>
          <w:jc w:val="center"/>
        </w:trPr>
        <w:tc>
          <w:tcPr>
            <w:tcW w:w="303" w:type="pct"/>
          </w:tcPr>
          <w:p w:rsidR="007E1A71" w:rsidRPr="007E1A71" w:rsidRDefault="007E1A71" w:rsidP="007E1A71">
            <w:pPr>
              <w:jc w:val="center"/>
              <w:rPr>
                <w:color w:val="000000"/>
                <w:sz w:val="22"/>
              </w:rPr>
            </w:pPr>
            <w:r w:rsidRPr="007E1A71">
              <w:rPr>
                <w:color w:val="000000"/>
                <w:sz w:val="22"/>
              </w:rPr>
              <w:t>1</w:t>
            </w:r>
          </w:p>
        </w:tc>
        <w:tc>
          <w:tcPr>
            <w:tcW w:w="2196" w:type="pct"/>
          </w:tcPr>
          <w:p w:rsidR="007E1A71" w:rsidRPr="007E1A71" w:rsidRDefault="007E1A71" w:rsidP="007E1A71">
            <w:pPr>
              <w:jc w:val="both"/>
              <w:rPr>
                <w:color w:val="000000"/>
                <w:sz w:val="22"/>
              </w:rPr>
            </w:pPr>
            <w:r w:rsidRPr="007E1A71">
              <w:rPr>
                <w:color w:val="000000"/>
                <w:sz w:val="22"/>
              </w:rPr>
              <w:t>Лягушинская сельская библиотека, с.Лягушье ул.Бельского д.108</w:t>
            </w:r>
          </w:p>
        </w:tc>
        <w:tc>
          <w:tcPr>
            <w:tcW w:w="1279" w:type="pct"/>
          </w:tcPr>
          <w:p w:rsidR="007E1A71" w:rsidRPr="007E1A71" w:rsidRDefault="007E1A71" w:rsidP="007E1A71">
            <w:pPr>
              <w:jc w:val="center"/>
              <w:rPr>
                <w:color w:val="000000"/>
                <w:sz w:val="22"/>
              </w:rPr>
            </w:pPr>
            <w:r w:rsidRPr="007E1A71">
              <w:rPr>
                <w:color w:val="000000"/>
                <w:sz w:val="22"/>
              </w:rPr>
              <w:t>13967</w:t>
            </w:r>
          </w:p>
        </w:tc>
        <w:tc>
          <w:tcPr>
            <w:tcW w:w="1222" w:type="pct"/>
          </w:tcPr>
          <w:p w:rsidR="007E1A71" w:rsidRPr="007E1A71" w:rsidRDefault="007E1A71" w:rsidP="007E1A71">
            <w:pPr>
              <w:jc w:val="center"/>
              <w:rPr>
                <w:color w:val="000000"/>
                <w:sz w:val="22"/>
              </w:rPr>
            </w:pPr>
            <w:r w:rsidRPr="007E1A71">
              <w:rPr>
                <w:color w:val="000000"/>
                <w:sz w:val="22"/>
              </w:rPr>
              <w:t>81/6035</w:t>
            </w:r>
          </w:p>
        </w:tc>
      </w:tr>
      <w:tr w:rsidR="007E1A71" w:rsidRPr="007E1A71" w:rsidTr="007E1A71">
        <w:trPr>
          <w:jc w:val="center"/>
        </w:trPr>
        <w:tc>
          <w:tcPr>
            <w:tcW w:w="303" w:type="pct"/>
          </w:tcPr>
          <w:p w:rsidR="007E1A71" w:rsidRPr="007E1A71" w:rsidRDefault="007E1A71" w:rsidP="007E1A71">
            <w:pPr>
              <w:jc w:val="center"/>
              <w:rPr>
                <w:color w:val="000000"/>
                <w:sz w:val="22"/>
              </w:rPr>
            </w:pPr>
            <w:r w:rsidRPr="007E1A71">
              <w:rPr>
                <w:color w:val="000000"/>
                <w:sz w:val="22"/>
              </w:rPr>
              <w:t>2</w:t>
            </w:r>
          </w:p>
        </w:tc>
        <w:tc>
          <w:tcPr>
            <w:tcW w:w="2196" w:type="pct"/>
          </w:tcPr>
          <w:p w:rsidR="007E1A71" w:rsidRPr="007E1A71" w:rsidRDefault="007E1A71" w:rsidP="007E1A71">
            <w:pPr>
              <w:jc w:val="both"/>
              <w:rPr>
                <w:color w:val="000000"/>
                <w:sz w:val="22"/>
              </w:rPr>
            </w:pPr>
            <w:r w:rsidRPr="007E1A71">
              <w:rPr>
                <w:color w:val="000000"/>
                <w:sz w:val="22"/>
              </w:rPr>
              <w:t>Лукошинская сельская библиотека, д.Лукошино, ул.Центральная д.26</w:t>
            </w:r>
          </w:p>
        </w:tc>
        <w:tc>
          <w:tcPr>
            <w:tcW w:w="1279" w:type="pct"/>
          </w:tcPr>
          <w:p w:rsidR="007E1A71" w:rsidRPr="007E1A71" w:rsidRDefault="007E1A71" w:rsidP="007E1A71">
            <w:pPr>
              <w:jc w:val="center"/>
              <w:rPr>
                <w:color w:val="000000"/>
                <w:sz w:val="22"/>
              </w:rPr>
            </w:pPr>
            <w:r w:rsidRPr="007E1A71">
              <w:rPr>
                <w:color w:val="000000"/>
                <w:sz w:val="22"/>
              </w:rPr>
              <w:t>11421</w:t>
            </w:r>
          </w:p>
        </w:tc>
        <w:tc>
          <w:tcPr>
            <w:tcW w:w="1222" w:type="pct"/>
          </w:tcPr>
          <w:p w:rsidR="007E1A71" w:rsidRPr="007E1A71" w:rsidRDefault="007E1A71" w:rsidP="007E1A71">
            <w:pPr>
              <w:jc w:val="center"/>
              <w:rPr>
                <w:color w:val="000000"/>
                <w:sz w:val="22"/>
              </w:rPr>
            </w:pPr>
            <w:r w:rsidRPr="007E1A71">
              <w:rPr>
                <w:color w:val="000000"/>
                <w:sz w:val="22"/>
              </w:rPr>
              <w:t>67,50/ 1987</w:t>
            </w:r>
          </w:p>
        </w:tc>
      </w:tr>
    </w:tbl>
    <w:p w:rsidR="007E1A71" w:rsidRPr="007E1A71" w:rsidRDefault="007E1A71" w:rsidP="007E1A71">
      <w:pPr>
        <w:ind w:firstLine="709"/>
        <w:jc w:val="both"/>
        <w:rPr>
          <w:sz w:val="28"/>
          <w:szCs w:val="28"/>
          <w:lang w:eastAsia="ar-SA" w:bidi="en-US"/>
        </w:rPr>
      </w:pPr>
    </w:p>
    <w:p w:rsidR="007E1A71" w:rsidRPr="007E1A71" w:rsidRDefault="007E1A71" w:rsidP="007E1A71">
      <w:pPr>
        <w:ind w:firstLine="709"/>
        <w:jc w:val="both"/>
        <w:rPr>
          <w:sz w:val="28"/>
          <w:szCs w:val="28"/>
          <w:lang w:eastAsia="ar-SA" w:bidi="en-US"/>
        </w:rPr>
      </w:pPr>
      <w:r w:rsidRPr="007E1A71">
        <w:rPr>
          <w:sz w:val="28"/>
          <w:szCs w:val="28"/>
          <w:lang w:eastAsia="ar-SA" w:bidi="en-US"/>
        </w:rPr>
        <w:t>Развитие культурного потенциала и сохранение историко-культурного наследия, создание условий для привлечения в сферу культуры дополнительных ресурсов, а также усиление социальной направленной деятельности учреждений культуры невозможно без комплексного подхода к существующей проблеме.</w:t>
      </w:r>
    </w:p>
    <w:p w:rsidR="007E1A71" w:rsidRPr="007E1A71" w:rsidRDefault="007E1A71" w:rsidP="007E1A71">
      <w:pPr>
        <w:ind w:firstLine="709"/>
        <w:jc w:val="both"/>
        <w:rPr>
          <w:sz w:val="28"/>
          <w:szCs w:val="28"/>
          <w:lang w:eastAsia="ar-SA" w:bidi="en-US"/>
        </w:rPr>
      </w:pPr>
      <w:r w:rsidRPr="007E1A71">
        <w:rPr>
          <w:sz w:val="28"/>
          <w:szCs w:val="28"/>
          <w:lang w:eastAsia="ar-SA" w:bidi="en-US"/>
        </w:rPr>
        <w:t>Структурная перестройка сферы культуры предполагает в первую очередь сформировать оптимальную сеть, провести ее правовое оформление, нормативное финансирование в режиме строгой экономии, осуществлять процесс инвестирования рынка платных услуг и самоокупаемых проектов.</w:t>
      </w:r>
    </w:p>
    <w:p w:rsidR="007E1A71" w:rsidRPr="007E1A71" w:rsidRDefault="007E1A71" w:rsidP="007E1A71">
      <w:pPr>
        <w:ind w:firstLine="709"/>
        <w:jc w:val="both"/>
        <w:rPr>
          <w:sz w:val="28"/>
          <w:szCs w:val="28"/>
          <w:lang w:eastAsia="ar-SA" w:bidi="en-US"/>
        </w:rPr>
      </w:pPr>
      <w:r w:rsidRPr="007E1A71">
        <w:rPr>
          <w:sz w:val="28"/>
          <w:szCs w:val="28"/>
          <w:lang w:eastAsia="ar-SA" w:bidi="en-US"/>
        </w:rPr>
        <w:t>Одной из самых важных проблем в районе является недостаток квалифицированных кадров в сельских учреждениях культуры, особенно клубного типа. Объясняется это низкой заработной платой, слабой материально-технической базой и как следствие происходит отток молодежи из села.</w:t>
      </w:r>
    </w:p>
    <w:p w:rsidR="007E1A71" w:rsidRPr="007E1A71" w:rsidRDefault="007E1A71" w:rsidP="007E1A71">
      <w:pPr>
        <w:ind w:firstLine="709"/>
        <w:jc w:val="both"/>
        <w:rPr>
          <w:b/>
          <w:i/>
          <w:sz w:val="28"/>
          <w:szCs w:val="28"/>
          <w:lang w:eastAsia="ar-SA" w:bidi="en-US"/>
        </w:rPr>
      </w:pPr>
    </w:p>
    <w:p w:rsidR="007E1A71" w:rsidRPr="007E1A71" w:rsidRDefault="007E1A71" w:rsidP="007E1A71">
      <w:pPr>
        <w:ind w:firstLine="709"/>
        <w:jc w:val="both"/>
        <w:rPr>
          <w:b/>
          <w:i/>
          <w:sz w:val="28"/>
          <w:szCs w:val="28"/>
          <w:lang w:eastAsia="ar-SA" w:bidi="en-US"/>
        </w:rPr>
      </w:pPr>
      <w:r w:rsidRPr="007E1A71">
        <w:rPr>
          <w:b/>
          <w:i/>
          <w:sz w:val="28"/>
          <w:szCs w:val="28"/>
          <w:lang w:eastAsia="ar-SA" w:bidi="en-US"/>
        </w:rPr>
        <w:t>Предприятия общественного питания, бытового обслуживания</w:t>
      </w:r>
    </w:p>
    <w:p w:rsidR="007E1A71" w:rsidRPr="007E1A71" w:rsidRDefault="007E1A71" w:rsidP="007E1A71">
      <w:pPr>
        <w:ind w:firstLine="709"/>
        <w:jc w:val="both"/>
        <w:rPr>
          <w:sz w:val="28"/>
          <w:szCs w:val="28"/>
          <w:lang w:eastAsia="ar-SA" w:bidi="en-US"/>
        </w:rPr>
      </w:pPr>
      <w:r w:rsidRPr="007E1A71">
        <w:rPr>
          <w:sz w:val="28"/>
          <w:szCs w:val="28"/>
          <w:lang w:eastAsia="ar-SA" w:bidi="en-US"/>
        </w:rPr>
        <w:t>На территории Лягушенского сельсовета предприятия общественного питания отсутствуют.</w:t>
      </w:r>
    </w:p>
    <w:p w:rsidR="007E1A71" w:rsidRPr="007E1A71" w:rsidRDefault="007E1A71" w:rsidP="007E1A71">
      <w:pPr>
        <w:ind w:firstLine="709"/>
        <w:jc w:val="both"/>
        <w:rPr>
          <w:color w:val="FF0000"/>
          <w:sz w:val="28"/>
          <w:szCs w:val="28"/>
          <w:lang w:eastAsia="ar-SA" w:bidi="en-US"/>
        </w:rPr>
      </w:pPr>
      <w:r w:rsidRPr="007E1A71">
        <w:rPr>
          <w:sz w:val="28"/>
          <w:szCs w:val="28"/>
          <w:lang w:eastAsia="ar-SA" w:bidi="en-US"/>
        </w:rPr>
        <w:t xml:space="preserve">Местами бытового обслуживания населения в </w:t>
      </w:r>
      <w:r w:rsidRPr="007E1A71">
        <w:rPr>
          <w:sz w:val="28"/>
          <w:szCs w:val="28"/>
        </w:rPr>
        <w:t>Лягушенском сельсовете</w:t>
      </w:r>
      <w:r w:rsidRPr="007E1A71">
        <w:rPr>
          <w:sz w:val="28"/>
          <w:szCs w:val="28"/>
          <w:lang w:eastAsia="ar-SA" w:bidi="en-US"/>
        </w:rPr>
        <w:t xml:space="preserve"> являются отделения почты России, расположенное в с. Лягушье и д. Лукошино. </w:t>
      </w:r>
    </w:p>
    <w:p w:rsidR="007E1A71" w:rsidRPr="007E1A71" w:rsidRDefault="007E1A71" w:rsidP="007E1A71">
      <w:pPr>
        <w:ind w:firstLine="709"/>
        <w:jc w:val="both"/>
        <w:rPr>
          <w:sz w:val="28"/>
          <w:szCs w:val="28"/>
          <w:lang w:eastAsia="ar-SA" w:bidi="en-US"/>
        </w:rPr>
      </w:pPr>
      <w:r w:rsidRPr="007E1A71">
        <w:rPr>
          <w:sz w:val="28"/>
          <w:szCs w:val="28"/>
          <w:lang w:eastAsia="ar-SA" w:bidi="en-US"/>
        </w:rPr>
        <w:t>Согласно СП 42.13330.2011 «Свод правил. Градостроительство. Планировка и застройка городских и сельских поселений. Актуализированная редакция СНиП 2.07.01-89*» рекомендуемая обеспеченность в сельском поселении:</w:t>
      </w:r>
    </w:p>
    <w:p w:rsidR="007E1A71" w:rsidRPr="007E1A71" w:rsidRDefault="007E1A71" w:rsidP="007E1A71">
      <w:pPr>
        <w:numPr>
          <w:ilvl w:val="0"/>
          <w:numId w:val="32"/>
        </w:numPr>
        <w:ind w:left="0" w:firstLine="709"/>
        <w:jc w:val="both"/>
        <w:rPr>
          <w:sz w:val="28"/>
          <w:szCs w:val="28"/>
          <w:lang w:eastAsia="ar-SA" w:bidi="en-US"/>
        </w:rPr>
      </w:pPr>
      <w:r w:rsidRPr="007E1A71">
        <w:rPr>
          <w:sz w:val="28"/>
          <w:szCs w:val="28"/>
          <w:lang w:eastAsia="ar-SA" w:bidi="en-US"/>
        </w:rPr>
        <w:t>отделениями связи – 1 объект 1000 тыс. чел.</w:t>
      </w:r>
    </w:p>
    <w:p w:rsidR="007E1A71" w:rsidRPr="007E1A71" w:rsidRDefault="007E1A71" w:rsidP="007E1A71">
      <w:pPr>
        <w:ind w:firstLine="709"/>
        <w:jc w:val="both"/>
        <w:rPr>
          <w:sz w:val="28"/>
          <w:szCs w:val="28"/>
          <w:lang w:eastAsia="ar-SA" w:bidi="en-US"/>
        </w:rPr>
      </w:pPr>
      <w:r w:rsidRPr="007E1A71">
        <w:rPr>
          <w:sz w:val="28"/>
          <w:szCs w:val="28"/>
          <w:lang w:eastAsia="ar-SA" w:bidi="en-US"/>
        </w:rPr>
        <w:lastRenderedPageBreak/>
        <w:t xml:space="preserve">В </w:t>
      </w:r>
      <w:r w:rsidRPr="007E1A71">
        <w:rPr>
          <w:sz w:val="28"/>
          <w:szCs w:val="28"/>
        </w:rPr>
        <w:t xml:space="preserve">Лягушенском сельсовете </w:t>
      </w:r>
      <w:r w:rsidRPr="007E1A71">
        <w:rPr>
          <w:sz w:val="28"/>
          <w:szCs w:val="28"/>
          <w:lang w:eastAsia="ar-SA" w:bidi="en-US"/>
        </w:rPr>
        <w:t>данные нормы выполняются.</w:t>
      </w:r>
    </w:p>
    <w:p w:rsidR="007E1A71" w:rsidRPr="007E1A71" w:rsidRDefault="007E1A71" w:rsidP="007E1A71">
      <w:pPr>
        <w:ind w:firstLine="709"/>
        <w:jc w:val="both"/>
        <w:rPr>
          <w:sz w:val="28"/>
          <w:szCs w:val="28"/>
          <w:lang w:eastAsia="ar-SA" w:bidi="en-US"/>
        </w:rPr>
      </w:pPr>
    </w:p>
    <w:p w:rsidR="007E1A71" w:rsidRPr="007E1A71" w:rsidRDefault="007E1A71" w:rsidP="007E1A71">
      <w:pPr>
        <w:keepNext/>
        <w:spacing w:before="240" w:after="240"/>
        <w:jc w:val="center"/>
        <w:outlineLvl w:val="1"/>
        <w:rPr>
          <w:rFonts w:cs="Arial"/>
          <w:b/>
          <w:bCs/>
          <w:i/>
          <w:iCs/>
          <w:sz w:val="28"/>
          <w:szCs w:val="28"/>
        </w:rPr>
      </w:pPr>
      <w:bookmarkStart w:id="29" w:name="_Toc182292937"/>
      <w:r w:rsidRPr="007E1A71">
        <w:rPr>
          <w:rFonts w:cs="Arial"/>
          <w:b/>
          <w:bCs/>
          <w:i/>
          <w:iCs/>
          <w:sz w:val="28"/>
          <w:szCs w:val="28"/>
        </w:rPr>
        <w:t>2.2. Транспортная инфраструктура</w:t>
      </w:r>
      <w:bookmarkEnd w:id="29"/>
    </w:p>
    <w:p w:rsidR="007E1A71" w:rsidRPr="007E1A71" w:rsidRDefault="007E1A71" w:rsidP="007E1A71">
      <w:pPr>
        <w:ind w:firstLine="709"/>
        <w:jc w:val="both"/>
        <w:rPr>
          <w:sz w:val="28"/>
          <w:szCs w:val="28"/>
          <w:lang w:eastAsia="ar-SA" w:bidi="en-US"/>
        </w:rPr>
      </w:pPr>
      <w:r w:rsidRPr="007E1A71">
        <w:rPr>
          <w:sz w:val="28"/>
          <w:szCs w:val="28"/>
          <w:lang w:eastAsia="ar-SA" w:bidi="en-US"/>
        </w:rPr>
        <w:t>Развитие транспортного комплекса неразрывно связано с экономико-географическим положением муниципального образования, наличием природных ресурсов, энергетических ресурсов, минерально-сырьевой базы, культурными и историческими связями района, а также, наличием и возможностями имеющихся производительных сил. Транспортная сеть района должна рассматриваться как составляющая часть единой сети Новосибирской области, а также при дальнейшем развитии, как часть общефедеральной транспортной системы, с учетом географического положения, наличия производственных связей с приграничными регионами. Значительное влияние на модернизацию транспортной инфраструктуры оказывают исторические, культурные, туристические связи, а также перспективные планы развития района. Кроме того, транспортная сеть призвана обеспечивать (возможно, в первую очередь) ежедневную жизнедеятельность и жизнеобеспечение населения внутри рассматриваемого муниципального образования.</w:t>
      </w:r>
    </w:p>
    <w:p w:rsidR="007E1A71" w:rsidRPr="007E1A71" w:rsidRDefault="007E1A71" w:rsidP="007E1A71">
      <w:pPr>
        <w:ind w:firstLine="709"/>
        <w:jc w:val="both"/>
        <w:rPr>
          <w:sz w:val="28"/>
          <w:szCs w:val="28"/>
          <w:lang w:eastAsia="ar-SA" w:bidi="en-US"/>
        </w:rPr>
      </w:pPr>
      <w:r w:rsidRPr="007E1A71">
        <w:rPr>
          <w:sz w:val="28"/>
          <w:szCs w:val="28"/>
          <w:lang w:eastAsia="ar-SA" w:bidi="en-US"/>
        </w:rPr>
        <w:t>Автомобильные дороги, являясь одной из составляющих транспортного комплекса, играют важнейшую роль в развитии экономики Новосибирской области, в общем, в том числе Купинского района.</w:t>
      </w:r>
    </w:p>
    <w:p w:rsidR="007E1A71" w:rsidRPr="007E1A71" w:rsidRDefault="007E1A71" w:rsidP="007E1A71">
      <w:pPr>
        <w:ind w:firstLine="709"/>
        <w:jc w:val="both"/>
        <w:rPr>
          <w:b/>
          <w:sz w:val="28"/>
          <w:szCs w:val="28"/>
          <w:lang w:eastAsia="ar-SA" w:bidi="en-US"/>
        </w:rPr>
      </w:pPr>
    </w:p>
    <w:p w:rsidR="007E1A71" w:rsidRPr="007E1A71" w:rsidRDefault="007E1A71" w:rsidP="007E1A71">
      <w:pPr>
        <w:ind w:firstLine="709"/>
        <w:jc w:val="both"/>
        <w:rPr>
          <w:b/>
          <w:sz w:val="28"/>
          <w:szCs w:val="28"/>
          <w:lang w:eastAsia="ar-SA" w:bidi="en-US"/>
        </w:rPr>
      </w:pPr>
      <w:r w:rsidRPr="007E1A71">
        <w:rPr>
          <w:b/>
          <w:sz w:val="28"/>
          <w:szCs w:val="28"/>
          <w:lang w:eastAsia="ar-SA" w:bidi="en-US"/>
        </w:rPr>
        <w:t>Автомобильный транспорт</w:t>
      </w:r>
    </w:p>
    <w:p w:rsidR="007E1A71" w:rsidRPr="007E1A71" w:rsidRDefault="007E1A71" w:rsidP="007E1A71">
      <w:pPr>
        <w:ind w:firstLine="709"/>
        <w:jc w:val="both"/>
        <w:rPr>
          <w:sz w:val="28"/>
          <w:szCs w:val="28"/>
          <w:lang w:eastAsia="ar-SA" w:bidi="en-US"/>
        </w:rPr>
      </w:pPr>
      <w:r w:rsidRPr="007E1A71">
        <w:rPr>
          <w:sz w:val="28"/>
          <w:szCs w:val="28"/>
          <w:lang w:eastAsia="ar-SA" w:bidi="en-US"/>
        </w:rPr>
        <w:t xml:space="preserve">Расположение, преимущественное направление имеющихся автомобильных дорог, дальнейшее их развитие объективно связано с географическим и историческим нахождением населенных пунктов, местоположением имеющихся природных ресурсов и полезных ископаемых, особенностями рельефа и гидрогеологическими условиями местности. </w:t>
      </w:r>
    </w:p>
    <w:p w:rsidR="007E1A71" w:rsidRPr="007E1A71" w:rsidRDefault="007E1A71" w:rsidP="007E1A71">
      <w:pPr>
        <w:ind w:firstLine="709"/>
        <w:jc w:val="both"/>
        <w:rPr>
          <w:sz w:val="28"/>
          <w:szCs w:val="28"/>
          <w:lang w:eastAsia="ar-SA" w:bidi="en-US"/>
        </w:rPr>
      </w:pPr>
      <w:r w:rsidRPr="007E1A71">
        <w:rPr>
          <w:sz w:val="28"/>
          <w:szCs w:val="28"/>
          <w:lang w:eastAsia="ar-SA" w:bidi="en-US"/>
        </w:rPr>
        <w:t>Автомобильные дороги являются обязательной составной частью любой хозяйственной системы. При этом автомобильные дороги выполняют не только функцию связи, но и сами являются побудительным фактором к созданию мощных хозяйственных систем. Дороги, связывая пространственно разделенные части хозяйственной системы, делают их доступными и создают благоприятные условия для развития взаимодополняющих отношений между населенными пунктами.</w:t>
      </w:r>
    </w:p>
    <w:p w:rsidR="007E1A71" w:rsidRPr="007E1A71" w:rsidRDefault="007E1A71" w:rsidP="007E1A71">
      <w:pPr>
        <w:ind w:firstLine="709"/>
        <w:jc w:val="both"/>
        <w:rPr>
          <w:sz w:val="28"/>
          <w:szCs w:val="28"/>
          <w:lang w:eastAsia="ar-SA" w:bidi="en-US"/>
        </w:rPr>
      </w:pPr>
      <w:r w:rsidRPr="007E1A71">
        <w:rPr>
          <w:sz w:val="28"/>
          <w:szCs w:val="28"/>
          <w:lang w:eastAsia="ar-SA" w:bidi="en-US"/>
        </w:rPr>
        <w:t>Основой дорожной сети Купинского района является сеть автомобильных дорог общего пользования.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7E1A71" w:rsidRPr="007E1A71" w:rsidRDefault="007E1A71" w:rsidP="007E1A71">
      <w:pPr>
        <w:spacing w:before="120"/>
        <w:ind w:firstLine="709"/>
        <w:jc w:val="both"/>
        <w:rPr>
          <w:sz w:val="28"/>
          <w:szCs w:val="28"/>
          <w:lang w:eastAsia="ar-SA" w:bidi="en-US"/>
        </w:rPr>
      </w:pPr>
      <w:r w:rsidRPr="007E1A71">
        <w:rPr>
          <w:sz w:val="28"/>
          <w:szCs w:val="28"/>
          <w:lang w:eastAsia="ar-SA" w:bidi="en-US"/>
        </w:rPr>
        <w:t>Автомобильными дорогами общего пользования местного значения поселения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w:t>
      </w:r>
      <w:bookmarkStart w:id="30" w:name="_Toc244407711"/>
      <w:bookmarkStart w:id="31" w:name="_Toc244410172"/>
      <w:bookmarkStart w:id="32" w:name="_Toc244411173"/>
      <w:bookmarkStart w:id="33" w:name="_Toc270941763"/>
      <w:bookmarkStart w:id="34" w:name="_Toc312357157"/>
      <w:bookmarkStart w:id="35" w:name="_Toc522721795"/>
    </w:p>
    <w:p w:rsidR="007E1A71" w:rsidRPr="007E1A71" w:rsidRDefault="007E1A71" w:rsidP="007E1A71">
      <w:pPr>
        <w:ind w:firstLine="709"/>
        <w:jc w:val="both"/>
        <w:rPr>
          <w:sz w:val="28"/>
          <w:szCs w:val="28"/>
          <w:lang w:eastAsia="ar-SA" w:bidi="en-US"/>
        </w:rPr>
      </w:pPr>
      <w:r w:rsidRPr="007E1A71">
        <w:rPr>
          <w:sz w:val="28"/>
          <w:szCs w:val="28"/>
          <w:lang w:eastAsia="ar-SA" w:bidi="en-US"/>
        </w:rPr>
        <w:t>Перечень автомобильных дорог местного значения сельсовета:</w:t>
      </w:r>
    </w:p>
    <w:p w:rsidR="007E1A71" w:rsidRPr="007E1A71" w:rsidRDefault="007E1A71" w:rsidP="007E1A71">
      <w:pPr>
        <w:ind w:firstLine="709"/>
        <w:jc w:val="both"/>
        <w:rPr>
          <w:i/>
          <w:sz w:val="28"/>
          <w:szCs w:val="28"/>
          <w:lang w:eastAsia="ar-SA" w:bidi="en-US"/>
        </w:rPr>
      </w:pPr>
      <w:r w:rsidRPr="007E1A71">
        <w:rPr>
          <w:i/>
          <w:sz w:val="28"/>
          <w:szCs w:val="28"/>
          <w:lang w:eastAsia="ar-SA" w:bidi="en-US"/>
        </w:rPr>
        <w:lastRenderedPageBreak/>
        <w:t>с. Лягушье</w:t>
      </w:r>
    </w:p>
    <w:p w:rsidR="007E1A71" w:rsidRPr="007E1A71" w:rsidRDefault="007E1A71" w:rsidP="007E1A71">
      <w:pPr>
        <w:keepNext/>
        <w:keepLines/>
        <w:ind w:firstLine="709"/>
        <w:rPr>
          <w:sz w:val="28"/>
          <w:szCs w:val="28"/>
          <w:lang w:eastAsia="ar-SA" w:bidi="en-US"/>
        </w:rPr>
      </w:pPr>
      <w:r w:rsidRPr="007E1A71">
        <w:rPr>
          <w:sz w:val="28"/>
          <w:szCs w:val="28"/>
          <w:lang w:eastAsia="ar-SA" w:bidi="en-US"/>
        </w:rPr>
        <w:t>- ул. Бельского, ул. Даниленко, ул. Лесная, ул. Молодежная, ул. Садовая, переулок от школы, средний переулок, переулок от ул. Лесной, дорога до кладбища, объездная дорога.</w:t>
      </w:r>
    </w:p>
    <w:p w:rsidR="007E1A71" w:rsidRPr="007E1A71" w:rsidRDefault="007E1A71" w:rsidP="007E1A71">
      <w:pPr>
        <w:ind w:firstLine="709"/>
        <w:jc w:val="both"/>
        <w:rPr>
          <w:i/>
          <w:sz w:val="28"/>
          <w:szCs w:val="28"/>
          <w:lang w:eastAsia="ar-SA" w:bidi="en-US"/>
        </w:rPr>
      </w:pPr>
      <w:r w:rsidRPr="007E1A71">
        <w:rPr>
          <w:i/>
          <w:sz w:val="28"/>
          <w:szCs w:val="28"/>
          <w:lang w:eastAsia="ar-SA" w:bidi="en-US"/>
        </w:rPr>
        <w:t>д. Горносталиха</w:t>
      </w:r>
    </w:p>
    <w:p w:rsidR="007E1A71" w:rsidRPr="007E1A71" w:rsidRDefault="007E1A71" w:rsidP="007E1A71">
      <w:pPr>
        <w:keepNext/>
        <w:keepLines/>
        <w:ind w:firstLine="709"/>
        <w:rPr>
          <w:sz w:val="28"/>
          <w:szCs w:val="28"/>
          <w:lang w:eastAsia="ar-SA" w:bidi="en-US"/>
        </w:rPr>
      </w:pPr>
      <w:r w:rsidRPr="007E1A71">
        <w:rPr>
          <w:sz w:val="28"/>
          <w:szCs w:val="28"/>
          <w:lang w:eastAsia="ar-SA" w:bidi="en-US"/>
        </w:rPr>
        <w:t>- ул. Центральная, ул. Молодежная.</w:t>
      </w:r>
    </w:p>
    <w:p w:rsidR="007E1A71" w:rsidRPr="007E1A71" w:rsidRDefault="007E1A71" w:rsidP="007E1A71">
      <w:pPr>
        <w:ind w:firstLine="709"/>
        <w:jc w:val="both"/>
        <w:rPr>
          <w:i/>
          <w:sz w:val="28"/>
          <w:szCs w:val="28"/>
          <w:lang w:eastAsia="ar-SA" w:bidi="en-US"/>
        </w:rPr>
      </w:pPr>
      <w:r w:rsidRPr="007E1A71">
        <w:rPr>
          <w:i/>
          <w:sz w:val="28"/>
          <w:szCs w:val="28"/>
          <w:lang w:eastAsia="ar-SA" w:bidi="en-US"/>
        </w:rPr>
        <w:t>д. Лукошино</w:t>
      </w:r>
    </w:p>
    <w:p w:rsidR="007E1A71" w:rsidRPr="007E1A71" w:rsidRDefault="007E1A71" w:rsidP="007E1A71">
      <w:pPr>
        <w:keepNext/>
        <w:keepLines/>
        <w:ind w:firstLine="709"/>
        <w:rPr>
          <w:sz w:val="28"/>
          <w:szCs w:val="28"/>
          <w:lang w:eastAsia="ar-SA" w:bidi="en-US"/>
        </w:rPr>
      </w:pPr>
      <w:r w:rsidRPr="007E1A71">
        <w:rPr>
          <w:sz w:val="28"/>
          <w:szCs w:val="28"/>
          <w:lang w:eastAsia="ar-SA" w:bidi="en-US"/>
        </w:rPr>
        <w:t>- ул. Центральная, ул. Подгорная, ул. Крылова, переулок между улицей Центральной и Крылова.</w:t>
      </w:r>
    </w:p>
    <w:p w:rsidR="007E1A71" w:rsidRPr="007E1A71" w:rsidRDefault="007E1A71" w:rsidP="007E1A71">
      <w:pPr>
        <w:spacing w:before="120"/>
        <w:ind w:firstLine="709"/>
        <w:jc w:val="both"/>
        <w:rPr>
          <w:sz w:val="28"/>
          <w:u w:val="single"/>
          <w:lang w:eastAsia="ar-SA" w:bidi="en-US"/>
        </w:rPr>
      </w:pPr>
    </w:p>
    <w:p w:rsidR="007E1A71" w:rsidRPr="007E1A71" w:rsidRDefault="007E1A71" w:rsidP="007E1A71">
      <w:pPr>
        <w:spacing w:before="120"/>
        <w:ind w:firstLine="709"/>
        <w:jc w:val="both"/>
        <w:rPr>
          <w:sz w:val="28"/>
          <w:lang w:eastAsia="ar-SA" w:bidi="en-US"/>
        </w:rPr>
      </w:pPr>
      <w:r w:rsidRPr="007E1A71">
        <w:rPr>
          <w:sz w:val="28"/>
          <w:u w:val="single"/>
          <w:lang w:eastAsia="ar-SA" w:bidi="en-US"/>
        </w:rPr>
        <w:t>Проектные предложения</w:t>
      </w:r>
    </w:p>
    <w:p w:rsidR="007E1A71" w:rsidRPr="007E1A71" w:rsidRDefault="007E1A71" w:rsidP="007E1A71">
      <w:pPr>
        <w:ind w:firstLine="709"/>
        <w:jc w:val="both"/>
      </w:pPr>
      <w:bookmarkStart w:id="36" w:name="_Toc244311455"/>
      <w:bookmarkStart w:id="37" w:name="_Toc244410173"/>
      <w:bookmarkStart w:id="38" w:name="_Toc244411174"/>
      <w:bookmarkStart w:id="39" w:name="_Toc270941764"/>
      <w:bookmarkStart w:id="40" w:name="_Toc312357158"/>
      <w:bookmarkStart w:id="41" w:name="_Toc522721796"/>
      <w:bookmarkEnd w:id="30"/>
      <w:bookmarkEnd w:id="31"/>
      <w:bookmarkEnd w:id="32"/>
      <w:bookmarkEnd w:id="33"/>
      <w:bookmarkEnd w:id="34"/>
      <w:bookmarkEnd w:id="35"/>
    </w:p>
    <w:p w:rsidR="007E1A71" w:rsidRPr="007E1A71" w:rsidRDefault="007E1A71" w:rsidP="007E1A71">
      <w:pPr>
        <w:ind w:firstLine="709"/>
        <w:jc w:val="both"/>
        <w:rPr>
          <w:b/>
          <w:bCs/>
          <w:sz w:val="28"/>
        </w:rPr>
      </w:pPr>
      <w:r w:rsidRPr="007E1A71">
        <w:rPr>
          <w:b/>
          <w:sz w:val="28"/>
        </w:rPr>
        <w:t>Приоритеты развития транспортного комплекса</w:t>
      </w:r>
      <w:bookmarkEnd w:id="36"/>
      <w:bookmarkEnd w:id="37"/>
      <w:bookmarkEnd w:id="38"/>
      <w:bookmarkEnd w:id="39"/>
      <w:bookmarkEnd w:id="40"/>
      <w:bookmarkEnd w:id="41"/>
    </w:p>
    <w:p w:rsidR="007E1A71" w:rsidRPr="007E1A71" w:rsidRDefault="007E1A71" w:rsidP="007E1A71">
      <w:pPr>
        <w:ind w:firstLine="709"/>
        <w:jc w:val="both"/>
        <w:rPr>
          <w:sz w:val="28"/>
          <w:szCs w:val="28"/>
          <w:lang w:eastAsia="ar-SA" w:bidi="en-US"/>
        </w:rPr>
      </w:pPr>
      <w:r w:rsidRPr="007E1A71">
        <w:rPr>
          <w:sz w:val="28"/>
          <w:szCs w:val="28"/>
          <w:lang w:eastAsia="ar-SA" w:bidi="en-US"/>
        </w:rPr>
        <w:t>Основными приоритетами развития транспортного комплекса городского поселения должны стать:</w:t>
      </w:r>
    </w:p>
    <w:p w:rsidR="007E1A71" w:rsidRPr="007E1A71" w:rsidRDefault="007E1A71" w:rsidP="007E1A71">
      <w:pPr>
        <w:numPr>
          <w:ilvl w:val="0"/>
          <w:numId w:val="43"/>
        </w:numPr>
        <w:ind w:firstLine="709"/>
        <w:jc w:val="both"/>
        <w:rPr>
          <w:sz w:val="28"/>
          <w:szCs w:val="28"/>
          <w:lang w:eastAsia="ar-SA" w:bidi="en-US"/>
        </w:rPr>
      </w:pPr>
      <w:r w:rsidRPr="007E1A71">
        <w:rPr>
          <w:sz w:val="28"/>
          <w:szCs w:val="28"/>
          <w:lang w:eastAsia="ar-SA" w:bidi="en-US"/>
        </w:rPr>
        <w:t>планомерное увеличение протяженности автодорог с твердым покрытием;</w:t>
      </w:r>
    </w:p>
    <w:p w:rsidR="007E1A71" w:rsidRPr="007E1A71" w:rsidRDefault="007E1A71" w:rsidP="007E1A71">
      <w:pPr>
        <w:numPr>
          <w:ilvl w:val="0"/>
          <w:numId w:val="43"/>
        </w:numPr>
        <w:ind w:firstLine="709"/>
        <w:jc w:val="both"/>
        <w:rPr>
          <w:sz w:val="28"/>
          <w:szCs w:val="28"/>
          <w:lang w:eastAsia="ar-SA" w:bidi="en-US"/>
        </w:rPr>
      </w:pPr>
      <w:r w:rsidRPr="007E1A71">
        <w:rPr>
          <w:sz w:val="28"/>
          <w:szCs w:val="28"/>
          <w:lang w:eastAsia="ar-SA" w:bidi="en-US"/>
        </w:rPr>
        <w:t>разработка научно обоснованной детальной программы развития транспортного комплекса поселения;</w:t>
      </w:r>
    </w:p>
    <w:p w:rsidR="007E1A71" w:rsidRPr="007E1A71" w:rsidRDefault="007E1A71" w:rsidP="007E1A71">
      <w:pPr>
        <w:numPr>
          <w:ilvl w:val="0"/>
          <w:numId w:val="43"/>
        </w:numPr>
        <w:ind w:firstLine="709"/>
        <w:jc w:val="both"/>
        <w:rPr>
          <w:sz w:val="28"/>
          <w:szCs w:val="28"/>
          <w:lang w:eastAsia="ar-SA" w:bidi="en-US"/>
        </w:rPr>
      </w:pPr>
      <w:r w:rsidRPr="007E1A71">
        <w:rPr>
          <w:sz w:val="28"/>
          <w:szCs w:val="28"/>
          <w:lang w:eastAsia="ar-SA" w:bidi="en-US"/>
        </w:rPr>
        <w:t>упорядочение улично-дорожной сети в городском поселении, решаемое в комплексе с архитектурно-планировочными мероприятиями;</w:t>
      </w:r>
    </w:p>
    <w:p w:rsidR="007E1A71" w:rsidRPr="007E1A71" w:rsidRDefault="007E1A71" w:rsidP="007E1A71">
      <w:pPr>
        <w:numPr>
          <w:ilvl w:val="0"/>
          <w:numId w:val="43"/>
        </w:numPr>
        <w:ind w:firstLine="709"/>
        <w:jc w:val="both"/>
        <w:rPr>
          <w:sz w:val="28"/>
          <w:szCs w:val="28"/>
          <w:lang w:eastAsia="ar-SA" w:bidi="en-US"/>
        </w:rPr>
      </w:pPr>
      <w:r w:rsidRPr="007E1A71">
        <w:rPr>
          <w:sz w:val="28"/>
          <w:szCs w:val="28"/>
          <w:lang w:eastAsia="ar-SA" w:bidi="en-US"/>
        </w:rPr>
        <w:t>создание инфраструктуры внутреннего автобусного транспорта.</w:t>
      </w:r>
    </w:p>
    <w:p w:rsidR="007E1A71" w:rsidRPr="007E1A71" w:rsidRDefault="007E1A71" w:rsidP="007E1A71">
      <w:pPr>
        <w:ind w:firstLine="709"/>
        <w:jc w:val="both"/>
        <w:rPr>
          <w:b/>
          <w:sz w:val="28"/>
        </w:rPr>
      </w:pPr>
      <w:bookmarkStart w:id="42" w:name="_Toc244311456"/>
      <w:bookmarkStart w:id="43" w:name="_Toc244410174"/>
      <w:bookmarkStart w:id="44" w:name="_Toc244411175"/>
      <w:bookmarkStart w:id="45" w:name="_Toc270941765"/>
      <w:bookmarkStart w:id="46" w:name="_Toc312357159"/>
      <w:bookmarkStart w:id="47" w:name="_Toc522721797"/>
    </w:p>
    <w:p w:rsidR="007E1A71" w:rsidRPr="007E1A71" w:rsidRDefault="007E1A71" w:rsidP="007E1A71">
      <w:pPr>
        <w:ind w:firstLine="709"/>
        <w:jc w:val="both"/>
        <w:rPr>
          <w:b/>
          <w:sz w:val="28"/>
        </w:rPr>
      </w:pPr>
      <w:r w:rsidRPr="007E1A71">
        <w:rPr>
          <w:b/>
          <w:sz w:val="28"/>
        </w:rPr>
        <w:t>Развитие внешнего транспорта</w:t>
      </w:r>
      <w:bookmarkEnd w:id="42"/>
      <w:bookmarkEnd w:id="43"/>
      <w:bookmarkEnd w:id="44"/>
      <w:bookmarkEnd w:id="45"/>
      <w:bookmarkEnd w:id="46"/>
      <w:bookmarkEnd w:id="47"/>
    </w:p>
    <w:p w:rsidR="007E1A71" w:rsidRPr="007E1A71" w:rsidRDefault="007E1A71" w:rsidP="007E1A71">
      <w:pPr>
        <w:ind w:firstLine="709"/>
        <w:jc w:val="both"/>
        <w:rPr>
          <w:sz w:val="28"/>
          <w:szCs w:val="28"/>
          <w:lang w:eastAsia="ar-SA" w:bidi="en-US"/>
        </w:rPr>
      </w:pPr>
      <w:bookmarkStart w:id="48" w:name="_Toc244311458"/>
      <w:bookmarkStart w:id="49" w:name="_Toc244411177"/>
      <w:bookmarkStart w:id="50" w:name="_Toc270941766"/>
      <w:r w:rsidRPr="007E1A71">
        <w:rPr>
          <w:sz w:val="28"/>
          <w:szCs w:val="28"/>
          <w:lang w:eastAsia="ar-SA" w:bidi="en-US"/>
        </w:rPr>
        <w:t>Проектом предусмотрено обеспечение качественного транспортного обслуживания населения путем совершенствования внешних транспортных связей, реализуемых по следующим направлениям:</w:t>
      </w:r>
    </w:p>
    <w:p w:rsidR="007E1A71" w:rsidRPr="007E1A71" w:rsidRDefault="007E1A71" w:rsidP="007E1A71">
      <w:pPr>
        <w:numPr>
          <w:ilvl w:val="0"/>
          <w:numId w:val="45"/>
        </w:numPr>
        <w:jc w:val="both"/>
        <w:rPr>
          <w:sz w:val="28"/>
          <w:szCs w:val="28"/>
          <w:lang w:eastAsia="ar-SA" w:bidi="en-US"/>
        </w:rPr>
      </w:pPr>
      <w:r w:rsidRPr="007E1A71">
        <w:rPr>
          <w:sz w:val="28"/>
          <w:szCs w:val="28"/>
          <w:lang w:eastAsia="ar-SA" w:bidi="en-US"/>
        </w:rPr>
        <w:t>создание новых и модернизация существующих базовых объектов транспортной инфраструктуры;</w:t>
      </w:r>
    </w:p>
    <w:p w:rsidR="007E1A71" w:rsidRPr="007E1A71" w:rsidRDefault="007E1A71" w:rsidP="007E1A71">
      <w:pPr>
        <w:numPr>
          <w:ilvl w:val="0"/>
          <w:numId w:val="45"/>
        </w:numPr>
        <w:jc w:val="both"/>
        <w:rPr>
          <w:sz w:val="28"/>
          <w:szCs w:val="28"/>
          <w:lang w:eastAsia="ar-SA" w:bidi="en-US"/>
        </w:rPr>
      </w:pPr>
      <w:r w:rsidRPr="007E1A71">
        <w:rPr>
          <w:sz w:val="28"/>
          <w:szCs w:val="28"/>
          <w:lang w:eastAsia="ar-SA" w:bidi="en-US"/>
        </w:rPr>
        <w:t>реализация внешних транспортных связей путем интеграции в региональные и федеральные транспортные сети.</w:t>
      </w:r>
      <w:bookmarkStart w:id="51" w:name="_Toc244311460"/>
      <w:bookmarkStart w:id="52" w:name="_Toc244410175"/>
      <w:bookmarkStart w:id="53" w:name="_Toc244411179"/>
      <w:bookmarkStart w:id="54" w:name="_Toc270941768"/>
      <w:bookmarkStart w:id="55" w:name="_Toc312357160"/>
      <w:bookmarkEnd w:id="48"/>
      <w:bookmarkEnd w:id="49"/>
      <w:bookmarkEnd w:id="50"/>
    </w:p>
    <w:p w:rsidR="007E1A71" w:rsidRPr="007E1A71" w:rsidRDefault="007E1A71" w:rsidP="007E1A71">
      <w:pPr>
        <w:ind w:left="720"/>
        <w:jc w:val="both"/>
        <w:rPr>
          <w:sz w:val="28"/>
          <w:szCs w:val="28"/>
          <w:lang w:eastAsia="ar-SA" w:bidi="en-US"/>
        </w:rPr>
      </w:pPr>
    </w:p>
    <w:p w:rsidR="007E1A71" w:rsidRPr="007E1A71" w:rsidRDefault="007E1A71" w:rsidP="007E1A71">
      <w:pPr>
        <w:ind w:firstLine="709"/>
        <w:jc w:val="both"/>
        <w:rPr>
          <w:b/>
          <w:sz w:val="28"/>
        </w:rPr>
      </w:pPr>
      <w:bookmarkStart w:id="56" w:name="_Toc522721798"/>
      <w:r w:rsidRPr="007E1A71">
        <w:rPr>
          <w:b/>
          <w:sz w:val="28"/>
        </w:rPr>
        <w:t>Оптимизация улично-дорожной сети</w:t>
      </w:r>
      <w:bookmarkEnd w:id="51"/>
      <w:bookmarkEnd w:id="52"/>
      <w:bookmarkEnd w:id="53"/>
      <w:bookmarkEnd w:id="54"/>
      <w:bookmarkEnd w:id="55"/>
      <w:bookmarkEnd w:id="56"/>
    </w:p>
    <w:p w:rsidR="007E1A71" w:rsidRPr="007E1A71" w:rsidRDefault="007E1A71" w:rsidP="007E1A71">
      <w:pPr>
        <w:ind w:firstLine="709"/>
        <w:jc w:val="both"/>
        <w:rPr>
          <w:sz w:val="28"/>
          <w:szCs w:val="28"/>
          <w:lang w:eastAsia="ar-SA" w:bidi="en-US"/>
        </w:rPr>
      </w:pPr>
      <w:bookmarkStart w:id="57" w:name="_Toc244311461"/>
      <w:bookmarkStart w:id="58" w:name="_Toc244410176"/>
      <w:bookmarkStart w:id="59" w:name="_Toc244411180"/>
      <w:bookmarkStart w:id="60" w:name="_Toc270941769"/>
      <w:bookmarkStart w:id="61" w:name="_Toc312357161"/>
      <w:r w:rsidRPr="007E1A71">
        <w:rPr>
          <w:sz w:val="28"/>
          <w:szCs w:val="28"/>
          <w:lang w:eastAsia="ar-SA" w:bidi="en-US"/>
        </w:rPr>
        <w:t>Основная задача проектируемой системы улиц и дорог – обеспечение удобных транспортных связей с наименьшими затратами времени внутри населённого пункта, с устройствами внешнего транспорта, зонами отдыха и другими местами.</w:t>
      </w:r>
    </w:p>
    <w:p w:rsidR="007E1A71" w:rsidRPr="007E1A71" w:rsidRDefault="007E1A71" w:rsidP="007E1A71">
      <w:pPr>
        <w:ind w:firstLine="709"/>
        <w:jc w:val="both"/>
        <w:rPr>
          <w:sz w:val="28"/>
          <w:szCs w:val="28"/>
          <w:lang w:eastAsia="ar-SA" w:bidi="en-US"/>
        </w:rPr>
      </w:pPr>
      <w:r w:rsidRPr="007E1A71">
        <w:rPr>
          <w:sz w:val="28"/>
          <w:szCs w:val="28"/>
          <w:lang w:eastAsia="ar-SA" w:bidi="en-US"/>
        </w:rPr>
        <w:t>Проектом предлагается планомерное увеличение протяженности улично-дорожной сети с твердым покрытием. На первую очередь следует обеспечить установку асфальтобетонного покрытия на центральных улицах, улицах, на которых расположены общественно-деловые объекты, а также в местах новой жилищной застройки.</w:t>
      </w:r>
    </w:p>
    <w:p w:rsidR="007E1A71" w:rsidRPr="007E1A71" w:rsidRDefault="007E1A71" w:rsidP="007E1A71">
      <w:pPr>
        <w:ind w:firstLine="709"/>
        <w:jc w:val="both"/>
        <w:rPr>
          <w:sz w:val="28"/>
          <w:szCs w:val="28"/>
          <w:lang w:eastAsia="ar-SA" w:bidi="en-US"/>
        </w:rPr>
      </w:pPr>
    </w:p>
    <w:p w:rsidR="007E1A71" w:rsidRPr="007E1A71" w:rsidRDefault="007E1A71" w:rsidP="007E1A71">
      <w:pPr>
        <w:ind w:firstLine="709"/>
        <w:jc w:val="both"/>
        <w:rPr>
          <w:b/>
          <w:sz w:val="28"/>
        </w:rPr>
      </w:pPr>
      <w:bookmarkStart w:id="62" w:name="_Toc522721799"/>
      <w:r w:rsidRPr="007E1A71">
        <w:rPr>
          <w:b/>
          <w:sz w:val="28"/>
        </w:rPr>
        <w:t>Развитие поселкового транспорта</w:t>
      </w:r>
      <w:bookmarkEnd w:id="57"/>
      <w:bookmarkEnd w:id="58"/>
      <w:bookmarkEnd w:id="59"/>
      <w:bookmarkEnd w:id="60"/>
      <w:bookmarkEnd w:id="61"/>
      <w:bookmarkEnd w:id="62"/>
    </w:p>
    <w:p w:rsidR="007E1A71" w:rsidRPr="007E1A71" w:rsidRDefault="007E1A71" w:rsidP="007E1A71">
      <w:pPr>
        <w:ind w:firstLine="709"/>
        <w:jc w:val="both"/>
        <w:rPr>
          <w:sz w:val="28"/>
          <w:szCs w:val="28"/>
          <w:lang w:eastAsia="ar-SA" w:bidi="en-US"/>
        </w:rPr>
      </w:pPr>
      <w:r w:rsidRPr="007E1A71">
        <w:rPr>
          <w:sz w:val="28"/>
          <w:szCs w:val="28"/>
          <w:lang w:eastAsia="ar-SA" w:bidi="en-US"/>
        </w:rPr>
        <w:lastRenderedPageBreak/>
        <w:t>Удельный вес перевозок на индивидуальном автотранспорте, несомненно, возрастет, чему должно соответствовать развитие улично-дорожной сети. Вместе с тем, до разработки комплексной транспортной схемы некорректно оценивать и прогнозировать объемы роста перевозок на индивидуальном автотранспорте.</w:t>
      </w:r>
    </w:p>
    <w:p w:rsidR="007E1A71" w:rsidRPr="007E1A71" w:rsidRDefault="007E1A71" w:rsidP="007E1A71">
      <w:pPr>
        <w:ind w:firstLine="709"/>
        <w:jc w:val="both"/>
        <w:rPr>
          <w:sz w:val="28"/>
          <w:szCs w:val="28"/>
          <w:lang w:eastAsia="ar-SA" w:bidi="en-US"/>
        </w:rPr>
      </w:pPr>
      <w:r w:rsidRPr="007E1A71">
        <w:rPr>
          <w:sz w:val="28"/>
          <w:szCs w:val="28"/>
          <w:lang w:eastAsia="ar-SA" w:bidi="en-US"/>
        </w:rPr>
        <w:t>Развитие систем общественного транспорта непосредственно связано с ростом населения и освоением новых территорий для жилищного строительства, а также с формированием новых трудовых потоков в районе расширяемого промышленного производства и проектируемого автодорожного сервиса.</w:t>
      </w:r>
    </w:p>
    <w:p w:rsidR="007E1A71" w:rsidRPr="007E1A71" w:rsidRDefault="007E1A71" w:rsidP="007E1A71">
      <w:pPr>
        <w:ind w:firstLine="709"/>
        <w:jc w:val="both"/>
        <w:rPr>
          <w:sz w:val="28"/>
          <w:szCs w:val="28"/>
          <w:lang w:eastAsia="ar-SA" w:bidi="en-US"/>
        </w:rPr>
      </w:pPr>
      <w:r w:rsidRPr="007E1A71">
        <w:rPr>
          <w:sz w:val="28"/>
          <w:szCs w:val="28"/>
          <w:lang w:eastAsia="ar-SA" w:bidi="en-US"/>
        </w:rPr>
        <w:t>Для повышения комфортабельности и безопасности предполагается создание парка автобусов для обслуживания основных пассажирских направлений. Для упорядочения движения общественного транспорта предлагается разработка маршрутной сети и проведение конкурса среди перевозчиков на выполнение перевозок по городским маршрутам. При этом, с целью обеспечения безопасности дорожного движения, требуется создание специализированных организаций, занимающихся выпуском частного подвижного состава, перевозящего пассажиров на линию - а именно: проведением предрейсового медицинского и технического осмотров, а также технического обслуживания пассажирского общественного транспорта.</w:t>
      </w:r>
    </w:p>
    <w:p w:rsidR="007E1A71" w:rsidRPr="007E1A71" w:rsidRDefault="007E1A71" w:rsidP="007E1A71">
      <w:pPr>
        <w:ind w:firstLine="709"/>
        <w:jc w:val="both"/>
        <w:rPr>
          <w:sz w:val="28"/>
          <w:szCs w:val="28"/>
          <w:lang w:eastAsia="ar-SA" w:bidi="en-US"/>
        </w:rPr>
      </w:pPr>
      <w:r w:rsidRPr="007E1A71">
        <w:rPr>
          <w:sz w:val="28"/>
          <w:szCs w:val="28"/>
          <w:lang w:eastAsia="ar-SA" w:bidi="en-US"/>
        </w:rPr>
        <w:t>Потребность в подвижном составе автобусов затруднительно определить без проведения дополнительных исследований пассажиропотоков.</w:t>
      </w:r>
    </w:p>
    <w:p w:rsidR="007E1A71" w:rsidRPr="007E1A71" w:rsidRDefault="007E1A71" w:rsidP="007E1A71">
      <w:pPr>
        <w:ind w:firstLine="709"/>
        <w:jc w:val="both"/>
        <w:rPr>
          <w:sz w:val="28"/>
          <w:szCs w:val="28"/>
          <w:lang w:eastAsia="ar-SA" w:bidi="en-US"/>
        </w:rPr>
      </w:pPr>
      <w:r w:rsidRPr="007E1A71">
        <w:rPr>
          <w:sz w:val="28"/>
          <w:szCs w:val="28"/>
          <w:lang w:eastAsia="ar-SA" w:bidi="en-US"/>
        </w:rPr>
        <w:t>Система хранения автотранспорта граждан разработана исходя из требований СП 42.13330.2011 «Свод правил. Градостроительство. Планировка и застройка городских и сельских поселений. Актуализированная редакция СНиП 2.07.01-89*».</w:t>
      </w:r>
    </w:p>
    <w:p w:rsidR="007E1A71" w:rsidRPr="007E1A71" w:rsidRDefault="007E1A71" w:rsidP="007E1A71">
      <w:pPr>
        <w:ind w:firstLine="709"/>
        <w:jc w:val="both"/>
        <w:rPr>
          <w:sz w:val="28"/>
          <w:szCs w:val="28"/>
          <w:lang w:eastAsia="ar-SA" w:bidi="en-US"/>
        </w:rPr>
      </w:pPr>
      <w:r w:rsidRPr="007E1A71">
        <w:rPr>
          <w:sz w:val="28"/>
          <w:szCs w:val="28"/>
          <w:lang w:eastAsia="ar-SA" w:bidi="en-US"/>
        </w:rPr>
        <w:t>Генеральным планом приняты несколько способов хранения автотранспорта: в межквартальных пространствах и на открытых стоянках в пределах новых кварталов и промышленной зоны.</w:t>
      </w:r>
    </w:p>
    <w:p w:rsidR="007E1A71" w:rsidRPr="007E1A71" w:rsidRDefault="007E1A71" w:rsidP="007E1A71">
      <w:pPr>
        <w:ind w:firstLine="709"/>
        <w:jc w:val="both"/>
        <w:rPr>
          <w:sz w:val="28"/>
          <w:szCs w:val="28"/>
          <w:lang w:eastAsia="ar-SA" w:bidi="en-US"/>
        </w:rPr>
      </w:pPr>
      <w:r w:rsidRPr="007E1A71">
        <w:rPr>
          <w:sz w:val="28"/>
          <w:szCs w:val="28"/>
          <w:lang w:eastAsia="ar-SA" w:bidi="en-US"/>
        </w:rPr>
        <w:t>Стоянки легковых автомобилей планируются в новых районах и в реконструируемых районах. При их размещении необходимо пользоваться региональными нормами.</w:t>
      </w:r>
    </w:p>
    <w:p w:rsidR="007E1A71" w:rsidRPr="007E1A71" w:rsidRDefault="007E1A71" w:rsidP="007E1A71">
      <w:pPr>
        <w:ind w:firstLine="709"/>
        <w:jc w:val="both"/>
        <w:rPr>
          <w:sz w:val="28"/>
          <w:szCs w:val="28"/>
          <w:lang w:eastAsia="ar-SA" w:bidi="en-US"/>
        </w:rPr>
      </w:pPr>
      <w:r w:rsidRPr="007E1A71">
        <w:rPr>
          <w:sz w:val="28"/>
          <w:szCs w:val="28"/>
          <w:lang w:eastAsia="ar-SA" w:bidi="en-US"/>
        </w:rPr>
        <w:t>Стоянки грузовых автомобилей предполагается расположить на въездах в город.</w:t>
      </w:r>
    </w:p>
    <w:p w:rsidR="007E1A71" w:rsidRPr="007E1A71" w:rsidRDefault="007E1A71" w:rsidP="007E1A71">
      <w:pPr>
        <w:ind w:firstLine="709"/>
        <w:jc w:val="both"/>
        <w:rPr>
          <w:sz w:val="28"/>
          <w:szCs w:val="28"/>
          <w:lang w:eastAsia="ar-SA" w:bidi="en-US"/>
        </w:rPr>
      </w:pPr>
      <w:r w:rsidRPr="007E1A71">
        <w:rPr>
          <w:sz w:val="28"/>
          <w:szCs w:val="28"/>
          <w:lang w:eastAsia="ar-SA" w:bidi="en-US"/>
        </w:rPr>
        <w:t>Указанные способы размещения автомобилей должны стать основой для проведения реконструкций и нового строительства Лягушенского сельсовета. Кроме того, необходимо предусматривать устройство нормативных гостевых автостоянок в жилой и общественно-деловой застройке.</w:t>
      </w:r>
    </w:p>
    <w:p w:rsidR="007E1A71" w:rsidRPr="007E1A71" w:rsidRDefault="007E1A71" w:rsidP="007E1A71">
      <w:pPr>
        <w:ind w:firstLine="709"/>
        <w:jc w:val="both"/>
        <w:rPr>
          <w:sz w:val="28"/>
          <w:szCs w:val="28"/>
          <w:lang w:eastAsia="ar-SA" w:bidi="en-US"/>
        </w:rPr>
      </w:pPr>
    </w:p>
    <w:p w:rsidR="007E1A71" w:rsidRPr="007E1A71" w:rsidRDefault="007E1A71" w:rsidP="007E1A71">
      <w:pPr>
        <w:keepNext/>
        <w:spacing w:before="240" w:after="240"/>
        <w:jc w:val="center"/>
        <w:outlineLvl w:val="1"/>
        <w:rPr>
          <w:rFonts w:cs="Arial"/>
          <w:b/>
          <w:bCs/>
          <w:i/>
          <w:iCs/>
          <w:sz w:val="28"/>
          <w:szCs w:val="28"/>
        </w:rPr>
      </w:pPr>
      <w:bookmarkStart w:id="63" w:name="_Toc182292938"/>
      <w:r w:rsidRPr="007E1A71">
        <w:rPr>
          <w:rFonts w:cs="Arial"/>
          <w:b/>
          <w:bCs/>
          <w:i/>
          <w:iCs/>
          <w:sz w:val="28"/>
          <w:szCs w:val="28"/>
        </w:rPr>
        <w:t>2.3. Инженерное оборудование территории</w:t>
      </w:r>
      <w:bookmarkEnd w:id="63"/>
    </w:p>
    <w:p w:rsidR="007E1A71" w:rsidRPr="007E1A71" w:rsidRDefault="007E1A71" w:rsidP="007E1A71">
      <w:pPr>
        <w:keepNext/>
        <w:suppressAutoHyphens/>
        <w:spacing w:before="240" w:after="240"/>
        <w:jc w:val="center"/>
        <w:outlineLvl w:val="2"/>
        <w:rPr>
          <w:rFonts w:cs="Arial"/>
          <w:bCs/>
          <w:i/>
          <w:sz w:val="28"/>
          <w:szCs w:val="28"/>
        </w:rPr>
      </w:pPr>
      <w:bookmarkStart w:id="64" w:name="_Toc182292939"/>
      <w:r w:rsidRPr="007E1A71">
        <w:rPr>
          <w:rFonts w:cs="Arial"/>
          <w:bCs/>
          <w:i/>
          <w:sz w:val="28"/>
          <w:szCs w:val="28"/>
        </w:rPr>
        <w:t>2.3.1 Инженерная инфраструктура</w:t>
      </w:r>
      <w:bookmarkEnd w:id="64"/>
    </w:p>
    <w:p w:rsidR="007E1A71" w:rsidRPr="007E1A71" w:rsidRDefault="007E1A71" w:rsidP="007E1A71">
      <w:pPr>
        <w:ind w:firstLine="709"/>
        <w:jc w:val="both"/>
        <w:rPr>
          <w:sz w:val="28"/>
          <w:szCs w:val="28"/>
          <w:lang w:eastAsia="ar-SA" w:bidi="en-US"/>
        </w:rPr>
      </w:pPr>
      <w:bookmarkStart w:id="65" w:name="_Toc270950877"/>
      <w:bookmarkStart w:id="66" w:name="_Toc312530943"/>
      <w:bookmarkStart w:id="67" w:name="_Toc370201547"/>
      <w:bookmarkStart w:id="68" w:name="_Toc465852879"/>
      <w:bookmarkStart w:id="69" w:name="_Toc468963297"/>
      <w:r w:rsidRPr="007E1A71">
        <w:rPr>
          <w:sz w:val="28"/>
          <w:szCs w:val="28"/>
          <w:lang w:eastAsia="ar-SA" w:bidi="en-US"/>
        </w:rPr>
        <w:t>Задачей инженерного обеспечения является создание благоприятной среды жизнедеятельности человека и условий устойчивого развития путем:</w:t>
      </w:r>
    </w:p>
    <w:p w:rsidR="007E1A71" w:rsidRPr="007E1A71" w:rsidRDefault="007E1A71" w:rsidP="007E1A71">
      <w:pPr>
        <w:ind w:firstLine="709"/>
        <w:jc w:val="both"/>
        <w:rPr>
          <w:sz w:val="28"/>
          <w:szCs w:val="28"/>
          <w:lang w:eastAsia="ar-SA" w:bidi="en-US"/>
        </w:rPr>
      </w:pPr>
      <w:r w:rsidRPr="007E1A71">
        <w:rPr>
          <w:sz w:val="28"/>
          <w:szCs w:val="28"/>
          <w:lang w:eastAsia="ar-SA" w:bidi="en-US"/>
        </w:rPr>
        <w:t>- определения зон размещения объектов электро-, тепло-, газо-, водоснабжения и водоотведения на период до 2043 года;</w:t>
      </w:r>
    </w:p>
    <w:p w:rsidR="007E1A71" w:rsidRPr="007E1A71" w:rsidRDefault="007E1A71" w:rsidP="007E1A71">
      <w:pPr>
        <w:ind w:firstLine="709"/>
        <w:jc w:val="both"/>
        <w:rPr>
          <w:sz w:val="28"/>
          <w:szCs w:val="28"/>
          <w:lang w:eastAsia="ar-SA" w:bidi="en-US"/>
        </w:rPr>
      </w:pPr>
      <w:r w:rsidRPr="007E1A71">
        <w:rPr>
          <w:sz w:val="28"/>
          <w:szCs w:val="28"/>
          <w:lang w:eastAsia="ar-SA" w:bidi="en-US"/>
        </w:rPr>
        <w:lastRenderedPageBreak/>
        <w:t>- создания новых и реконструкции существующих объектов инженерной инфраструктуры на основе новых технологий и научно-технических достижений;</w:t>
      </w:r>
    </w:p>
    <w:p w:rsidR="007E1A71" w:rsidRPr="007E1A71" w:rsidRDefault="007E1A71" w:rsidP="007E1A71">
      <w:pPr>
        <w:ind w:firstLine="709"/>
        <w:jc w:val="both"/>
        <w:rPr>
          <w:sz w:val="28"/>
          <w:szCs w:val="28"/>
          <w:lang w:eastAsia="ar-SA" w:bidi="en-US"/>
        </w:rPr>
      </w:pPr>
      <w:r w:rsidRPr="007E1A71">
        <w:rPr>
          <w:sz w:val="28"/>
          <w:szCs w:val="28"/>
          <w:lang w:eastAsia="ar-SA" w:bidi="en-US"/>
        </w:rPr>
        <w:t>- развития инженерных коммуникаций в сложившейся застройке с учетом перспективного развития;</w:t>
      </w:r>
    </w:p>
    <w:p w:rsidR="007E1A71" w:rsidRPr="007E1A71" w:rsidRDefault="007E1A71" w:rsidP="007E1A71">
      <w:pPr>
        <w:ind w:firstLine="709"/>
        <w:jc w:val="both"/>
        <w:rPr>
          <w:sz w:val="28"/>
          <w:szCs w:val="28"/>
          <w:lang w:eastAsia="ar-SA" w:bidi="en-US"/>
        </w:rPr>
      </w:pPr>
      <w:r w:rsidRPr="007E1A71">
        <w:rPr>
          <w:sz w:val="28"/>
          <w:szCs w:val="28"/>
          <w:lang w:eastAsia="ar-SA" w:bidi="en-US"/>
        </w:rPr>
        <w:t>- размещения автономных локальных источников электроснабжения и теплоснабжения на территориях, планируемых под застройку и не охваченных существующими централизованными системами;</w:t>
      </w:r>
    </w:p>
    <w:p w:rsidR="007E1A71" w:rsidRPr="007E1A71" w:rsidRDefault="007E1A71" w:rsidP="007E1A71">
      <w:pPr>
        <w:ind w:firstLine="709"/>
        <w:jc w:val="both"/>
        <w:rPr>
          <w:sz w:val="28"/>
          <w:szCs w:val="28"/>
          <w:lang w:eastAsia="ar-SA" w:bidi="en-US"/>
        </w:rPr>
      </w:pPr>
      <w:r w:rsidRPr="007E1A71">
        <w:rPr>
          <w:sz w:val="28"/>
          <w:szCs w:val="28"/>
          <w:lang w:eastAsia="ar-SA" w:bidi="en-US"/>
        </w:rPr>
        <w:t>- обеспечения безопасности и надежности систем инженерной инфраструктуры, в том числе путем создания систем защиты поверхностных и подземных источников водоснабжения, а также размещения и модернизации объектов очистки и утилизации промышленных, бытовых и поверхностных стоков.</w:t>
      </w:r>
      <w:bookmarkEnd w:id="65"/>
      <w:bookmarkEnd w:id="66"/>
      <w:bookmarkEnd w:id="67"/>
      <w:bookmarkEnd w:id="68"/>
      <w:bookmarkEnd w:id="69"/>
    </w:p>
    <w:p w:rsidR="007E1A71" w:rsidRPr="007E1A71" w:rsidRDefault="007E1A71" w:rsidP="007E1A71">
      <w:pPr>
        <w:ind w:firstLine="709"/>
        <w:jc w:val="both"/>
        <w:rPr>
          <w:sz w:val="28"/>
          <w:szCs w:val="28"/>
          <w:lang w:eastAsia="ar-SA" w:bidi="en-US"/>
        </w:rPr>
      </w:pPr>
    </w:p>
    <w:p w:rsidR="007E1A71" w:rsidRPr="007E1A71" w:rsidRDefault="007E1A71" w:rsidP="007E1A71">
      <w:pPr>
        <w:ind w:firstLine="709"/>
        <w:jc w:val="both"/>
        <w:rPr>
          <w:b/>
          <w:i/>
          <w:sz w:val="28"/>
          <w:szCs w:val="28"/>
          <w:lang w:eastAsia="ar-SA" w:bidi="en-US"/>
        </w:rPr>
      </w:pPr>
      <w:r w:rsidRPr="007E1A71">
        <w:rPr>
          <w:b/>
          <w:i/>
          <w:sz w:val="28"/>
          <w:szCs w:val="28"/>
          <w:lang w:eastAsia="ar-SA" w:bidi="en-US"/>
        </w:rPr>
        <w:t>Газоснабжение.</w:t>
      </w:r>
    </w:p>
    <w:p w:rsidR="007E1A71" w:rsidRPr="007E1A71" w:rsidRDefault="007E1A71" w:rsidP="007E1A71">
      <w:pPr>
        <w:spacing w:before="120"/>
        <w:ind w:firstLine="709"/>
        <w:jc w:val="both"/>
        <w:rPr>
          <w:sz w:val="28"/>
          <w:szCs w:val="28"/>
          <w:lang w:eastAsia="ar-SA" w:bidi="en-US"/>
        </w:rPr>
      </w:pPr>
      <w:r w:rsidRPr="007E1A71">
        <w:rPr>
          <w:sz w:val="28"/>
          <w:szCs w:val="28"/>
          <w:lang w:eastAsia="ar-SA" w:bidi="en-US"/>
        </w:rPr>
        <w:t>В настоявшее время Лягушенский сельсовет Купинского района не газифицирован. Частично используется сжиженный газ в баллонах.</w:t>
      </w:r>
    </w:p>
    <w:p w:rsidR="007E1A71" w:rsidRPr="007E1A71" w:rsidRDefault="007E1A71" w:rsidP="007E1A71">
      <w:pPr>
        <w:spacing w:before="120"/>
        <w:ind w:firstLine="709"/>
        <w:jc w:val="both"/>
        <w:rPr>
          <w:sz w:val="28"/>
          <w:szCs w:val="28"/>
          <w:u w:val="single"/>
          <w:lang w:eastAsia="ar-SA" w:bidi="en-US"/>
        </w:rPr>
      </w:pPr>
      <w:r w:rsidRPr="007E1A71">
        <w:rPr>
          <w:sz w:val="28"/>
          <w:szCs w:val="28"/>
          <w:u w:val="single"/>
          <w:lang w:eastAsia="ar-SA" w:bidi="en-US"/>
        </w:rPr>
        <w:t>Проектные решения системы газоснабжения</w:t>
      </w:r>
    </w:p>
    <w:p w:rsidR="007E1A71" w:rsidRPr="007E1A71" w:rsidRDefault="007E1A71" w:rsidP="007E1A71">
      <w:pPr>
        <w:ind w:firstLine="709"/>
        <w:jc w:val="both"/>
        <w:rPr>
          <w:sz w:val="28"/>
          <w:szCs w:val="28"/>
          <w:lang w:eastAsia="ar-SA" w:bidi="en-US"/>
        </w:rPr>
      </w:pPr>
      <w:r w:rsidRPr="007E1A71">
        <w:rPr>
          <w:sz w:val="28"/>
          <w:szCs w:val="28"/>
          <w:lang w:eastAsia="ar-SA" w:bidi="en-US"/>
        </w:rPr>
        <w:t>Перспективное развитие системы газоснабжения Лягушенского сельсовета следует предусматривать природным газом с использованием существующих газопроводов высокого и низкого давления с дополнительной установкой газораспределительных пунктов.</w:t>
      </w:r>
    </w:p>
    <w:p w:rsidR="007E1A71" w:rsidRPr="007E1A71" w:rsidRDefault="007E1A71" w:rsidP="007E1A71">
      <w:pPr>
        <w:ind w:firstLine="709"/>
        <w:jc w:val="both"/>
        <w:rPr>
          <w:sz w:val="28"/>
          <w:szCs w:val="28"/>
          <w:lang w:eastAsia="ar-SA" w:bidi="en-US"/>
        </w:rPr>
      </w:pPr>
      <w:r w:rsidRPr="007E1A71">
        <w:rPr>
          <w:sz w:val="28"/>
          <w:szCs w:val="28"/>
          <w:lang w:eastAsia="ar-SA" w:bidi="en-US"/>
        </w:rPr>
        <w:t>Таким образом, на расчетный срок планируется газификация всех населённых пунктов Лягушенского сельсовета.</w:t>
      </w:r>
    </w:p>
    <w:p w:rsidR="007E1A71" w:rsidRPr="007E1A71" w:rsidRDefault="007E1A71" w:rsidP="007E1A71">
      <w:pPr>
        <w:ind w:firstLine="709"/>
        <w:jc w:val="both"/>
        <w:rPr>
          <w:sz w:val="28"/>
          <w:szCs w:val="28"/>
          <w:lang w:eastAsia="ar-SA" w:bidi="en-US"/>
        </w:rPr>
      </w:pPr>
      <w:r w:rsidRPr="007E1A71">
        <w:rPr>
          <w:sz w:val="28"/>
          <w:szCs w:val="28"/>
          <w:lang w:eastAsia="ar-SA" w:bidi="en-US"/>
        </w:rPr>
        <w:t xml:space="preserve">В соответствии с техническими характеристиками газовых приборов и аппаратов номинальные часовые расходы газа приняты: </w:t>
      </w:r>
    </w:p>
    <w:p w:rsidR="007E1A71" w:rsidRPr="007E1A71" w:rsidRDefault="007E1A71" w:rsidP="007E1A71">
      <w:pPr>
        <w:ind w:firstLine="709"/>
        <w:jc w:val="both"/>
        <w:rPr>
          <w:sz w:val="28"/>
          <w:szCs w:val="28"/>
          <w:lang w:eastAsia="ar-SA" w:bidi="en-US"/>
        </w:rPr>
      </w:pPr>
      <w:r w:rsidRPr="007E1A71">
        <w:rPr>
          <w:sz w:val="28"/>
          <w:szCs w:val="28"/>
          <w:lang w:eastAsia="ar-SA" w:bidi="en-US"/>
        </w:rPr>
        <w:t xml:space="preserve">ПГ4 – плита газовая 4-х конфорочная — 1,5 м3/час; </w:t>
      </w:r>
    </w:p>
    <w:p w:rsidR="007E1A71" w:rsidRPr="007E1A71" w:rsidRDefault="007E1A71" w:rsidP="007E1A71">
      <w:pPr>
        <w:ind w:firstLine="709"/>
        <w:jc w:val="both"/>
        <w:rPr>
          <w:sz w:val="28"/>
          <w:szCs w:val="28"/>
          <w:lang w:eastAsia="ar-SA" w:bidi="en-US"/>
        </w:rPr>
      </w:pPr>
      <w:r w:rsidRPr="007E1A71">
        <w:rPr>
          <w:sz w:val="28"/>
          <w:szCs w:val="28"/>
          <w:lang w:eastAsia="ar-SA" w:bidi="en-US"/>
        </w:rPr>
        <w:t xml:space="preserve">ВПГ – водонагреватель проточный газовый – 2,0 м3/час; </w:t>
      </w:r>
    </w:p>
    <w:p w:rsidR="007E1A71" w:rsidRPr="007E1A71" w:rsidRDefault="007E1A71" w:rsidP="007E1A71">
      <w:pPr>
        <w:ind w:firstLine="709"/>
        <w:jc w:val="both"/>
        <w:rPr>
          <w:sz w:val="28"/>
          <w:szCs w:val="28"/>
          <w:lang w:eastAsia="ar-SA" w:bidi="en-US"/>
        </w:rPr>
      </w:pPr>
      <w:r w:rsidRPr="007E1A71">
        <w:rPr>
          <w:sz w:val="28"/>
          <w:szCs w:val="28"/>
          <w:lang w:eastAsia="ar-SA" w:bidi="en-US"/>
        </w:rPr>
        <w:t xml:space="preserve">АОГВ – автоматический отопительный газовый водонагреватель – 2,7 м3/час. </w:t>
      </w:r>
    </w:p>
    <w:p w:rsidR="007E1A71" w:rsidRPr="007E1A71" w:rsidRDefault="007E1A71" w:rsidP="007E1A71">
      <w:pPr>
        <w:ind w:firstLine="709"/>
        <w:jc w:val="both"/>
        <w:rPr>
          <w:sz w:val="28"/>
          <w:szCs w:val="28"/>
          <w:lang w:eastAsia="ar-SA" w:bidi="en-US"/>
        </w:rPr>
      </w:pPr>
      <w:r w:rsidRPr="007E1A71">
        <w:rPr>
          <w:sz w:val="28"/>
          <w:szCs w:val="28"/>
          <w:lang w:eastAsia="ar-SA" w:bidi="en-US"/>
        </w:rPr>
        <w:t>Согласно СП 42-101-2003 «Общие положения по проектированию и строительству газораспределительных систем из металлических и полиэтиленовых труб», норма потребления газа при горячем водоснабжении от газовых водонагревателей – 300 м3/год на 1 человека.</w:t>
      </w:r>
    </w:p>
    <w:p w:rsidR="007E1A71" w:rsidRPr="007E1A71" w:rsidRDefault="007E1A71" w:rsidP="007E1A71">
      <w:pPr>
        <w:ind w:firstLine="709"/>
        <w:jc w:val="both"/>
        <w:rPr>
          <w:sz w:val="28"/>
          <w:szCs w:val="28"/>
          <w:lang w:eastAsia="ar-SA" w:bidi="en-US"/>
        </w:rPr>
      </w:pPr>
      <w:r w:rsidRPr="007E1A71">
        <w:rPr>
          <w:sz w:val="28"/>
          <w:szCs w:val="28"/>
          <w:lang w:eastAsia="ar-SA" w:bidi="en-US"/>
        </w:rPr>
        <w:t>На расчетный срок при условии 100% газификации Лягушенского сельсовета потребление газа принимается в размере 481,2 тыс. м</w:t>
      </w:r>
      <w:r w:rsidRPr="007E1A71">
        <w:rPr>
          <w:sz w:val="28"/>
          <w:szCs w:val="28"/>
          <w:vertAlign w:val="superscript"/>
          <w:lang w:eastAsia="ar-SA" w:bidi="en-US"/>
        </w:rPr>
        <w:t>3</w:t>
      </w:r>
      <w:r w:rsidRPr="007E1A71">
        <w:rPr>
          <w:sz w:val="28"/>
          <w:szCs w:val="28"/>
          <w:lang w:eastAsia="ar-SA" w:bidi="en-US"/>
        </w:rPr>
        <w:t>/год.</w:t>
      </w:r>
    </w:p>
    <w:p w:rsidR="007E1A71" w:rsidRPr="007E1A71" w:rsidRDefault="007E1A71" w:rsidP="007E1A71">
      <w:pPr>
        <w:ind w:firstLine="709"/>
        <w:jc w:val="both"/>
        <w:rPr>
          <w:sz w:val="28"/>
          <w:szCs w:val="28"/>
          <w:lang w:eastAsia="ar-SA" w:bidi="en-US"/>
        </w:rPr>
      </w:pPr>
    </w:p>
    <w:p w:rsidR="007E1A71" w:rsidRPr="007E1A71" w:rsidRDefault="007E1A71" w:rsidP="007E1A71">
      <w:pPr>
        <w:ind w:firstLine="709"/>
        <w:jc w:val="both"/>
        <w:rPr>
          <w:b/>
          <w:i/>
          <w:sz w:val="28"/>
          <w:szCs w:val="28"/>
          <w:lang w:eastAsia="ar-SA" w:bidi="en-US"/>
        </w:rPr>
      </w:pPr>
      <w:r w:rsidRPr="007E1A71">
        <w:rPr>
          <w:b/>
          <w:i/>
          <w:sz w:val="28"/>
          <w:szCs w:val="28"/>
          <w:lang w:eastAsia="ar-SA" w:bidi="en-US"/>
        </w:rPr>
        <w:t>Водоснабжение.</w:t>
      </w:r>
    </w:p>
    <w:p w:rsidR="007E1A71" w:rsidRPr="007E1A71" w:rsidRDefault="007E1A71" w:rsidP="007E1A71">
      <w:pPr>
        <w:ind w:firstLine="709"/>
        <w:jc w:val="right"/>
        <w:rPr>
          <w:sz w:val="28"/>
          <w:lang w:eastAsia="ar-SA" w:bidi="en-US"/>
        </w:rPr>
      </w:pPr>
    </w:p>
    <w:p w:rsidR="007E1A71" w:rsidRPr="007E1A71" w:rsidRDefault="007E1A71" w:rsidP="007E1A71">
      <w:pPr>
        <w:ind w:firstLine="709"/>
        <w:jc w:val="right"/>
        <w:rPr>
          <w:sz w:val="28"/>
          <w:lang w:eastAsia="ar-SA" w:bidi="en-US"/>
        </w:rPr>
      </w:pPr>
    </w:p>
    <w:p w:rsidR="007E1A71" w:rsidRPr="007E1A71" w:rsidRDefault="007E1A71" w:rsidP="007E1A71">
      <w:pPr>
        <w:ind w:firstLine="709"/>
        <w:jc w:val="right"/>
        <w:rPr>
          <w:sz w:val="28"/>
          <w:lang w:eastAsia="ar-SA" w:bidi="en-US"/>
        </w:rPr>
      </w:pPr>
    </w:p>
    <w:p w:rsidR="007E1A71" w:rsidRPr="007E1A71" w:rsidRDefault="007E1A71" w:rsidP="007E1A71">
      <w:pPr>
        <w:ind w:firstLine="709"/>
        <w:jc w:val="right"/>
        <w:rPr>
          <w:sz w:val="28"/>
          <w:lang w:eastAsia="ar-SA" w:bidi="en-US"/>
        </w:rPr>
      </w:pPr>
      <w:r w:rsidRPr="007E1A71">
        <w:rPr>
          <w:sz w:val="28"/>
          <w:lang w:eastAsia="ar-SA" w:bidi="en-US"/>
        </w:rPr>
        <w:t>Таблица 10</w:t>
      </w:r>
    </w:p>
    <w:p w:rsidR="007E1A71" w:rsidRPr="007E1A71" w:rsidRDefault="007E1A71" w:rsidP="007E1A71">
      <w:pPr>
        <w:ind w:firstLine="709"/>
        <w:jc w:val="center"/>
        <w:rPr>
          <w:sz w:val="28"/>
          <w:lang w:eastAsia="ar-SA" w:bidi="en-US"/>
        </w:rPr>
      </w:pPr>
      <w:r w:rsidRPr="007E1A71">
        <w:rPr>
          <w:sz w:val="28"/>
          <w:lang w:eastAsia="ar-SA" w:bidi="en-US"/>
        </w:rPr>
        <w:t>Объекты водоснабжения</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085"/>
        <w:gridCol w:w="2410"/>
        <w:gridCol w:w="1984"/>
        <w:gridCol w:w="1872"/>
      </w:tblGrid>
      <w:tr w:rsidR="007E1A71" w:rsidRPr="007E1A71" w:rsidTr="007E1A71">
        <w:trPr>
          <w:jc w:val="center"/>
        </w:trPr>
        <w:tc>
          <w:tcPr>
            <w:tcW w:w="9351" w:type="dxa"/>
            <w:gridSpan w:val="4"/>
            <w:shd w:val="clear" w:color="auto" w:fill="FFFFFF"/>
          </w:tcPr>
          <w:p w:rsidR="007E1A71" w:rsidRPr="007E1A71" w:rsidRDefault="007E1A71" w:rsidP="007E1A71">
            <w:pPr>
              <w:jc w:val="center"/>
              <w:rPr>
                <w:sz w:val="20"/>
                <w:szCs w:val="20"/>
              </w:rPr>
            </w:pPr>
            <w:r w:rsidRPr="007E1A71">
              <w:rPr>
                <w:sz w:val="20"/>
                <w:szCs w:val="20"/>
              </w:rPr>
              <w:t>Объекты водоснабжения:</w:t>
            </w:r>
          </w:p>
        </w:tc>
      </w:tr>
      <w:tr w:rsidR="007E1A71" w:rsidRPr="007E1A71" w:rsidTr="007E1A71">
        <w:trPr>
          <w:jc w:val="center"/>
        </w:trPr>
        <w:tc>
          <w:tcPr>
            <w:tcW w:w="3085" w:type="dxa"/>
            <w:shd w:val="clear" w:color="auto" w:fill="FFFFFF"/>
          </w:tcPr>
          <w:p w:rsidR="007E1A71" w:rsidRPr="007E1A71" w:rsidRDefault="007E1A71" w:rsidP="007E1A71">
            <w:pPr>
              <w:jc w:val="center"/>
              <w:rPr>
                <w:sz w:val="20"/>
                <w:szCs w:val="20"/>
              </w:rPr>
            </w:pPr>
            <w:r w:rsidRPr="007E1A71">
              <w:rPr>
                <w:sz w:val="20"/>
                <w:szCs w:val="20"/>
              </w:rPr>
              <w:t>Наименование населенного пункта</w:t>
            </w:r>
          </w:p>
        </w:tc>
        <w:tc>
          <w:tcPr>
            <w:tcW w:w="2410" w:type="dxa"/>
            <w:shd w:val="clear" w:color="auto" w:fill="FFFFFF"/>
          </w:tcPr>
          <w:p w:rsidR="007E1A71" w:rsidRPr="007E1A71" w:rsidRDefault="007E1A71" w:rsidP="007E1A71">
            <w:pPr>
              <w:jc w:val="center"/>
              <w:rPr>
                <w:sz w:val="20"/>
                <w:szCs w:val="20"/>
              </w:rPr>
            </w:pPr>
            <w:r w:rsidRPr="007E1A71">
              <w:rPr>
                <w:sz w:val="20"/>
                <w:szCs w:val="20"/>
              </w:rPr>
              <w:t>Количество водонапорных башен</w:t>
            </w:r>
          </w:p>
        </w:tc>
        <w:tc>
          <w:tcPr>
            <w:tcW w:w="1984" w:type="dxa"/>
            <w:shd w:val="clear" w:color="auto" w:fill="FFFFFF"/>
          </w:tcPr>
          <w:p w:rsidR="007E1A71" w:rsidRPr="007E1A71" w:rsidRDefault="007E1A71" w:rsidP="007E1A71">
            <w:pPr>
              <w:jc w:val="center"/>
              <w:rPr>
                <w:sz w:val="20"/>
                <w:szCs w:val="20"/>
              </w:rPr>
            </w:pPr>
            <w:r w:rsidRPr="007E1A71">
              <w:rPr>
                <w:sz w:val="20"/>
                <w:szCs w:val="20"/>
              </w:rPr>
              <w:t>Количество скважин</w:t>
            </w:r>
          </w:p>
        </w:tc>
        <w:tc>
          <w:tcPr>
            <w:tcW w:w="1872" w:type="dxa"/>
            <w:shd w:val="clear" w:color="auto" w:fill="FFFFFF"/>
          </w:tcPr>
          <w:p w:rsidR="007E1A71" w:rsidRPr="007E1A71" w:rsidRDefault="007E1A71" w:rsidP="007E1A71">
            <w:pPr>
              <w:jc w:val="center"/>
              <w:rPr>
                <w:sz w:val="20"/>
                <w:szCs w:val="20"/>
              </w:rPr>
            </w:pPr>
            <w:r w:rsidRPr="007E1A71">
              <w:rPr>
                <w:sz w:val="20"/>
                <w:szCs w:val="20"/>
              </w:rPr>
              <w:t>Количество насосных станций</w:t>
            </w:r>
          </w:p>
        </w:tc>
      </w:tr>
      <w:tr w:rsidR="007E1A71" w:rsidRPr="007E1A71" w:rsidTr="007E1A71">
        <w:trPr>
          <w:jc w:val="center"/>
        </w:trPr>
        <w:tc>
          <w:tcPr>
            <w:tcW w:w="3085" w:type="dxa"/>
            <w:shd w:val="clear" w:color="auto" w:fill="FFFFFF"/>
          </w:tcPr>
          <w:p w:rsidR="007E1A71" w:rsidRPr="007E1A71" w:rsidRDefault="007E1A71" w:rsidP="007E1A71">
            <w:pPr>
              <w:jc w:val="both"/>
              <w:rPr>
                <w:b/>
                <w:sz w:val="20"/>
                <w:szCs w:val="20"/>
                <w:lang w:eastAsia="ar-SA" w:bidi="en-US"/>
              </w:rPr>
            </w:pPr>
            <w:r w:rsidRPr="007E1A71">
              <w:rPr>
                <w:b/>
                <w:sz w:val="20"/>
                <w:szCs w:val="20"/>
                <w:lang w:eastAsia="ar-SA" w:bidi="en-US"/>
              </w:rPr>
              <w:lastRenderedPageBreak/>
              <w:t xml:space="preserve">с. Лягушье </w:t>
            </w:r>
          </w:p>
        </w:tc>
        <w:tc>
          <w:tcPr>
            <w:tcW w:w="2410" w:type="dxa"/>
            <w:shd w:val="clear" w:color="auto" w:fill="FFFFFF"/>
          </w:tcPr>
          <w:p w:rsidR="007E1A71" w:rsidRPr="007E1A71" w:rsidRDefault="007E1A71" w:rsidP="007E1A71">
            <w:pPr>
              <w:jc w:val="center"/>
              <w:rPr>
                <w:sz w:val="20"/>
                <w:szCs w:val="20"/>
              </w:rPr>
            </w:pPr>
            <w:r w:rsidRPr="007E1A71">
              <w:rPr>
                <w:sz w:val="20"/>
                <w:szCs w:val="20"/>
              </w:rPr>
              <w:t>1</w:t>
            </w:r>
          </w:p>
        </w:tc>
        <w:tc>
          <w:tcPr>
            <w:tcW w:w="1984" w:type="dxa"/>
            <w:shd w:val="clear" w:color="auto" w:fill="FFFFFF"/>
          </w:tcPr>
          <w:p w:rsidR="007E1A71" w:rsidRPr="007E1A71" w:rsidRDefault="007E1A71" w:rsidP="007E1A71">
            <w:pPr>
              <w:jc w:val="both"/>
              <w:rPr>
                <w:sz w:val="20"/>
                <w:szCs w:val="20"/>
              </w:rPr>
            </w:pPr>
          </w:p>
        </w:tc>
        <w:tc>
          <w:tcPr>
            <w:tcW w:w="1872" w:type="dxa"/>
            <w:shd w:val="clear" w:color="auto" w:fill="FFFFFF"/>
          </w:tcPr>
          <w:p w:rsidR="007E1A71" w:rsidRPr="007E1A71" w:rsidRDefault="007E1A71" w:rsidP="007E1A71">
            <w:pPr>
              <w:jc w:val="both"/>
              <w:rPr>
                <w:sz w:val="20"/>
                <w:szCs w:val="20"/>
              </w:rPr>
            </w:pPr>
          </w:p>
        </w:tc>
      </w:tr>
      <w:tr w:rsidR="007E1A71" w:rsidRPr="007E1A71" w:rsidTr="007E1A71">
        <w:trPr>
          <w:jc w:val="center"/>
        </w:trPr>
        <w:tc>
          <w:tcPr>
            <w:tcW w:w="3085" w:type="dxa"/>
            <w:shd w:val="clear" w:color="auto" w:fill="FFFFFF"/>
          </w:tcPr>
          <w:p w:rsidR="007E1A71" w:rsidRPr="007E1A71" w:rsidRDefault="007E1A71" w:rsidP="007E1A71">
            <w:pPr>
              <w:jc w:val="both"/>
              <w:rPr>
                <w:b/>
                <w:sz w:val="20"/>
                <w:szCs w:val="20"/>
              </w:rPr>
            </w:pPr>
            <w:r w:rsidRPr="007E1A71">
              <w:rPr>
                <w:b/>
                <w:sz w:val="20"/>
                <w:szCs w:val="20"/>
              </w:rPr>
              <w:t xml:space="preserve">д. Горносталиха </w:t>
            </w:r>
          </w:p>
        </w:tc>
        <w:tc>
          <w:tcPr>
            <w:tcW w:w="2410" w:type="dxa"/>
            <w:shd w:val="clear" w:color="auto" w:fill="FFFFFF"/>
          </w:tcPr>
          <w:p w:rsidR="007E1A71" w:rsidRPr="007E1A71" w:rsidRDefault="007E1A71" w:rsidP="007E1A71">
            <w:pPr>
              <w:jc w:val="both"/>
              <w:rPr>
                <w:sz w:val="20"/>
                <w:szCs w:val="20"/>
              </w:rPr>
            </w:pPr>
          </w:p>
        </w:tc>
        <w:tc>
          <w:tcPr>
            <w:tcW w:w="1984" w:type="dxa"/>
            <w:shd w:val="clear" w:color="auto" w:fill="FFFFFF"/>
          </w:tcPr>
          <w:p w:rsidR="007E1A71" w:rsidRPr="007E1A71" w:rsidRDefault="007E1A71" w:rsidP="007E1A71">
            <w:pPr>
              <w:jc w:val="both"/>
              <w:rPr>
                <w:sz w:val="20"/>
                <w:szCs w:val="20"/>
              </w:rPr>
            </w:pPr>
          </w:p>
        </w:tc>
        <w:tc>
          <w:tcPr>
            <w:tcW w:w="1872" w:type="dxa"/>
            <w:shd w:val="clear" w:color="auto" w:fill="FFFFFF"/>
          </w:tcPr>
          <w:p w:rsidR="007E1A71" w:rsidRPr="007E1A71" w:rsidRDefault="007E1A71" w:rsidP="007E1A71">
            <w:pPr>
              <w:jc w:val="both"/>
              <w:rPr>
                <w:sz w:val="20"/>
                <w:szCs w:val="20"/>
              </w:rPr>
            </w:pPr>
          </w:p>
        </w:tc>
      </w:tr>
      <w:tr w:rsidR="007E1A71" w:rsidRPr="007E1A71" w:rsidTr="007E1A71">
        <w:trPr>
          <w:jc w:val="center"/>
        </w:trPr>
        <w:tc>
          <w:tcPr>
            <w:tcW w:w="3085" w:type="dxa"/>
            <w:shd w:val="clear" w:color="auto" w:fill="FFFFFF"/>
          </w:tcPr>
          <w:p w:rsidR="007E1A71" w:rsidRPr="007E1A71" w:rsidRDefault="007E1A71" w:rsidP="007E1A71">
            <w:pPr>
              <w:jc w:val="both"/>
              <w:rPr>
                <w:b/>
                <w:sz w:val="20"/>
                <w:szCs w:val="20"/>
              </w:rPr>
            </w:pPr>
            <w:r w:rsidRPr="007E1A71">
              <w:rPr>
                <w:b/>
                <w:sz w:val="20"/>
                <w:szCs w:val="20"/>
              </w:rPr>
              <w:t xml:space="preserve">д. Лукошино </w:t>
            </w:r>
          </w:p>
        </w:tc>
        <w:tc>
          <w:tcPr>
            <w:tcW w:w="2410" w:type="dxa"/>
            <w:shd w:val="clear" w:color="auto" w:fill="FFFFFF"/>
          </w:tcPr>
          <w:p w:rsidR="007E1A71" w:rsidRPr="007E1A71" w:rsidRDefault="007E1A71" w:rsidP="007E1A71">
            <w:pPr>
              <w:jc w:val="both"/>
              <w:rPr>
                <w:sz w:val="20"/>
                <w:szCs w:val="20"/>
              </w:rPr>
            </w:pPr>
          </w:p>
        </w:tc>
        <w:tc>
          <w:tcPr>
            <w:tcW w:w="1984" w:type="dxa"/>
            <w:shd w:val="clear" w:color="auto" w:fill="FFFFFF"/>
          </w:tcPr>
          <w:p w:rsidR="007E1A71" w:rsidRPr="007E1A71" w:rsidRDefault="007E1A71" w:rsidP="007E1A71">
            <w:pPr>
              <w:jc w:val="center"/>
              <w:rPr>
                <w:sz w:val="20"/>
                <w:szCs w:val="20"/>
              </w:rPr>
            </w:pPr>
            <w:r w:rsidRPr="007E1A71">
              <w:rPr>
                <w:color w:val="FF0000"/>
                <w:sz w:val="20"/>
                <w:szCs w:val="20"/>
              </w:rPr>
              <w:t>1</w:t>
            </w:r>
          </w:p>
        </w:tc>
        <w:tc>
          <w:tcPr>
            <w:tcW w:w="1872" w:type="dxa"/>
            <w:shd w:val="clear" w:color="auto" w:fill="FFFFFF"/>
          </w:tcPr>
          <w:p w:rsidR="007E1A71" w:rsidRPr="007E1A71" w:rsidRDefault="007E1A71" w:rsidP="007E1A71">
            <w:pPr>
              <w:jc w:val="both"/>
              <w:rPr>
                <w:sz w:val="20"/>
                <w:szCs w:val="20"/>
              </w:rPr>
            </w:pPr>
          </w:p>
        </w:tc>
      </w:tr>
    </w:tbl>
    <w:p w:rsidR="007E1A71" w:rsidRPr="007E1A71" w:rsidRDefault="007E1A71" w:rsidP="007E1A71">
      <w:pPr>
        <w:ind w:firstLine="709"/>
        <w:jc w:val="center"/>
        <w:rPr>
          <w:b/>
          <w:i/>
          <w:lang w:eastAsia="ar-SA" w:bidi="en-US"/>
        </w:rPr>
      </w:pPr>
      <w:bookmarkStart w:id="70" w:name="_Toc312530898"/>
      <w:bookmarkStart w:id="71" w:name="_Toc370201496"/>
    </w:p>
    <w:p w:rsidR="007E1A71" w:rsidRPr="007E1A71" w:rsidRDefault="007E1A71" w:rsidP="007E1A71">
      <w:pPr>
        <w:ind w:firstLine="709"/>
        <w:jc w:val="both"/>
        <w:rPr>
          <w:sz w:val="28"/>
          <w:szCs w:val="28"/>
          <w:u w:val="single"/>
          <w:lang w:eastAsia="ar-SA" w:bidi="en-US"/>
        </w:rPr>
      </w:pPr>
      <w:bookmarkStart w:id="72" w:name="OLE_LINK161"/>
      <w:r w:rsidRPr="007E1A71">
        <w:rPr>
          <w:sz w:val="28"/>
          <w:szCs w:val="28"/>
          <w:u w:val="single"/>
          <w:lang w:eastAsia="ar-SA" w:bidi="en-US"/>
        </w:rPr>
        <w:t>Расчет потребности</w:t>
      </w:r>
    </w:p>
    <w:bookmarkEnd w:id="72"/>
    <w:p w:rsidR="007E1A71" w:rsidRPr="007E1A71" w:rsidRDefault="007E1A71" w:rsidP="007E1A71">
      <w:pPr>
        <w:ind w:firstLine="709"/>
        <w:jc w:val="both"/>
        <w:rPr>
          <w:sz w:val="28"/>
          <w:szCs w:val="28"/>
          <w:lang w:eastAsia="ar-SA" w:bidi="en-US"/>
        </w:rPr>
      </w:pPr>
      <w:r w:rsidRPr="007E1A71">
        <w:rPr>
          <w:sz w:val="28"/>
          <w:szCs w:val="28"/>
          <w:lang w:eastAsia="ar-SA" w:bidi="en-US"/>
        </w:rPr>
        <w:t>В настоящем проекте рассматривается развитие систем водоснабжения и водоотведения Лягушенского сельсовета в зависимости от норм расхода воды, принимаемым в соответствии с нормами СП 31.13330.2012 «Свод правил. Водоснабжение. Наружные сети и сооружения. Актуализированная редакция СНиП 2.04.02-84*». В нормы водопотребления включены все расходы воды на хозяйственно-питьевые нужды в жилых и общественных зданиях.</w:t>
      </w:r>
    </w:p>
    <w:p w:rsidR="007E1A71" w:rsidRPr="007E1A71" w:rsidRDefault="007E1A71" w:rsidP="007E1A71">
      <w:pPr>
        <w:ind w:firstLine="709"/>
        <w:jc w:val="both"/>
        <w:rPr>
          <w:sz w:val="28"/>
          <w:szCs w:val="28"/>
          <w:lang w:eastAsia="ar-SA" w:bidi="en-US"/>
        </w:rPr>
      </w:pPr>
      <w:r w:rsidRPr="007E1A71">
        <w:rPr>
          <w:sz w:val="28"/>
          <w:szCs w:val="28"/>
          <w:lang w:eastAsia="ar-SA" w:bidi="en-US"/>
        </w:rPr>
        <w:t>Коэффициент суточной неравномерности водопотребления К</w:t>
      </w:r>
      <w:r w:rsidRPr="007E1A71">
        <w:rPr>
          <w:sz w:val="28"/>
          <w:szCs w:val="28"/>
          <w:vertAlign w:val="subscript"/>
          <w:lang w:eastAsia="ar-SA" w:bidi="en-US"/>
        </w:rPr>
        <w:t>сут</w:t>
      </w:r>
      <w:r w:rsidRPr="007E1A71">
        <w:rPr>
          <w:sz w:val="28"/>
          <w:szCs w:val="28"/>
          <w:lang w:eastAsia="ar-SA" w:bidi="en-US"/>
        </w:rPr>
        <w:t>, учитывающий уклад жизни населения, режим работы предприятий, степень благоустройства зданий, изменения водопотребления по сезонам года и дням недели, принимается равным: К</w:t>
      </w:r>
      <w:r w:rsidRPr="007E1A71">
        <w:rPr>
          <w:sz w:val="28"/>
          <w:szCs w:val="28"/>
          <w:vertAlign w:val="subscript"/>
          <w:lang w:eastAsia="ar-SA" w:bidi="en-US"/>
        </w:rPr>
        <w:t>сут.</w:t>
      </w:r>
      <w:r w:rsidRPr="007E1A71">
        <w:rPr>
          <w:sz w:val="28"/>
          <w:szCs w:val="28"/>
          <w:vertAlign w:val="subscript"/>
          <w:lang w:val="en-US" w:eastAsia="ar-SA" w:bidi="en-US"/>
        </w:rPr>
        <w:t>min</w:t>
      </w:r>
      <w:r w:rsidRPr="007E1A71">
        <w:rPr>
          <w:sz w:val="28"/>
          <w:szCs w:val="28"/>
          <w:lang w:eastAsia="ar-SA" w:bidi="en-US"/>
        </w:rPr>
        <w:t>=0,8; К</w:t>
      </w:r>
      <w:r w:rsidRPr="007E1A71">
        <w:rPr>
          <w:sz w:val="28"/>
          <w:szCs w:val="28"/>
          <w:vertAlign w:val="subscript"/>
          <w:lang w:eastAsia="ar-SA" w:bidi="en-US"/>
        </w:rPr>
        <w:t>сут.</w:t>
      </w:r>
      <w:r w:rsidRPr="007E1A71">
        <w:rPr>
          <w:sz w:val="28"/>
          <w:szCs w:val="28"/>
          <w:vertAlign w:val="subscript"/>
          <w:lang w:val="en-US" w:eastAsia="ar-SA" w:bidi="en-US"/>
        </w:rPr>
        <w:t>max</w:t>
      </w:r>
      <w:r w:rsidRPr="007E1A71">
        <w:rPr>
          <w:sz w:val="28"/>
          <w:szCs w:val="28"/>
          <w:lang w:eastAsia="ar-SA" w:bidi="en-US"/>
        </w:rPr>
        <w:t>=1,2.</w:t>
      </w:r>
    </w:p>
    <w:p w:rsidR="007E1A71" w:rsidRPr="007E1A71" w:rsidRDefault="007E1A71" w:rsidP="007E1A71">
      <w:pPr>
        <w:keepNext/>
        <w:spacing w:before="120"/>
        <w:ind w:firstLine="709"/>
        <w:jc w:val="right"/>
        <w:rPr>
          <w:lang w:eastAsia="ar-SA" w:bidi="en-US"/>
        </w:rPr>
      </w:pPr>
      <w:bookmarkStart w:id="73" w:name="OLE_LINK202"/>
      <w:bookmarkStart w:id="74" w:name="OLE_LINK203"/>
      <w:r w:rsidRPr="007E1A71">
        <w:rPr>
          <w:lang w:eastAsia="ar-SA" w:bidi="en-US"/>
        </w:rPr>
        <w:t>Таблица 11</w:t>
      </w:r>
    </w:p>
    <w:p w:rsidR="007E1A71" w:rsidRPr="007E1A71" w:rsidRDefault="007E1A71" w:rsidP="007E1A71">
      <w:pPr>
        <w:keepNext/>
        <w:spacing w:after="120"/>
        <w:jc w:val="center"/>
        <w:rPr>
          <w:lang w:eastAsia="ar-SA" w:bidi="en-US"/>
        </w:rPr>
      </w:pPr>
      <w:r w:rsidRPr="007E1A71">
        <w:rPr>
          <w:lang w:eastAsia="ar-SA" w:bidi="en-US"/>
        </w:rPr>
        <w:t>Суммарные расходы воды на расчетный срок</w:t>
      </w: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755"/>
        <w:gridCol w:w="1915"/>
        <w:gridCol w:w="1843"/>
        <w:gridCol w:w="1862"/>
      </w:tblGrid>
      <w:tr w:rsidR="007E1A71" w:rsidRPr="007E1A71" w:rsidTr="007E1A71">
        <w:trPr>
          <w:trHeight w:val="77"/>
        </w:trPr>
        <w:tc>
          <w:tcPr>
            <w:tcW w:w="3755" w:type="dxa"/>
            <w:vMerge w:val="restart"/>
            <w:shd w:val="clear" w:color="auto" w:fill="FFFFFF"/>
            <w:hideMark/>
          </w:tcPr>
          <w:p w:rsidR="007E1A71" w:rsidRPr="007E1A71" w:rsidRDefault="007E1A71" w:rsidP="007E1A71">
            <w:pPr>
              <w:keepNext/>
              <w:jc w:val="center"/>
              <w:rPr>
                <w:b/>
                <w:bCs/>
                <w:i/>
                <w:iCs/>
                <w:color w:val="000000"/>
                <w:sz w:val="20"/>
                <w:szCs w:val="20"/>
              </w:rPr>
            </w:pPr>
            <w:bookmarkStart w:id="75" w:name="OLE_LINK158"/>
            <w:r w:rsidRPr="007E1A71">
              <w:rPr>
                <w:b/>
                <w:bCs/>
                <w:i/>
                <w:iCs/>
                <w:color w:val="000000"/>
                <w:sz w:val="20"/>
                <w:szCs w:val="20"/>
              </w:rPr>
              <w:t>Расход воды</w:t>
            </w:r>
          </w:p>
        </w:tc>
        <w:tc>
          <w:tcPr>
            <w:tcW w:w="5620" w:type="dxa"/>
            <w:gridSpan w:val="3"/>
            <w:shd w:val="clear" w:color="auto" w:fill="FFFFFF"/>
            <w:hideMark/>
          </w:tcPr>
          <w:p w:rsidR="007E1A71" w:rsidRPr="007E1A71" w:rsidRDefault="007E1A71" w:rsidP="007E1A71">
            <w:pPr>
              <w:keepNext/>
              <w:jc w:val="center"/>
              <w:rPr>
                <w:b/>
                <w:bCs/>
                <w:i/>
                <w:iCs/>
                <w:color w:val="000000"/>
                <w:sz w:val="20"/>
                <w:szCs w:val="20"/>
              </w:rPr>
            </w:pPr>
            <w:r w:rsidRPr="007E1A71">
              <w:rPr>
                <w:b/>
                <w:bCs/>
                <w:i/>
                <w:iCs/>
                <w:color w:val="000000"/>
                <w:sz w:val="20"/>
                <w:szCs w:val="20"/>
              </w:rPr>
              <w:t>Водоснабжение на расчетный срок</w:t>
            </w:r>
          </w:p>
        </w:tc>
      </w:tr>
      <w:tr w:rsidR="007E1A71" w:rsidRPr="007E1A71" w:rsidTr="007E1A71">
        <w:trPr>
          <w:trHeight w:val="658"/>
        </w:trPr>
        <w:tc>
          <w:tcPr>
            <w:tcW w:w="3755" w:type="dxa"/>
            <w:vMerge/>
            <w:shd w:val="clear" w:color="auto" w:fill="FFFFFF"/>
            <w:hideMark/>
          </w:tcPr>
          <w:p w:rsidR="007E1A71" w:rsidRPr="007E1A71" w:rsidRDefault="007E1A71" w:rsidP="007E1A71">
            <w:pPr>
              <w:jc w:val="center"/>
              <w:rPr>
                <w:b/>
                <w:bCs/>
                <w:i/>
                <w:iCs/>
                <w:color w:val="000000"/>
                <w:sz w:val="20"/>
                <w:szCs w:val="20"/>
              </w:rPr>
            </w:pPr>
          </w:p>
        </w:tc>
        <w:tc>
          <w:tcPr>
            <w:tcW w:w="1915" w:type="dxa"/>
            <w:shd w:val="clear" w:color="auto" w:fill="FFFFFF"/>
            <w:hideMark/>
          </w:tcPr>
          <w:p w:rsidR="007E1A71" w:rsidRPr="007E1A71" w:rsidRDefault="007E1A71" w:rsidP="007E1A71">
            <w:pPr>
              <w:jc w:val="center"/>
              <w:rPr>
                <w:b/>
                <w:bCs/>
                <w:i/>
                <w:iCs/>
                <w:color w:val="000000"/>
                <w:sz w:val="20"/>
                <w:szCs w:val="20"/>
              </w:rPr>
            </w:pPr>
            <w:r w:rsidRPr="007E1A71">
              <w:rPr>
                <w:b/>
                <w:bCs/>
                <w:i/>
                <w:iCs/>
                <w:color w:val="000000"/>
                <w:sz w:val="20"/>
                <w:szCs w:val="20"/>
              </w:rPr>
              <w:t>Минимальный суточный расход воды, м</w:t>
            </w:r>
            <w:r w:rsidRPr="007E1A71">
              <w:rPr>
                <w:b/>
                <w:bCs/>
                <w:i/>
                <w:iCs/>
                <w:color w:val="000000"/>
                <w:sz w:val="20"/>
                <w:szCs w:val="20"/>
                <w:vertAlign w:val="superscript"/>
              </w:rPr>
              <w:t>3</w:t>
            </w:r>
            <w:r w:rsidRPr="007E1A71">
              <w:rPr>
                <w:b/>
                <w:bCs/>
                <w:i/>
                <w:iCs/>
                <w:color w:val="000000"/>
                <w:sz w:val="20"/>
                <w:szCs w:val="20"/>
              </w:rPr>
              <w:t>/сут.</w:t>
            </w:r>
          </w:p>
        </w:tc>
        <w:tc>
          <w:tcPr>
            <w:tcW w:w="1843" w:type="dxa"/>
            <w:shd w:val="clear" w:color="auto" w:fill="FFFFFF"/>
            <w:hideMark/>
          </w:tcPr>
          <w:p w:rsidR="007E1A71" w:rsidRPr="007E1A71" w:rsidRDefault="007E1A71" w:rsidP="007E1A71">
            <w:pPr>
              <w:jc w:val="center"/>
              <w:rPr>
                <w:b/>
                <w:bCs/>
                <w:i/>
                <w:iCs/>
                <w:color w:val="000000"/>
                <w:sz w:val="20"/>
                <w:szCs w:val="20"/>
              </w:rPr>
            </w:pPr>
            <w:r w:rsidRPr="007E1A71">
              <w:rPr>
                <w:b/>
                <w:bCs/>
                <w:i/>
                <w:iCs/>
                <w:color w:val="000000"/>
                <w:sz w:val="20"/>
                <w:szCs w:val="20"/>
              </w:rPr>
              <w:t>Среднесуточный расход воды, м</w:t>
            </w:r>
            <w:r w:rsidRPr="007E1A71">
              <w:rPr>
                <w:b/>
                <w:bCs/>
                <w:i/>
                <w:iCs/>
                <w:color w:val="000000"/>
                <w:sz w:val="20"/>
                <w:szCs w:val="20"/>
                <w:vertAlign w:val="superscript"/>
              </w:rPr>
              <w:t>3</w:t>
            </w:r>
            <w:r w:rsidRPr="007E1A71">
              <w:rPr>
                <w:b/>
                <w:bCs/>
                <w:i/>
                <w:iCs/>
                <w:color w:val="000000"/>
                <w:sz w:val="20"/>
                <w:szCs w:val="20"/>
              </w:rPr>
              <w:t>/сут.</w:t>
            </w:r>
          </w:p>
        </w:tc>
        <w:tc>
          <w:tcPr>
            <w:tcW w:w="1862" w:type="dxa"/>
            <w:shd w:val="clear" w:color="auto" w:fill="FFFFFF"/>
            <w:hideMark/>
          </w:tcPr>
          <w:p w:rsidR="007E1A71" w:rsidRPr="007E1A71" w:rsidRDefault="007E1A71" w:rsidP="007E1A71">
            <w:pPr>
              <w:jc w:val="center"/>
              <w:rPr>
                <w:b/>
                <w:bCs/>
                <w:i/>
                <w:iCs/>
                <w:color w:val="000000"/>
                <w:sz w:val="20"/>
                <w:szCs w:val="20"/>
              </w:rPr>
            </w:pPr>
            <w:r w:rsidRPr="007E1A71">
              <w:rPr>
                <w:b/>
                <w:bCs/>
                <w:i/>
                <w:iCs/>
                <w:color w:val="000000"/>
                <w:sz w:val="20"/>
                <w:szCs w:val="20"/>
              </w:rPr>
              <w:t>Максимальный суточный расход воды, м</w:t>
            </w:r>
            <w:r w:rsidRPr="007E1A71">
              <w:rPr>
                <w:b/>
                <w:bCs/>
                <w:i/>
                <w:iCs/>
                <w:color w:val="000000"/>
                <w:sz w:val="20"/>
                <w:szCs w:val="20"/>
                <w:vertAlign w:val="superscript"/>
              </w:rPr>
              <w:t>3</w:t>
            </w:r>
            <w:r w:rsidRPr="007E1A71">
              <w:rPr>
                <w:b/>
                <w:bCs/>
                <w:i/>
                <w:iCs/>
                <w:color w:val="000000"/>
                <w:sz w:val="20"/>
                <w:szCs w:val="20"/>
              </w:rPr>
              <w:t>/сут.</w:t>
            </w:r>
          </w:p>
        </w:tc>
      </w:tr>
      <w:tr w:rsidR="007E1A71" w:rsidRPr="007E1A71" w:rsidTr="007E1A71">
        <w:trPr>
          <w:trHeight w:val="219"/>
        </w:trPr>
        <w:tc>
          <w:tcPr>
            <w:tcW w:w="3755" w:type="dxa"/>
            <w:shd w:val="clear" w:color="auto" w:fill="FFFFFF"/>
            <w:vAlign w:val="center"/>
            <w:hideMark/>
          </w:tcPr>
          <w:p w:rsidR="007E1A71" w:rsidRPr="007E1A71" w:rsidRDefault="007E1A71" w:rsidP="007E1A71">
            <w:pPr>
              <w:jc w:val="both"/>
              <w:rPr>
                <w:bCs/>
                <w:i/>
                <w:iCs/>
                <w:color w:val="000000"/>
                <w:sz w:val="20"/>
                <w:szCs w:val="20"/>
              </w:rPr>
            </w:pPr>
            <w:r w:rsidRPr="007E1A71">
              <w:rPr>
                <w:bCs/>
                <w:i/>
                <w:iCs/>
                <w:color w:val="000000"/>
                <w:sz w:val="20"/>
                <w:szCs w:val="20"/>
              </w:rPr>
              <w:t>Хозяйственно-питьевые нужды (население на расчетный срок1604  чел.)</w:t>
            </w:r>
          </w:p>
        </w:tc>
        <w:tc>
          <w:tcPr>
            <w:tcW w:w="1915" w:type="dxa"/>
            <w:shd w:val="clear" w:color="auto" w:fill="FFFFFF"/>
          </w:tcPr>
          <w:p w:rsidR="007E1A71" w:rsidRPr="007E1A71" w:rsidRDefault="007E1A71" w:rsidP="007E1A71">
            <w:pPr>
              <w:ind w:firstLine="34"/>
              <w:jc w:val="center"/>
              <w:rPr>
                <w:color w:val="000000"/>
                <w:sz w:val="20"/>
                <w:szCs w:val="20"/>
              </w:rPr>
            </w:pPr>
            <w:r w:rsidRPr="007E1A71">
              <w:rPr>
                <w:color w:val="000000"/>
                <w:sz w:val="20"/>
                <w:szCs w:val="20"/>
              </w:rPr>
              <w:t>205,3</w:t>
            </w:r>
          </w:p>
        </w:tc>
        <w:tc>
          <w:tcPr>
            <w:tcW w:w="1843" w:type="dxa"/>
            <w:shd w:val="clear" w:color="auto" w:fill="FFFFFF"/>
          </w:tcPr>
          <w:p w:rsidR="007E1A71" w:rsidRPr="007E1A71" w:rsidRDefault="007E1A71" w:rsidP="007E1A71">
            <w:pPr>
              <w:ind w:firstLine="34"/>
              <w:jc w:val="center"/>
              <w:rPr>
                <w:color w:val="000000"/>
                <w:sz w:val="20"/>
                <w:szCs w:val="20"/>
              </w:rPr>
            </w:pPr>
            <w:r w:rsidRPr="007E1A71">
              <w:rPr>
                <w:color w:val="000000"/>
                <w:sz w:val="20"/>
                <w:szCs w:val="20"/>
              </w:rPr>
              <w:t>256,6</w:t>
            </w:r>
          </w:p>
        </w:tc>
        <w:tc>
          <w:tcPr>
            <w:tcW w:w="1862" w:type="dxa"/>
            <w:shd w:val="clear" w:color="auto" w:fill="FFFFFF"/>
          </w:tcPr>
          <w:p w:rsidR="007E1A71" w:rsidRPr="007E1A71" w:rsidRDefault="007E1A71" w:rsidP="007E1A71">
            <w:pPr>
              <w:ind w:firstLine="34"/>
              <w:jc w:val="center"/>
              <w:rPr>
                <w:color w:val="000000"/>
                <w:sz w:val="20"/>
                <w:szCs w:val="20"/>
              </w:rPr>
            </w:pPr>
            <w:r w:rsidRPr="007E1A71">
              <w:rPr>
                <w:color w:val="000000"/>
                <w:sz w:val="20"/>
                <w:szCs w:val="20"/>
              </w:rPr>
              <w:t>307,9</w:t>
            </w:r>
          </w:p>
        </w:tc>
      </w:tr>
      <w:bookmarkEnd w:id="73"/>
      <w:bookmarkEnd w:id="74"/>
      <w:tr w:rsidR="007E1A71" w:rsidRPr="007E1A71" w:rsidTr="007E1A71">
        <w:trPr>
          <w:trHeight w:val="479"/>
        </w:trPr>
        <w:tc>
          <w:tcPr>
            <w:tcW w:w="3755" w:type="dxa"/>
            <w:shd w:val="clear" w:color="auto" w:fill="FFFFFF"/>
            <w:vAlign w:val="center"/>
            <w:hideMark/>
          </w:tcPr>
          <w:p w:rsidR="007E1A71" w:rsidRPr="007E1A71" w:rsidRDefault="007E1A71" w:rsidP="007E1A71">
            <w:pPr>
              <w:jc w:val="both"/>
              <w:rPr>
                <w:bCs/>
                <w:i/>
                <w:iCs/>
                <w:color w:val="000000"/>
                <w:sz w:val="20"/>
                <w:szCs w:val="20"/>
              </w:rPr>
            </w:pPr>
            <w:r w:rsidRPr="007E1A71">
              <w:rPr>
                <w:bCs/>
                <w:i/>
                <w:iCs/>
                <w:color w:val="000000"/>
                <w:sz w:val="20"/>
                <w:szCs w:val="20"/>
              </w:rPr>
              <w:t>Расход воды на нужды промышленности (20%) и прочие расходы на хозяйственно-бытовые нужды (10%)</w:t>
            </w:r>
          </w:p>
        </w:tc>
        <w:tc>
          <w:tcPr>
            <w:tcW w:w="1915" w:type="dxa"/>
            <w:shd w:val="clear" w:color="auto" w:fill="FFFFFF"/>
          </w:tcPr>
          <w:p w:rsidR="007E1A71" w:rsidRPr="007E1A71" w:rsidRDefault="007E1A71" w:rsidP="007E1A71">
            <w:pPr>
              <w:ind w:firstLine="34"/>
              <w:jc w:val="center"/>
              <w:rPr>
                <w:color w:val="000000"/>
                <w:sz w:val="20"/>
                <w:szCs w:val="20"/>
              </w:rPr>
            </w:pPr>
            <w:r w:rsidRPr="007E1A71">
              <w:rPr>
                <w:color w:val="000000"/>
                <w:sz w:val="20"/>
                <w:szCs w:val="20"/>
              </w:rPr>
              <w:t>61,5</w:t>
            </w:r>
          </w:p>
        </w:tc>
        <w:tc>
          <w:tcPr>
            <w:tcW w:w="1843" w:type="dxa"/>
            <w:shd w:val="clear" w:color="auto" w:fill="FFFFFF"/>
          </w:tcPr>
          <w:p w:rsidR="007E1A71" w:rsidRPr="007E1A71" w:rsidRDefault="007E1A71" w:rsidP="007E1A71">
            <w:pPr>
              <w:ind w:firstLine="34"/>
              <w:jc w:val="center"/>
              <w:rPr>
                <w:color w:val="000000"/>
                <w:sz w:val="20"/>
                <w:szCs w:val="20"/>
              </w:rPr>
            </w:pPr>
            <w:r w:rsidRPr="007E1A71">
              <w:rPr>
                <w:color w:val="000000"/>
                <w:sz w:val="20"/>
                <w:szCs w:val="20"/>
              </w:rPr>
              <w:t>76,9</w:t>
            </w:r>
          </w:p>
        </w:tc>
        <w:tc>
          <w:tcPr>
            <w:tcW w:w="1862" w:type="dxa"/>
            <w:shd w:val="clear" w:color="auto" w:fill="FFFFFF"/>
          </w:tcPr>
          <w:p w:rsidR="007E1A71" w:rsidRPr="007E1A71" w:rsidRDefault="007E1A71" w:rsidP="007E1A71">
            <w:pPr>
              <w:ind w:firstLine="34"/>
              <w:jc w:val="center"/>
              <w:rPr>
                <w:color w:val="000000"/>
                <w:sz w:val="20"/>
                <w:szCs w:val="20"/>
              </w:rPr>
            </w:pPr>
            <w:r w:rsidRPr="007E1A71">
              <w:rPr>
                <w:color w:val="000000"/>
                <w:sz w:val="20"/>
                <w:szCs w:val="20"/>
              </w:rPr>
              <w:t>92,3</w:t>
            </w:r>
          </w:p>
        </w:tc>
      </w:tr>
      <w:tr w:rsidR="007E1A71" w:rsidRPr="007E1A71" w:rsidTr="007E1A71">
        <w:trPr>
          <w:trHeight w:val="36"/>
        </w:trPr>
        <w:tc>
          <w:tcPr>
            <w:tcW w:w="3755" w:type="dxa"/>
            <w:shd w:val="clear" w:color="auto" w:fill="FFFFFF"/>
            <w:vAlign w:val="center"/>
          </w:tcPr>
          <w:p w:rsidR="007E1A71" w:rsidRPr="007E1A71" w:rsidRDefault="007E1A71" w:rsidP="007E1A71">
            <w:pPr>
              <w:jc w:val="both"/>
              <w:rPr>
                <w:bCs/>
                <w:i/>
                <w:iCs/>
                <w:color w:val="000000"/>
                <w:sz w:val="20"/>
                <w:szCs w:val="20"/>
              </w:rPr>
            </w:pPr>
            <w:r w:rsidRPr="007E1A71">
              <w:rPr>
                <w:bCs/>
                <w:i/>
                <w:iCs/>
                <w:color w:val="000000"/>
                <w:sz w:val="20"/>
                <w:szCs w:val="20"/>
              </w:rPr>
              <w:t>Поливочные нужды (5%)</w:t>
            </w:r>
          </w:p>
        </w:tc>
        <w:tc>
          <w:tcPr>
            <w:tcW w:w="1915" w:type="dxa"/>
            <w:shd w:val="clear" w:color="auto" w:fill="FFFFFF"/>
          </w:tcPr>
          <w:p w:rsidR="007E1A71" w:rsidRPr="007E1A71" w:rsidRDefault="007E1A71" w:rsidP="007E1A71">
            <w:pPr>
              <w:ind w:firstLine="34"/>
              <w:jc w:val="center"/>
              <w:rPr>
                <w:color w:val="000000"/>
                <w:sz w:val="20"/>
                <w:szCs w:val="20"/>
              </w:rPr>
            </w:pPr>
            <w:r w:rsidRPr="007E1A71">
              <w:rPr>
                <w:color w:val="000000"/>
                <w:sz w:val="20"/>
                <w:szCs w:val="20"/>
              </w:rPr>
              <w:t>64,1</w:t>
            </w:r>
          </w:p>
        </w:tc>
        <w:tc>
          <w:tcPr>
            <w:tcW w:w="1843" w:type="dxa"/>
            <w:shd w:val="clear" w:color="auto" w:fill="FFFFFF"/>
          </w:tcPr>
          <w:p w:rsidR="007E1A71" w:rsidRPr="007E1A71" w:rsidRDefault="007E1A71" w:rsidP="007E1A71">
            <w:pPr>
              <w:ind w:firstLine="34"/>
              <w:jc w:val="center"/>
              <w:rPr>
                <w:color w:val="000000"/>
                <w:sz w:val="20"/>
                <w:szCs w:val="20"/>
              </w:rPr>
            </w:pPr>
            <w:r w:rsidRPr="007E1A71">
              <w:rPr>
                <w:color w:val="000000"/>
                <w:sz w:val="20"/>
                <w:szCs w:val="20"/>
              </w:rPr>
              <w:t>80,2</w:t>
            </w:r>
          </w:p>
        </w:tc>
        <w:tc>
          <w:tcPr>
            <w:tcW w:w="1862" w:type="dxa"/>
            <w:shd w:val="clear" w:color="auto" w:fill="FFFFFF"/>
          </w:tcPr>
          <w:p w:rsidR="007E1A71" w:rsidRPr="007E1A71" w:rsidRDefault="007E1A71" w:rsidP="007E1A71">
            <w:pPr>
              <w:ind w:firstLine="34"/>
              <w:jc w:val="center"/>
              <w:rPr>
                <w:color w:val="000000"/>
                <w:sz w:val="20"/>
                <w:szCs w:val="20"/>
              </w:rPr>
            </w:pPr>
            <w:r w:rsidRPr="007E1A71">
              <w:rPr>
                <w:color w:val="000000"/>
                <w:sz w:val="20"/>
                <w:szCs w:val="20"/>
              </w:rPr>
              <w:t>96,2</w:t>
            </w:r>
          </w:p>
        </w:tc>
      </w:tr>
      <w:tr w:rsidR="007E1A71" w:rsidRPr="007E1A71" w:rsidTr="007E1A71">
        <w:trPr>
          <w:trHeight w:val="77"/>
        </w:trPr>
        <w:tc>
          <w:tcPr>
            <w:tcW w:w="3755" w:type="dxa"/>
            <w:shd w:val="clear" w:color="auto" w:fill="FFFFFF"/>
            <w:vAlign w:val="center"/>
            <w:hideMark/>
          </w:tcPr>
          <w:p w:rsidR="007E1A71" w:rsidRPr="007E1A71" w:rsidRDefault="007E1A71" w:rsidP="007E1A71">
            <w:pPr>
              <w:jc w:val="center"/>
              <w:rPr>
                <w:b/>
                <w:bCs/>
                <w:i/>
                <w:iCs/>
                <w:color w:val="000000"/>
                <w:sz w:val="20"/>
                <w:szCs w:val="20"/>
              </w:rPr>
            </w:pPr>
            <w:r w:rsidRPr="007E1A71">
              <w:rPr>
                <w:b/>
                <w:bCs/>
                <w:i/>
                <w:iCs/>
                <w:color w:val="000000"/>
                <w:sz w:val="20"/>
                <w:szCs w:val="20"/>
              </w:rPr>
              <w:t>ИТОГО</w:t>
            </w:r>
          </w:p>
        </w:tc>
        <w:tc>
          <w:tcPr>
            <w:tcW w:w="1915" w:type="dxa"/>
            <w:shd w:val="clear" w:color="auto" w:fill="FFFFFF"/>
          </w:tcPr>
          <w:p w:rsidR="007E1A71" w:rsidRPr="007E1A71" w:rsidRDefault="007E1A71" w:rsidP="007E1A71">
            <w:pPr>
              <w:ind w:firstLine="34"/>
              <w:jc w:val="center"/>
              <w:rPr>
                <w:b/>
                <w:bCs/>
                <w:i/>
                <w:iCs/>
                <w:color w:val="000000"/>
                <w:sz w:val="20"/>
                <w:szCs w:val="20"/>
              </w:rPr>
            </w:pPr>
            <w:r w:rsidRPr="007E1A71">
              <w:rPr>
                <w:b/>
                <w:bCs/>
                <w:i/>
                <w:iCs/>
                <w:color w:val="000000"/>
                <w:sz w:val="20"/>
                <w:szCs w:val="20"/>
              </w:rPr>
              <w:t>330,9</w:t>
            </w:r>
          </w:p>
        </w:tc>
        <w:tc>
          <w:tcPr>
            <w:tcW w:w="1843" w:type="dxa"/>
            <w:shd w:val="clear" w:color="auto" w:fill="FFFFFF"/>
          </w:tcPr>
          <w:p w:rsidR="007E1A71" w:rsidRPr="007E1A71" w:rsidRDefault="007E1A71" w:rsidP="007E1A71">
            <w:pPr>
              <w:ind w:firstLine="34"/>
              <w:jc w:val="center"/>
              <w:rPr>
                <w:b/>
                <w:bCs/>
                <w:i/>
                <w:iCs/>
                <w:color w:val="000000"/>
                <w:sz w:val="20"/>
                <w:szCs w:val="20"/>
              </w:rPr>
            </w:pPr>
            <w:r w:rsidRPr="007E1A71">
              <w:rPr>
                <w:b/>
                <w:bCs/>
                <w:i/>
                <w:iCs/>
                <w:color w:val="000000"/>
                <w:sz w:val="20"/>
                <w:szCs w:val="20"/>
              </w:rPr>
              <w:t>413,8</w:t>
            </w:r>
          </w:p>
        </w:tc>
        <w:tc>
          <w:tcPr>
            <w:tcW w:w="1862" w:type="dxa"/>
            <w:shd w:val="clear" w:color="auto" w:fill="FFFFFF"/>
          </w:tcPr>
          <w:p w:rsidR="007E1A71" w:rsidRPr="007E1A71" w:rsidRDefault="007E1A71" w:rsidP="007E1A71">
            <w:pPr>
              <w:ind w:firstLine="34"/>
              <w:jc w:val="center"/>
              <w:rPr>
                <w:b/>
                <w:bCs/>
                <w:i/>
                <w:iCs/>
                <w:color w:val="000000"/>
                <w:sz w:val="20"/>
                <w:szCs w:val="20"/>
              </w:rPr>
            </w:pPr>
            <w:r w:rsidRPr="007E1A71">
              <w:rPr>
                <w:b/>
                <w:bCs/>
                <w:i/>
                <w:iCs/>
                <w:color w:val="000000"/>
                <w:sz w:val="20"/>
                <w:szCs w:val="20"/>
              </w:rPr>
              <w:t>496,5</w:t>
            </w:r>
          </w:p>
        </w:tc>
      </w:tr>
    </w:tbl>
    <w:bookmarkEnd w:id="75"/>
    <w:p w:rsidR="007E1A71" w:rsidRPr="007E1A71" w:rsidRDefault="007E1A71" w:rsidP="007E1A71">
      <w:pPr>
        <w:spacing w:before="120"/>
        <w:ind w:firstLine="709"/>
        <w:jc w:val="both"/>
        <w:rPr>
          <w:sz w:val="28"/>
          <w:szCs w:val="28"/>
          <w:lang w:eastAsia="ar-SA" w:bidi="en-US"/>
        </w:rPr>
      </w:pPr>
      <w:r w:rsidRPr="007E1A71">
        <w:rPr>
          <w:sz w:val="28"/>
          <w:szCs w:val="28"/>
          <w:lang w:eastAsia="ar-SA" w:bidi="en-US"/>
        </w:rPr>
        <w:t>Среднесуточный расход питьевой воды на расчетный срок составит 256,6 м</w:t>
      </w:r>
      <w:r w:rsidRPr="007E1A71">
        <w:rPr>
          <w:sz w:val="28"/>
          <w:szCs w:val="28"/>
          <w:vertAlign w:val="superscript"/>
          <w:lang w:eastAsia="ar-SA" w:bidi="en-US"/>
        </w:rPr>
        <w:t>3</w:t>
      </w:r>
      <w:r w:rsidRPr="007E1A71">
        <w:rPr>
          <w:sz w:val="28"/>
          <w:szCs w:val="28"/>
          <w:lang w:eastAsia="ar-SA" w:bidi="en-US"/>
        </w:rPr>
        <w:t>/сут.</w:t>
      </w:r>
    </w:p>
    <w:p w:rsidR="007E1A71" w:rsidRPr="007E1A71" w:rsidRDefault="007E1A71" w:rsidP="007E1A71">
      <w:pPr>
        <w:ind w:firstLine="709"/>
        <w:jc w:val="both"/>
        <w:rPr>
          <w:sz w:val="28"/>
          <w:szCs w:val="28"/>
          <w:lang w:eastAsia="ar-SA" w:bidi="en-US"/>
        </w:rPr>
      </w:pPr>
      <w:r w:rsidRPr="007E1A71">
        <w:rPr>
          <w:sz w:val="28"/>
          <w:szCs w:val="28"/>
          <w:lang w:eastAsia="ar-SA" w:bidi="en-US"/>
        </w:rPr>
        <w:t>Схема водоснабжения сохраняется существующая, с развитием, реконструкцией и строительством сетей и сооружений водопровода.</w:t>
      </w:r>
    </w:p>
    <w:p w:rsidR="007E1A71" w:rsidRPr="007E1A71" w:rsidRDefault="007E1A71" w:rsidP="007E1A71">
      <w:pPr>
        <w:ind w:firstLine="709"/>
        <w:jc w:val="both"/>
        <w:rPr>
          <w:sz w:val="28"/>
          <w:szCs w:val="28"/>
          <w:lang w:eastAsia="ar-SA" w:bidi="en-US"/>
        </w:rPr>
      </w:pPr>
      <w:r w:rsidRPr="007E1A71">
        <w:rPr>
          <w:sz w:val="28"/>
          <w:szCs w:val="28"/>
          <w:lang w:eastAsia="ar-SA" w:bidi="en-US"/>
        </w:rPr>
        <w:t>Водоснабжение площадок нового строительства осуществляется прокладкой водопроводных сетей, с подключением к существующим сетям водопровода.</w:t>
      </w:r>
    </w:p>
    <w:p w:rsidR="007E1A71" w:rsidRPr="007E1A71" w:rsidRDefault="007E1A71" w:rsidP="007E1A71">
      <w:pPr>
        <w:ind w:firstLine="709"/>
        <w:jc w:val="both"/>
        <w:rPr>
          <w:b/>
          <w:i/>
          <w:lang w:eastAsia="ar-SA" w:bidi="en-US"/>
        </w:rPr>
      </w:pPr>
    </w:p>
    <w:p w:rsidR="007E1A71" w:rsidRPr="007E1A71" w:rsidRDefault="007E1A71" w:rsidP="007E1A71">
      <w:pPr>
        <w:ind w:firstLine="709"/>
        <w:jc w:val="both"/>
        <w:rPr>
          <w:b/>
          <w:i/>
          <w:sz w:val="28"/>
          <w:lang w:eastAsia="ar-SA" w:bidi="en-US"/>
        </w:rPr>
      </w:pPr>
      <w:r w:rsidRPr="007E1A71">
        <w:rPr>
          <w:b/>
          <w:i/>
          <w:sz w:val="28"/>
          <w:lang w:eastAsia="ar-SA" w:bidi="en-US"/>
        </w:rPr>
        <w:t>Водоотведение</w:t>
      </w:r>
    </w:p>
    <w:p w:rsidR="007E1A71" w:rsidRPr="007E1A71" w:rsidRDefault="007E1A71" w:rsidP="007E1A71">
      <w:pPr>
        <w:ind w:firstLine="709"/>
        <w:jc w:val="both"/>
        <w:rPr>
          <w:sz w:val="28"/>
          <w:szCs w:val="28"/>
          <w:lang w:eastAsia="ar-SA" w:bidi="en-US"/>
        </w:rPr>
      </w:pPr>
      <w:r w:rsidRPr="007E1A71">
        <w:rPr>
          <w:sz w:val="28"/>
          <w:szCs w:val="28"/>
          <w:lang w:eastAsia="ar-SA" w:bidi="en-US"/>
        </w:rPr>
        <w:t>Централизованная система водоотведения в Лягушенском сельсовете отсутствует. Сточные воды в населенных пунктах сельского поселения отводятся в выгребы и септики на приусадебных участках или непосредственно на рельеф в пониженные места.</w:t>
      </w:r>
    </w:p>
    <w:p w:rsidR="007E1A71" w:rsidRPr="007E1A71" w:rsidRDefault="007E1A71" w:rsidP="007E1A71">
      <w:pPr>
        <w:ind w:firstLine="709"/>
        <w:rPr>
          <w:b/>
          <w:i/>
          <w:sz w:val="28"/>
          <w:lang w:eastAsia="ar-SA" w:bidi="en-US"/>
        </w:rPr>
      </w:pPr>
      <w:r w:rsidRPr="007E1A71">
        <w:rPr>
          <w:b/>
          <w:i/>
          <w:sz w:val="28"/>
          <w:lang w:eastAsia="ar-SA" w:bidi="en-US"/>
        </w:rPr>
        <w:t>Теплоснабжение</w:t>
      </w:r>
    </w:p>
    <w:p w:rsidR="007E1A71" w:rsidRPr="007E1A71" w:rsidRDefault="007E1A71" w:rsidP="007E1A71">
      <w:pPr>
        <w:ind w:firstLine="709"/>
        <w:jc w:val="right"/>
        <w:rPr>
          <w:sz w:val="28"/>
          <w:lang w:eastAsia="ar-SA" w:bidi="en-US"/>
        </w:rPr>
      </w:pPr>
      <w:r w:rsidRPr="007E1A71">
        <w:rPr>
          <w:sz w:val="28"/>
          <w:lang w:eastAsia="ar-SA" w:bidi="en-US"/>
        </w:rPr>
        <w:t>Таблица 12</w:t>
      </w:r>
    </w:p>
    <w:p w:rsidR="007E1A71" w:rsidRPr="007E1A71" w:rsidRDefault="007E1A71" w:rsidP="007E1A71">
      <w:pPr>
        <w:ind w:firstLine="709"/>
        <w:jc w:val="center"/>
        <w:rPr>
          <w:sz w:val="28"/>
          <w:lang w:eastAsia="ar-SA" w:bidi="en-US"/>
        </w:rPr>
      </w:pPr>
      <w:r w:rsidRPr="007E1A71">
        <w:rPr>
          <w:sz w:val="28"/>
          <w:lang w:eastAsia="ar-SA" w:bidi="en-US"/>
        </w:rPr>
        <w:t>Объекты теплоснабжения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211"/>
        <w:gridCol w:w="4140"/>
      </w:tblGrid>
      <w:tr w:rsidR="007E1A71" w:rsidRPr="007E1A71" w:rsidTr="007E1A71">
        <w:tc>
          <w:tcPr>
            <w:tcW w:w="9351" w:type="dxa"/>
            <w:gridSpan w:val="2"/>
            <w:shd w:val="clear" w:color="auto" w:fill="FFFFFF"/>
          </w:tcPr>
          <w:p w:rsidR="007E1A71" w:rsidRPr="007E1A71" w:rsidRDefault="007E1A71" w:rsidP="007E1A71">
            <w:pPr>
              <w:jc w:val="center"/>
              <w:rPr>
                <w:sz w:val="20"/>
                <w:szCs w:val="20"/>
              </w:rPr>
            </w:pPr>
            <w:r w:rsidRPr="007E1A71">
              <w:rPr>
                <w:sz w:val="20"/>
                <w:szCs w:val="20"/>
              </w:rPr>
              <w:t>Объекты теплоснабжения:</w:t>
            </w:r>
          </w:p>
        </w:tc>
      </w:tr>
      <w:tr w:rsidR="007E1A71" w:rsidRPr="007E1A71" w:rsidTr="007E1A71">
        <w:tc>
          <w:tcPr>
            <w:tcW w:w="5211" w:type="dxa"/>
            <w:shd w:val="clear" w:color="auto" w:fill="FFFFFF"/>
          </w:tcPr>
          <w:p w:rsidR="007E1A71" w:rsidRPr="007E1A71" w:rsidRDefault="007E1A71" w:rsidP="007E1A71">
            <w:pPr>
              <w:jc w:val="center"/>
              <w:rPr>
                <w:sz w:val="20"/>
                <w:szCs w:val="20"/>
              </w:rPr>
            </w:pPr>
            <w:r w:rsidRPr="007E1A71">
              <w:rPr>
                <w:sz w:val="20"/>
                <w:szCs w:val="20"/>
              </w:rPr>
              <w:t>Наименование населенного пункта</w:t>
            </w:r>
          </w:p>
        </w:tc>
        <w:tc>
          <w:tcPr>
            <w:tcW w:w="4140" w:type="dxa"/>
            <w:shd w:val="clear" w:color="auto" w:fill="FFFFFF"/>
          </w:tcPr>
          <w:p w:rsidR="007E1A71" w:rsidRPr="007E1A71" w:rsidRDefault="007E1A71" w:rsidP="007E1A71">
            <w:pPr>
              <w:jc w:val="center"/>
              <w:rPr>
                <w:sz w:val="20"/>
                <w:szCs w:val="20"/>
              </w:rPr>
            </w:pPr>
            <w:r w:rsidRPr="007E1A71">
              <w:rPr>
                <w:sz w:val="20"/>
                <w:szCs w:val="20"/>
              </w:rPr>
              <w:t>Количество котельных</w:t>
            </w:r>
          </w:p>
        </w:tc>
      </w:tr>
      <w:tr w:rsidR="007E1A71" w:rsidRPr="007E1A71" w:rsidTr="007E1A71">
        <w:tc>
          <w:tcPr>
            <w:tcW w:w="5211" w:type="dxa"/>
            <w:shd w:val="clear" w:color="auto" w:fill="FFFFFF"/>
          </w:tcPr>
          <w:p w:rsidR="007E1A71" w:rsidRPr="007E1A71" w:rsidRDefault="007E1A71" w:rsidP="007E1A71">
            <w:pPr>
              <w:jc w:val="both"/>
              <w:rPr>
                <w:b/>
                <w:sz w:val="20"/>
                <w:szCs w:val="20"/>
                <w:lang w:eastAsia="ar-SA" w:bidi="en-US"/>
              </w:rPr>
            </w:pPr>
            <w:r w:rsidRPr="007E1A71">
              <w:rPr>
                <w:b/>
                <w:sz w:val="20"/>
                <w:szCs w:val="20"/>
                <w:lang w:eastAsia="ar-SA" w:bidi="en-US"/>
              </w:rPr>
              <w:t xml:space="preserve">с. Лягушье </w:t>
            </w:r>
          </w:p>
        </w:tc>
        <w:tc>
          <w:tcPr>
            <w:tcW w:w="4140" w:type="dxa"/>
            <w:shd w:val="clear" w:color="auto" w:fill="FFFFFF"/>
          </w:tcPr>
          <w:p w:rsidR="007E1A71" w:rsidRPr="007E1A71" w:rsidRDefault="007E1A71" w:rsidP="007E1A71">
            <w:pPr>
              <w:jc w:val="center"/>
              <w:rPr>
                <w:sz w:val="20"/>
                <w:szCs w:val="20"/>
              </w:rPr>
            </w:pPr>
            <w:r w:rsidRPr="007E1A71">
              <w:rPr>
                <w:sz w:val="20"/>
                <w:szCs w:val="20"/>
              </w:rPr>
              <w:t>1</w:t>
            </w:r>
          </w:p>
        </w:tc>
      </w:tr>
      <w:tr w:rsidR="007E1A71" w:rsidRPr="007E1A71" w:rsidTr="007E1A71">
        <w:tc>
          <w:tcPr>
            <w:tcW w:w="5211" w:type="dxa"/>
            <w:shd w:val="clear" w:color="auto" w:fill="FFFFFF"/>
          </w:tcPr>
          <w:p w:rsidR="007E1A71" w:rsidRPr="007E1A71" w:rsidRDefault="007E1A71" w:rsidP="007E1A71">
            <w:pPr>
              <w:jc w:val="both"/>
              <w:rPr>
                <w:b/>
                <w:sz w:val="20"/>
                <w:szCs w:val="20"/>
              </w:rPr>
            </w:pPr>
            <w:r w:rsidRPr="007E1A71">
              <w:rPr>
                <w:b/>
                <w:sz w:val="20"/>
                <w:szCs w:val="20"/>
              </w:rPr>
              <w:t xml:space="preserve">д. Горносталиха </w:t>
            </w:r>
          </w:p>
        </w:tc>
        <w:tc>
          <w:tcPr>
            <w:tcW w:w="4140" w:type="dxa"/>
            <w:shd w:val="clear" w:color="auto" w:fill="FFFFFF"/>
          </w:tcPr>
          <w:p w:rsidR="007E1A71" w:rsidRPr="007E1A71" w:rsidRDefault="007E1A71" w:rsidP="007E1A71">
            <w:pPr>
              <w:jc w:val="center"/>
              <w:rPr>
                <w:sz w:val="20"/>
                <w:szCs w:val="20"/>
              </w:rPr>
            </w:pPr>
          </w:p>
        </w:tc>
      </w:tr>
      <w:tr w:rsidR="007E1A71" w:rsidRPr="007E1A71" w:rsidTr="007E1A71">
        <w:tc>
          <w:tcPr>
            <w:tcW w:w="5211" w:type="dxa"/>
            <w:shd w:val="clear" w:color="auto" w:fill="FFFFFF"/>
          </w:tcPr>
          <w:p w:rsidR="007E1A71" w:rsidRPr="007E1A71" w:rsidRDefault="007E1A71" w:rsidP="007E1A71">
            <w:pPr>
              <w:jc w:val="both"/>
              <w:rPr>
                <w:b/>
                <w:sz w:val="20"/>
                <w:szCs w:val="20"/>
              </w:rPr>
            </w:pPr>
            <w:r w:rsidRPr="007E1A71">
              <w:rPr>
                <w:b/>
                <w:sz w:val="20"/>
                <w:szCs w:val="20"/>
              </w:rPr>
              <w:t xml:space="preserve">д. Лукошино </w:t>
            </w:r>
          </w:p>
        </w:tc>
        <w:tc>
          <w:tcPr>
            <w:tcW w:w="4140" w:type="dxa"/>
            <w:shd w:val="clear" w:color="auto" w:fill="FFFFFF"/>
          </w:tcPr>
          <w:p w:rsidR="007E1A71" w:rsidRPr="007E1A71" w:rsidRDefault="007E1A71" w:rsidP="007E1A71">
            <w:pPr>
              <w:jc w:val="center"/>
              <w:rPr>
                <w:sz w:val="20"/>
                <w:szCs w:val="20"/>
              </w:rPr>
            </w:pPr>
            <w:r w:rsidRPr="007E1A71">
              <w:rPr>
                <w:sz w:val="20"/>
                <w:szCs w:val="20"/>
              </w:rPr>
              <w:t>1</w:t>
            </w:r>
          </w:p>
        </w:tc>
      </w:tr>
    </w:tbl>
    <w:p w:rsidR="007E1A71" w:rsidRPr="007E1A71" w:rsidRDefault="007E1A71" w:rsidP="007E1A71">
      <w:pPr>
        <w:jc w:val="both"/>
        <w:rPr>
          <w:lang w:eastAsia="ar-SA" w:bidi="en-US"/>
        </w:rPr>
      </w:pPr>
    </w:p>
    <w:p w:rsidR="007E1A71" w:rsidRPr="007E1A71" w:rsidRDefault="007E1A71" w:rsidP="007E1A71">
      <w:pPr>
        <w:ind w:firstLine="709"/>
        <w:jc w:val="both"/>
        <w:rPr>
          <w:sz w:val="28"/>
          <w:szCs w:val="28"/>
          <w:u w:val="single"/>
          <w:lang w:eastAsia="ar-SA" w:bidi="en-US"/>
        </w:rPr>
      </w:pPr>
      <w:r w:rsidRPr="007E1A71">
        <w:rPr>
          <w:sz w:val="28"/>
          <w:szCs w:val="28"/>
          <w:u w:val="single"/>
          <w:lang w:eastAsia="ar-SA" w:bidi="en-US"/>
        </w:rPr>
        <w:lastRenderedPageBreak/>
        <w:t>Проектные решения</w:t>
      </w:r>
    </w:p>
    <w:p w:rsidR="007E1A71" w:rsidRPr="007E1A71" w:rsidRDefault="007E1A71" w:rsidP="007E1A71">
      <w:pPr>
        <w:ind w:firstLine="709"/>
        <w:jc w:val="both"/>
        <w:rPr>
          <w:sz w:val="28"/>
          <w:szCs w:val="28"/>
          <w:lang w:eastAsia="ar-SA" w:bidi="en-US"/>
        </w:rPr>
      </w:pPr>
      <w:r w:rsidRPr="007E1A71">
        <w:rPr>
          <w:sz w:val="28"/>
          <w:szCs w:val="28"/>
          <w:lang w:eastAsia="ar-SA" w:bidi="en-US"/>
        </w:rPr>
        <w:t xml:space="preserve">Теплоснабжение существующей и проектируемой зоны малоэтажной жилой застройки предполагается децентрализованным. Теплоснабжение зоны малоэтажной жилой застройки предусматривается осуществлять от индивидуальных экологически чистых источников тепла – автономных тепловых генераторов, использующих в качестве топлива природный газ. </w:t>
      </w:r>
    </w:p>
    <w:p w:rsidR="007E1A71" w:rsidRPr="007E1A71" w:rsidRDefault="007E1A71" w:rsidP="007E1A71">
      <w:pPr>
        <w:ind w:firstLine="709"/>
        <w:jc w:val="both"/>
        <w:rPr>
          <w:sz w:val="28"/>
          <w:szCs w:val="28"/>
          <w:lang w:eastAsia="ar-SA" w:bidi="en-US"/>
        </w:rPr>
      </w:pPr>
      <w:r w:rsidRPr="007E1A71">
        <w:rPr>
          <w:sz w:val="28"/>
          <w:szCs w:val="28"/>
          <w:lang w:eastAsia="ar-SA" w:bidi="en-US"/>
        </w:rPr>
        <w:t>Выбор индивидуальных источников тепла 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капитальные вложения по их прокладке, а новых общественных зданий от экологически чистых мини-котельных.</w:t>
      </w:r>
    </w:p>
    <w:p w:rsidR="007E1A71" w:rsidRPr="007E1A71" w:rsidRDefault="007E1A71" w:rsidP="007E1A71">
      <w:pPr>
        <w:ind w:firstLine="709"/>
        <w:jc w:val="both"/>
        <w:rPr>
          <w:sz w:val="28"/>
          <w:szCs w:val="28"/>
          <w:lang w:eastAsia="ar-SA" w:bidi="en-US"/>
        </w:rPr>
      </w:pPr>
      <w:r w:rsidRPr="007E1A71">
        <w:rPr>
          <w:sz w:val="28"/>
          <w:szCs w:val="28"/>
          <w:lang w:eastAsia="ar-SA" w:bidi="en-US"/>
        </w:rPr>
        <w:t>Здания в существующих и проектируемых зонах малоэтажной жилой застройки будут обеспечиваться от котельных, оборудованных котлами небольшой мощности.</w:t>
      </w:r>
    </w:p>
    <w:p w:rsidR="007E1A71" w:rsidRPr="007E1A71" w:rsidRDefault="007E1A71" w:rsidP="007E1A71">
      <w:pPr>
        <w:ind w:firstLine="709"/>
        <w:jc w:val="both"/>
        <w:rPr>
          <w:sz w:val="28"/>
          <w:szCs w:val="28"/>
          <w:lang w:eastAsia="ar-SA" w:bidi="en-US"/>
        </w:rPr>
      </w:pPr>
      <w:r w:rsidRPr="007E1A71">
        <w:rPr>
          <w:sz w:val="28"/>
          <w:szCs w:val="28"/>
          <w:lang w:eastAsia="ar-SA" w:bidi="en-US"/>
        </w:rPr>
        <w:t>Необходимо проводить регулярную перекладку тепловых сетей, их ремонт с целью снижения потерь тепла, а также осуществлять модернизацию существующих котельных с целью увеличения их эффективности и снижения вредного воздействия на окружающую среду.</w:t>
      </w:r>
    </w:p>
    <w:p w:rsidR="007E1A71" w:rsidRPr="007E1A71" w:rsidRDefault="007E1A71" w:rsidP="007E1A71">
      <w:pPr>
        <w:ind w:firstLine="709"/>
        <w:jc w:val="both"/>
        <w:rPr>
          <w:sz w:val="28"/>
          <w:szCs w:val="28"/>
          <w:lang w:eastAsia="ar-SA" w:bidi="en-US"/>
        </w:rPr>
      </w:pPr>
      <w:r w:rsidRPr="007E1A71">
        <w:rPr>
          <w:sz w:val="28"/>
          <w:szCs w:val="28"/>
          <w:lang w:eastAsia="ar-SA" w:bidi="en-US"/>
        </w:rPr>
        <w:t>Покрытие нагрузки на перспективу может быть обеспечено за счет существующих теплоисточников, с учетом их модернизации.</w:t>
      </w:r>
    </w:p>
    <w:p w:rsidR="007E1A71" w:rsidRPr="007E1A71" w:rsidRDefault="007E1A71" w:rsidP="007E1A71">
      <w:pPr>
        <w:ind w:firstLine="709"/>
        <w:jc w:val="both"/>
        <w:rPr>
          <w:sz w:val="28"/>
          <w:szCs w:val="28"/>
          <w:lang w:eastAsia="ar-SA" w:bidi="en-US"/>
        </w:rPr>
      </w:pPr>
      <w:r w:rsidRPr="007E1A71">
        <w:rPr>
          <w:sz w:val="28"/>
          <w:szCs w:val="28"/>
          <w:lang w:eastAsia="ar-SA" w:bidi="en-US"/>
        </w:rPr>
        <w:t>Основные мероприятия по развитию теплоснабжения в Лягушенском сельсовете следующие:</w:t>
      </w:r>
    </w:p>
    <w:p w:rsidR="007E1A71" w:rsidRPr="007E1A71" w:rsidRDefault="007E1A71" w:rsidP="007E1A71">
      <w:pPr>
        <w:numPr>
          <w:ilvl w:val="0"/>
          <w:numId w:val="46"/>
        </w:numPr>
        <w:ind w:firstLine="709"/>
        <w:jc w:val="both"/>
        <w:rPr>
          <w:sz w:val="28"/>
          <w:szCs w:val="28"/>
          <w:lang w:eastAsia="ar-SA" w:bidi="en-US"/>
        </w:rPr>
      </w:pPr>
      <w:r w:rsidRPr="007E1A71">
        <w:rPr>
          <w:sz w:val="28"/>
          <w:szCs w:val="28"/>
          <w:lang w:eastAsia="ar-SA" w:bidi="en-US"/>
        </w:rPr>
        <w:t>оснащение систем теплоснабжения, особенно приемников теплоэнергии, средствами коммерческого учета и регулирования;</w:t>
      </w:r>
    </w:p>
    <w:p w:rsidR="007E1A71" w:rsidRPr="007E1A71" w:rsidRDefault="007E1A71" w:rsidP="007E1A71">
      <w:pPr>
        <w:numPr>
          <w:ilvl w:val="0"/>
          <w:numId w:val="46"/>
        </w:numPr>
        <w:ind w:firstLine="709"/>
        <w:jc w:val="both"/>
        <w:rPr>
          <w:sz w:val="28"/>
          <w:szCs w:val="28"/>
          <w:lang w:eastAsia="ar-SA" w:bidi="en-US"/>
        </w:rPr>
      </w:pPr>
      <w:r w:rsidRPr="007E1A71">
        <w:rPr>
          <w:sz w:val="28"/>
          <w:szCs w:val="28"/>
          <w:lang w:eastAsia="ar-SA" w:bidi="en-US"/>
        </w:rPr>
        <w:t>замена изношенных участков тепловых сетей и повышение их теплоизоляции;</w:t>
      </w:r>
    </w:p>
    <w:p w:rsidR="007E1A71" w:rsidRPr="007E1A71" w:rsidRDefault="007E1A71" w:rsidP="007E1A71">
      <w:pPr>
        <w:numPr>
          <w:ilvl w:val="0"/>
          <w:numId w:val="46"/>
        </w:numPr>
        <w:ind w:firstLine="709"/>
        <w:jc w:val="both"/>
        <w:rPr>
          <w:sz w:val="28"/>
          <w:szCs w:val="28"/>
          <w:lang w:eastAsia="ar-SA" w:bidi="en-US"/>
        </w:rPr>
      </w:pPr>
      <w:r w:rsidRPr="007E1A71">
        <w:rPr>
          <w:sz w:val="28"/>
          <w:szCs w:val="28"/>
          <w:lang w:eastAsia="ar-SA" w:bidi="en-US"/>
        </w:rPr>
        <w:t>строительство новых и перевод существующих котельных, работавших на угле, на топливный торф и древесные отходы;</w:t>
      </w:r>
    </w:p>
    <w:p w:rsidR="007E1A71" w:rsidRPr="007E1A71" w:rsidRDefault="007E1A71" w:rsidP="007E1A71">
      <w:pPr>
        <w:numPr>
          <w:ilvl w:val="0"/>
          <w:numId w:val="46"/>
        </w:numPr>
        <w:ind w:firstLine="709"/>
        <w:jc w:val="both"/>
        <w:rPr>
          <w:sz w:val="28"/>
          <w:szCs w:val="28"/>
          <w:lang w:eastAsia="ar-SA" w:bidi="en-US"/>
        </w:rPr>
      </w:pPr>
      <w:r w:rsidRPr="007E1A71">
        <w:rPr>
          <w:sz w:val="28"/>
          <w:szCs w:val="28"/>
          <w:lang w:eastAsia="ar-SA" w:bidi="en-US"/>
        </w:rPr>
        <w:t>перевод существующих и новых котельных на природный газ.</w:t>
      </w:r>
    </w:p>
    <w:p w:rsidR="007E1A71" w:rsidRPr="007E1A71" w:rsidRDefault="007E1A71" w:rsidP="007E1A71">
      <w:pPr>
        <w:ind w:firstLine="709"/>
        <w:jc w:val="both"/>
        <w:rPr>
          <w:sz w:val="28"/>
          <w:szCs w:val="28"/>
          <w:lang w:eastAsia="ar-SA" w:bidi="en-US"/>
        </w:rPr>
      </w:pPr>
      <w:r w:rsidRPr="007E1A71">
        <w:rPr>
          <w:sz w:val="28"/>
          <w:szCs w:val="28"/>
          <w:lang w:eastAsia="ar-SA" w:bidi="en-US"/>
        </w:rPr>
        <w:t>Применение высокоэффективных теплоизоляционных материалов, энергосберегающих технологий и приборов учета в расчетный срок позволит сократить потребление тепла на 10-15% от существующего. В данном случае увеличения мощности котельных потребуется наполовину меньше.</w:t>
      </w:r>
    </w:p>
    <w:p w:rsidR="007E1A71" w:rsidRPr="007E1A71" w:rsidRDefault="007E1A71" w:rsidP="007E1A71">
      <w:pPr>
        <w:ind w:firstLine="709"/>
        <w:jc w:val="both"/>
        <w:rPr>
          <w:sz w:val="28"/>
          <w:szCs w:val="28"/>
          <w:lang w:eastAsia="ar-SA" w:bidi="en-US"/>
        </w:rPr>
      </w:pPr>
    </w:p>
    <w:p w:rsidR="007E1A71" w:rsidRPr="007E1A71" w:rsidRDefault="007E1A71" w:rsidP="007E1A71">
      <w:pPr>
        <w:ind w:firstLine="709"/>
        <w:rPr>
          <w:b/>
          <w:sz w:val="28"/>
          <w:lang w:eastAsia="ar-SA" w:bidi="en-US"/>
        </w:rPr>
      </w:pPr>
      <w:r w:rsidRPr="007E1A71">
        <w:rPr>
          <w:b/>
          <w:sz w:val="28"/>
          <w:lang w:eastAsia="ar-SA" w:bidi="en-US"/>
        </w:rPr>
        <w:t>Энергоснабжение.</w:t>
      </w:r>
    </w:p>
    <w:p w:rsidR="007E1A71" w:rsidRPr="007E1A71" w:rsidRDefault="007E1A71" w:rsidP="007E1A71">
      <w:pPr>
        <w:ind w:firstLine="709"/>
        <w:jc w:val="right"/>
        <w:rPr>
          <w:sz w:val="28"/>
          <w:lang w:eastAsia="ar-SA" w:bidi="en-US"/>
        </w:rPr>
      </w:pPr>
      <w:r w:rsidRPr="007E1A71">
        <w:rPr>
          <w:sz w:val="28"/>
          <w:lang w:eastAsia="ar-SA" w:bidi="en-US"/>
        </w:rPr>
        <w:t>Таблица 13</w:t>
      </w:r>
    </w:p>
    <w:p w:rsidR="007E1A71" w:rsidRPr="007E1A71" w:rsidRDefault="007E1A71" w:rsidP="007E1A71">
      <w:pPr>
        <w:ind w:firstLine="709"/>
        <w:jc w:val="center"/>
        <w:rPr>
          <w:sz w:val="28"/>
          <w:lang w:eastAsia="ar-SA" w:bidi="en-US"/>
        </w:rPr>
      </w:pPr>
      <w:r w:rsidRPr="007E1A71">
        <w:rPr>
          <w:sz w:val="28"/>
          <w:lang w:eastAsia="ar-SA" w:bidi="en-US"/>
        </w:rPr>
        <w:t>Объекты энергоснабжения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085"/>
        <w:gridCol w:w="3260"/>
        <w:gridCol w:w="3006"/>
      </w:tblGrid>
      <w:tr w:rsidR="007E1A71" w:rsidRPr="007E1A71" w:rsidTr="007E1A71">
        <w:tc>
          <w:tcPr>
            <w:tcW w:w="9351" w:type="dxa"/>
            <w:gridSpan w:val="3"/>
            <w:shd w:val="clear" w:color="auto" w:fill="FFFFFF"/>
          </w:tcPr>
          <w:p w:rsidR="007E1A71" w:rsidRPr="007E1A71" w:rsidRDefault="007E1A71" w:rsidP="007E1A71">
            <w:pPr>
              <w:jc w:val="center"/>
              <w:rPr>
                <w:sz w:val="20"/>
                <w:szCs w:val="20"/>
              </w:rPr>
            </w:pPr>
            <w:r w:rsidRPr="007E1A71">
              <w:rPr>
                <w:sz w:val="20"/>
                <w:szCs w:val="20"/>
              </w:rPr>
              <w:t>Объекты энергоснабжения:</w:t>
            </w:r>
          </w:p>
        </w:tc>
      </w:tr>
      <w:tr w:rsidR="007E1A71" w:rsidRPr="007E1A71" w:rsidTr="007E1A71">
        <w:tc>
          <w:tcPr>
            <w:tcW w:w="3085" w:type="dxa"/>
            <w:shd w:val="clear" w:color="auto" w:fill="FFFFFF"/>
          </w:tcPr>
          <w:p w:rsidR="007E1A71" w:rsidRPr="007E1A71" w:rsidRDefault="007E1A71" w:rsidP="007E1A71">
            <w:pPr>
              <w:jc w:val="center"/>
              <w:rPr>
                <w:sz w:val="20"/>
                <w:szCs w:val="20"/>
              </w:rPr>
            </w:pPr>
            <w:r w:rsidRPr="007E1A71">
              <w:rPr>
                <w:sz w:val="20"/>
                <w:szCs w:val="20"/>
              </w:rPr>
              <w:t>Наименование населенного пункта/ МО</w:t>
            </w:r>
          </w:p>
        </w:tc>
        <w:tc>
          <w:tcPr>
            <w:tcW w:w="3260" w:type="dxa"/>
            <w:shd w:val="clear" w:color="auto" w:fill="FFFFFF"/>
          </w:tcPr>
          <w:p w:rsidR="007E1A71" w:rsidRPr="007E1A71" w:rsidRDefault="007E1A71" w:rsidP="007E1A71">
            <w:pPr>
              <w:jc w:val="center"/>
              <w:rPr>
                <w:sz w:val="20"/>
                <w:szCs w:val="20"/>
              </w:rPr>
            </w:pPr>
            <w:r w:rsidRPr="007E1A71">
              <w:rPr>
                <w:sz w:val="20"/>
                <w:szCs w:val="20"/>
              </w:rPr>
              <w:t>Количество трансформаторных подстанций</w:t>
            </w:r>
          </w:p>
        </w:tc>
        <w:tc>
          <w:tcPr>
            <w:tcW w:w="3006" w:type="dxa"/>
            <w:shd w:val="clear" w:color="auto" w:fill="FFFFFF"/>
          </w:tcPr>
          <w:p w:rsidR="007E1A71" w:rsidRPr="007E1A71" w:rsidRDefault="007E1A71" w:rsidP="007E1A71">
            <w:pPr>
              <w:jc w:val="center"/>
              <w:rPr>
                <w:sz w:val="20"/>
                <w:szCs w:val="20"/>
              </w:rPr>
            </w:pPr>
            <w:r w:rsidRPr="007E1A71">
              <w:rPr>
                <w:sz w:val="20"/>
                <w:szCs w:val="20"/>
              </w:rPr>
              <w:t>Количество электрический подстанций</w:t>
            </w:r>
          </w:p>
        </w:tc>
      </w:tr>
      <w:tr w:rsidR="007E1A71" w:rsidRPr="007E1A71" w:rsidTr="007E1A71">
        <w:tc>
          <w:tcPr>
            <w:tcW w:w="3085" w:type="dxa"/>
            <w:shd w:val="clear" w:color="auto" w:fill="FFFFFF"/>
          </w:tcPr>
          <w:p w:rsidR="007E1A71" w:rsidRPr="007E1A71" w:rsidRDefault="007E1A71" w:rsidP="007E1A71">
            <w:pPr>
              <w:jc w:val="both"/>
              <w:rPr>
                <w:b/>
                <w:sz w:val="20"/>
                <w:szCs w:val="20"/>
                <w:lang w:eastAsia="ar-SA" w:bidi="en-US"/>
              </w:rPr>
            </w:pPr>
            <w:r w:rsidRPr="007E1A71">
              <w:rPr>
                <w:b/>
                <w:sz w:val="20"/>
                <w:szCs w:val="20"/>
                <w:lang w:eastAsia="ar-SA" w:bidi="en-US"/>
              </w:rPr>
              <w:t xml:space="preserve">с. Лягушье </w:t>
            </w:r>
          </w:p>
        </w:tc>
        <w:tc>
          <w:tcPr>
            <w:tcW w:w="3260" w:type="dxa"/>
            <w:shd w:val="clear" w:color="auto" w:fill="FFFFFF"/>
          </w:tcPr>
          <w:p w:rsidR="007E1A71" w:rsidRPr="007E1A71" w:rsidRDefault="007E1A71" w:rsidP="007E1A71">
            <w:pPr>
              <w:jc w:val="center"/>
              <w:rPr>
                <w:sz w:val="20"/>
                <w:szCs w:val="20"/>
              </w:rPr>
            </w:pPr>
          </w:p>
        </w:tc>
        <w:tc>
          <w:tcPr>
            <w:tcW w:w="3006" w:type="dxa"/>
            <w:shd w:val="clear" w:color="auto" w:fill="FFFFFF"/>
          </w:tcPr>
          <w:p w:rsidR="007E1A71" w:rsidRPr="007E1A71" w:rsidRDefault="007E1A71" w:rsidP="007E1A71">
            <w:pPr>
              <w:jc w:val="center"/>
              <w:rPr>
                <w:sz w:val="20"/>
                <w:szCs w:val="20"/>
              </w:rPr>
            </w:pPr>
          </w:p>
        </w:tc>
      </w:tr>
      <w:tr w:rsidR="007E1A71" w:rsidRPr="007E1A71" w:rsidTr="007E1A71">
        <w:tc>
          <w:tcPr>
            <w:tcW w:w="3085" w:type="dxa"/>
            <w:shd w:val="clear" w:color="auto" w:fill="FFFFFF"/>
          </w:tcPr>
          <w:p w:rsidR="007E1A71" w:rsidRPr="007E1A71" w:rsidRDefault="007E1A71" w:rsidP="007E1A71">
            <w:pPr>
              <w:jc w:val="both"/>
              <w:rPr>
                <w:b/>
                <w:sz w:val="20"/>
                <w:szCs w:val="20"/>
              </w:rPr>
            </w:pPr>
            <w:r w:rsidRPr="007E1A71">
              <w:rPr>
                <w:b/>
                <w:sz w:val="20"/>
                <w:szCs w:val="20"/>
              </w:rPr>
              <w:t xml:space="preserve">д. Горносталиха </w:t>
            </w:r>
          </w:p>
        </w:tc>
        <w:tc>
          <w:tcPr>
            <w:tcW w:w="3260" w:type="dxa"/>
            <w:shd w:val="clear" w:color="auto" w:fill="FFFFFF"/>
          </w:tcPr>
          <w:p w:rsidR="007E1A71" w:rsidRPr="007E1A71" w:rsidRDefault="007E1A71" w:rsidP="007E1A71">
            <w:pPr>
              <w:jc w:val="center"/>
              <w:rPr>
                <w:sz w:val="20"/>
                <w:szCs w:val="20"/>
              </w:rPr>
            </w:pPr>
          </w:p>
        </w:tc>
        <w:tc>
          <w:tcPr>
            <w:tcW w:w="3006" w:type="dxa"/>
            <w:shd w:val="clear" w:color="auto" w:fill="FFFFFF"/>
          </w:tcPr>
          <w:p w:rsidR="007E1A71" w:rsidRPr="007E1A71" w:rsidRDefault="007E1A71" w:rsidP="007E1A71">
            <w:pPr>
              <w:jc w:val="center"/>
              <w:rPr>
                <w:sz w:val="20"/>
                <w:szCs w:val="20"/>
              </w:rPr>
            </w:pPr>
          </w:p>
        </w:tc>
      </w:tr>
      <w:tr w:rsidR="007E1A71" w:rsidRPr="007E1A71" w:rsidTr="007E1A71">
        <w:tc>
          <w:tcPr>
            <w:tcW w:w="3085" w:type="dxa"/>
            <w:shd w:val="clear" w:color="auto" w:fill="FFFFFF"/>
          </w:tcPr>
          <w:p w:rsidR="007E1A71" w:rsidRPr="007E1A71" w:rsidRDefault="007E1A71" w:rsidP="007E1A71">
            <w:pPr>
              <w:jc w:val="both"/>
              <w:rPr>
                <w:b/>
                <w:sz w:val="20"/>
                <w:szCs w:val="20"/>
              </w:rPr>
            </w:pPr>
            <w:r w:rsidRPr="007E1A71">
              <w:rPr>
                <w:b/>
                <w:sz w:val="20"/>
                <w:szCs w:val="20"/>
              </w:rPr>
              <w:t xml:space="preserve">д. Лукошино </w:t>
            </w:r>
          </w:p>
        </w:tc>
        <w:tc>
          <w:tcPr>
            <w:tcW w:w="3260" w:type="dxa"/>
            <w:shd w:val="clear" w:color="auto" w:fill="FFFFFF"/>
          </w:tcPr>
          <w:p w:rsidR="007E1A71" w:rsidRPr="007E1A71" w:rsidRDefault="007E1A71" w:rsidP="007E1A71">
            <w:pPr>
              <w:jc w:val="center"/>
              <w:rPr>
                <w:sz w:val="20"/>
                <w:szCs w:val="20"/>
              </w:rPr>
            </w:pPr>
          </w:p>
        </w:tc>
        <w:tc>
          <w:tcPr>
            <w:tcW w:w="3006" w:type="dxa"/>
            <w:shd w:val="clear" w:color="auto" w:fill="FFFFFF"/>
          </w:tcPr>
          <w:p w:rsidR="007E1A71" w:rsidRPr="007E1A71" w:rsidRDefault="007E1A71" w:rsidP="007E1A71">
            <w:pPr>
              <w:jc w:val="center"/>
              <w:rPr>
                <w:sz w:val="20"/>
                <w:szCs w:val="20"/>
              </w:rPr>
            </w:pPr>
          </w:p>
        </w:tc>
      </w:tr>
    </w:tbl>
    <w:p w:rsidR="007E1A71" w:rsidRPr="007E1A71" w:rsidRDefault="007E1A71" w:rsidP="007E1A71">
      <w:pPr>
        <w:ind w:firstLine="709"/>
        <w:jc w:val="both"/>
        <w:rPr>
          <w:sz w:val="28"/>
          <w:szCs w:val="28"/>
          <w:u w:val="single"/>
          <w:lang w:eastAsia="ar-SA" w:bidi="en-US"/>
        </w:rPr>
      </w:pPr>
    </w:p>
    <w:p w:rsidR="007E1A71" w:rsidRPr="007E1A71" w:rsidRDefault="007E1A71" w:rsidP="007E1A71">
      <w:pPr>
        <w:ind w:firstLine="709"/>
        <w:jc w:val="both"/>
        <w:rPr>
          <w:sz w:val="28"/>
          <w:szCs w:val="28"/>
          <w:u w:val="single"/>
          <w:lang w:eastAsia="ar-SA" w:bidi="en-US"/>
        </w:rPr>
      </w:pPr>
      <w:r w:rsidRPr="007E1A71">
        <w:rPr>
          <w:sz w:val="28"/>
          <w:szCs w:val="28"/>
          <w:u w:val="single"/>
          <w:lang w:eastAsia="ar-SA" w:bidi="en-US"/>
        </w:rPr>
        <w:lastRenderedPageBreak/>
        <w:t>Проектные решения</w:t>
      </w:r>
    </w:p>
    <w:p w:rsidR="007E1A71" w:rsidRPr="007E1A71" w:rsidRDefault="007E1A71" w:rsidP="007E1A71">
      <w:pPr>
        <w:ind w:firstLine="709"/>
        <w:jc w:val="both"/>
        <w:rPr>
          <w:sz w:val="28"/>
          <w:szCs w:val="28"/>
        </w:rPr>
      </w:pPr>
      <w:r w:rsidRPr="007E1A71">
        <w:rPr>
          <w:sz w:val="28"/>
          <w:szCs w:val="28"/>
        </w:rPr>
        <w:t xml:space="preserve">Дополнительная потребность в электроэнергии на расчетный период для новой жилой застройки, при </w:t>
      </w:r>
      <w:bookmarkStart w:id="76" w:name="OLE_LINK180"/>
      <w:bookmarkStart w:id="77" w:name="OLE_LINK181"/>
      <w:r w:rsidRPr="007E1A71">
        <w:rPr>
          <w:sz w:val="28"/>
          <w:szCs w:val="28"/>
        </w:rPr>
        <w:t xml:space="preserve">норме электропотребления для поселков </w:t>
      </w:r>
      <w:bookmarkEnd w:id="76"/>
      <w:bookmarkEnd w:id="77"/>
      <w:r w:rsidRPr="007E1A71">
        <w:rPr>
          <w:sz w:val="28"/>
          <w:szCs w:val="28"/>
        </w:rPr>
        <w:t>950 кВт час/год на 1 человека, составит – 1523,8 кВт час/год. Данная потребность покрывается имеющейся установленной мощностью источников электроснабжения.</w:t>
      </w:r>
    </w:p>
    <w:p w:rsidR="007E1A71" w:rsidRPr="007E1A71" w:rsidRDefault="007E1A71" w:rsidP="007E1A71">
      <w:pPr>
        <w:ind w:firstLine="709"/>
        <w:jc w:val="both"/>
        <w:rPr>
          <w:sz w:val="28"/>
          <w:szCs w:val="28"/>
        </w:rPr>
      </w:pPr>
      <w:r w:rsidRPr="007E1A71">
        <w:rPr>
          <w:sz w:val="28"/>
          <w:szCs w:val="28"/>
        </w:rPr>
        <w:t>Для обеспечения электрической энергией новой жилой застройки, предприятий, объектов соцкультбыта и других необходимо предусмотреть строительство отпаечных ВЛ-10 кВ к трансформаторным подстанциям, а также строительство ВЛ-0,4кВ от ТП к жилому сектору и другим объектам.</w:t>
      </w:r>
    </w:p>
    <w:p w:rsidR="007E1A71" w:rsidRPr="007E1A71" w:rsidRDefault="007E1A71" w:rsidP="007E1A71">
      <w:pPr>
        <w:ind w:firstLine="709"/>
        <w:jc w:val="both"/>
        <w:rPr>
          <w:sz w:val="28"/>
          <w:szCs w:val="28"/>
        </w:rPr>
      </w:pPr>
    </w:p>
    <w:p w:rsidR="007E1A71" w:rsidRPr="007E1A71" w:rsidRDefault="007E1A71" w:rsidP="007E1A71">
      <w:pPr>
        <w:ind w:firstLine="709"/>
        <w:jc w:val="both"/>
        <w:rPr>
          <w:b/>
          <w:i/>
          <w:sz w:val="28"/>
          <w:szCs w:val="28"/>
        </w:rPr>
      </w:pPr>
      <w:r w:rsidRPr="007E1A71">
        <w:rPr>
          <w:b/>
          <w:i/>
          <w:sz w:val="28"/>
          <w:szCs w:val="28"/>
        </w:rPr>
        <w:t>Связь.</w:t>
      </w:r>
    </w:p>
    <w:p w:rsidR="007E1A71" w:rsidRPr="007E1A71" w:rsidRDefault="007E1A71" w:rsidP="007E1A71">
      <w:pPr>
        <w:ind w:firstLine="709"/>
        <w:jc w:val="right"/>
        <w:rPr>
          <w:b/>
          <w:i/>
          <w:lang w:eastAsia="ar-SA" w:bidi="en-US"/>
        </w:rPr>
      </w:pPr>
    </w:p>
    <w:p w:rsidR="007E1A71" w:rsidRPr="007E1A71" w:rsidRDefault="007E1A71" w:rsidP="007E1A71">
      <w:pPr>
        <w:ind w:firstLine="709"/>
        <w:jc w:val="right"/>
        <w:rPr>
          <w:sz w:val="28"/>
          <w:lang w:eastAsia="ar-SA" w:bidi="en-US"/>
        </w:rPr>
      </w:pPr>
      <w:r w:rsidRPr="007E1A71">
        <w:rPr>
          <w:sz w:val="28"/>
          <w:lang w:eastAsia="ar-SA" w:bidi="en-US"/>
        </w:rPr>
        <w:t>Таблица 14</w:t>
      </w:r>
    </w:p>
    <w:p w:rsidR="007E1A71" w:rsidRPr="007E1A71" w:rsidRDefault="007E1A71" w:rsidP="007E1A71">
      <w:pPr>
        <w:ind w:firstLine="709"/>
        <w:jc w:val="center"/>
        <w:rPr>
          <w:sz w:val="28"/>
          <w:lang w:eastAsia="ar-SA" w:bidi="en-US"/>
        </w:rPr>
      </w:pPr>
      <w:r w:rsidRPr="007E1A71">
        <w:rPr>
          <w:sz w:val="28"/>
          <w:lang w:eastAsia="ar-SA" w:bidi="en-US"/>
        </w:rPr>
        <w:t>Объекты связи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085"/>
        <w:gridCol w:w="2268"/>
        <w:gridCol w:w="2268"/>
        <w:gridCol w:w="1730"/>
      </w:tblGrid>
      <w:tr w:rsidR="007E1A71" w:rsidRPr="007E1A71" w:rsidTr="007E1A71">
        <w:tc>
          <w:tcPr>
            <w:tcW w:w="9351" w:type="dxa"/>
            <w:gridSpan w:val="4"/>
            <w:shd w:val="clear" w:color="auto" w:fill="FFFFFF"/>
          </w:tcPr>
          <w:p w:rsidR="007E1A71" w:rsidRPr="007E1A71" w:rsidRDefault="007E1A71" w:rsidP="007E1A71">
            <w:pPr>
              <w:jc w:val="center"/>
              <w:rPr>
                <w:sz w:val="20"/>
                <w:szCs w:val="20"/>
              </w:rPr>
            </w:pPr>
            <w:r w:rsidRPr="007E1A71">
              <w:rPr>
                <w:sz w:val="20"/>
                <w:szCs w:val="20"/>
              </w:rPr>
              <w:t>Объекты связи:</w:t>
            </w:r>
          </w:p>
        </w:tc>
      </w:tr>
      <w:tr w:rsidR="007E1A71" w:rsidRPr="007E1A71" w:rsidTr="007E1A71">
        <w:trPr>
          <w:trHeight w:val="501"/>
        </w:trPr>
        <w:tc>
          <w:tcPr>
            <w:tcW w:w="3085" w:type="dxa"/>
            <w:shd w:val="clear" w:color="auto" w:fill="FFFFFF"/>
          </w:tcPr>
          <w:p w:rsidR="007E1A71" w:rsidRPr="007E1A71" w:rsidRDefault="007E1A71" w:rsidP="007E1A71">
            <w:pPr>
              <w:jc w:val="center"/>
              <w:rPr>
                <w:sz w:val="20"/>
                <w:szCs w:val="20"/>
              </w:rPr>
            </w:pPr>
            <w:r w:rsidRPr="007E1A71">
              <w:rPr>
                <w:sz w:val="20"/>
                <w:szCs w:val="20"/>
              </w:rPr>
              <w:t>Наименование населенного пункта/ МО</w:t>
            </w:r>
          </w:p>
        </w:tc>
        <w:tc>
          <w:tcPr>
            <w:tcW w:w="2268" w:type="dxa"/>
            <w:shd w:val="clear" w:color="auto" w:fill="FFFFFF"/>
          </w:tcPr>
          <w:p w:rsidR="007E1A71" w:rsidRPr="007E1A71" w:rsidRDefault="007E1A71" w:rsidP="007E1A71">
            <w:pPr>
              <w:jc w:val="center"/>
              <w:rPr>
                <w:sz w:val="20"/>
                <w:szCs w:val="20"/>
              </w:rPr>
            </w:pPr>
            <w:r w:rsidRPr="007E1A71">
              <w:rPr>
                <w:sz w:val="20"/>
                <w:szCs w:val="20"/>
              </w:rPr>
              <w:t>Количество АТС</w:t>
            </w:r>
          </w:p>
        </w:tc>
        <w:tc>
          <w:tcPr>
            <w:tcW w:w="2268" w:type="dxa"/>
            <w:shd w:val="clear" w:color="auto" w:fill="FFFFFF"/>
          </w:tcPr>
          <w:p w:rsidR="007E1A71" w:rsidRPr="007E1A71" w:rsidRDefault="007E1A71" w:rsidP="007E1A71">
            <w:pPr>
              <w:jc w:val="center"/>
              <w:rPr>
                <w:sz w:val="20"/>
                <w:szCs w:val="20"/>
              </w:rPr>
            </w:pPr>
            <w:r w:rsidRPr="007E1A71">
              <w:rPr>
                <w:sz w:val="20"/>
                <w:szCs w:val="20"/>
              </w:rPr>
              <w:t>Количество вышек связи</w:t>
            </w:r>
          </w:p>
        </w:tc>
        <w:tc>
          <w:tcPr>
            <w:tcW w:w="1730" w:type="dxa"/>
            <w:shd w:val="clear" w:color="auto" w:fill="FFFFFF"/>
          </w:tcPr>
          <w:p w:rsidR="007E1A71" w:rsidRPr="007E1A71" w:rsidRDefault="007E1A71" w:rsidP="007E1A71">
            <w:pPr>
              <w:jc w:val="center"/>
              <w:rPr>
                <w:sz w:val="20"/>
                <w:szCs w:val="20"/>
              </w:rPr>
            </w:pPr>
            <w:r w:rsidRPr="007E1A71">
              <w:rPr>
                <w:sz w:val="20"/>
                <w:szCs w:val="20"/>
              </w:rPr>
              <w:t>Количество телевизионных ретрансляторов</w:t>
            </w:r>
          </w:p>
        </w:tc>
      </w:tr>
      <w:tr w:rsidR="007E1A71" w:rsidRPr="007E1A71" w:rsidTr="007E1A71">
        <w:tc>
          <w:tcPr>
            <w:tcW w:w="3085" w:type="dxa"/>
            <w:shd w:val="clear" w:color="auto" w:fill="FFFFFF"/>
          </w:tcPr>
          <w:p w:rsidR="007E1A71" w:rsidRPr="007E1A71" w:rsidRDefault="007E1A71" w:rsidP="007E1A71">
            <w:pPr>
              <w:jc w:val="both"/>
              <w:rPr>
                <w:b/>
                <w:sz w:val="20"/>
                <w:szCs w:val="20"/>
                <w:lang w:eastAsia="ar-SA" w:bidi="en-US"/>
              </w:rPr>
            </w:pPr>
            <w:r w:rsidRPr="007E1A71">
              <w:rPr>
                <w:b/>
                <w:sz w:val="20"/>
                <w:szCs w:val="20"/>
                <w:lang w:eastAsia="ar-SA" w:bidi="en-US"/>
              </w:rPr>
              <w:t xml:space="preserve">с. Лягушье </w:t>
            </w:r>
          </w:p>
        </w:tc>
        <w:tc>
          <w:tcPr>
            <w:tcW w:w="2268" w:type="dxa"/>
            <w:shd w:val="clear" w:color="auto" w:fill="FFFFFF"/>
          </w:tcPr>
          <w:p w:rsidR="007E1A71" w:rsidRPr="007E1A71" w:rsidRDefault="007E1A71" w:rsidP="007E1A71">
            <w:pPr>
              <w:jc w:val="center"/>
              <w:rPr>
                <w:sz w:val="20"/>
                <w:szCs w:val="20"/>
              </w:rPr>
            </w:pPr>
            <w:r w:rsidRPr="007E1A71">
              <w:rPr>
                <w:sz w:val="20"/>
                <w:szCs w:val="20"/>
              </w:rPr>
              <w:t>1</w:t>
            </w:r>
          </w:p>
        </w:tc>
        <w:tc>
          <w:tcPr>
            <w:tcW w:w="2268" w:type="dxa"/>
            <w:shd w:val="clear" w:color="auto" w:fill="FFFFFF"/>
          </w:tcPr>
          <w:p w:rsidR="007E1A71" w:rsidRPr="007E1A71" w:rsidRDefault="007E1A71" w:rsidP="007E1A71">
            <w:pPr>
              <w:jc w:val="center"/>
              <w:rPr>
                <w:sz w:val="20"/>
                <w:szCs w:val="20"/>
              </w:rPr>
            </w:pPr>
            <w:r w:rsidRPr="007E1A71">
              <w:rPr>
                <w:sz w:val="20"/>
                <w:szCs w:val="20"/>
              </w:rPr>
              <w:t>2</w:t>
            </w:r>
          </w:p>
        </w:tc>
        <w:tc>
          <w:tcPr>
            <w:tcW w:w="1730" w:type="dxa"/>
            <w:shd w:val="clear" w:color="auto" w:fill="FFFFFF"/>
          </w:tcPr>
          <w:p w:rsidR="007E1A71" w:rsidRPr="007E1A71" w:rsidRDefault="007E1A71" w:rsidP="007E1A71">
            <w:pPr>
              <w:jc w:val="center"/>
              <w:rPr>
                <w:sz w:val="20"/>
                <w:szCs w:val="20"/>
              </w:rPr>
            </w:pPr>
          </w:p>
        </w:tc>
      </w:tr>
      <w:tr w:rsidR="007E1A71" w:rsidRPr="007E1A71" w:rsidTr="007E1A71">
        <w:tc>
          <w:tcPr>
            <w:tcW w:w="3085" w:type="dxa"/>
            <w:shd w:val="clear" w:color="auto" w:fill="FFFFFF"/>
          </w:tcPr>
          <w:p w:rsidR="007E1A71" w:rsidRPr="007E1A71" w:rsidRDefault="007E1A71" w:rsidP="007E1A71">
            <w:pPr>
              <w:jc w:val="both"/>
              <w:rPr>
                <w:b/>
                <w:sz w:val="20"/>
                <w:szCs w:val="20"/>
              </w:rPr>
            </w:pPr>
            <w:r w:rsidRPr="007E1A71">
              <w:rPr>
                <w:b/>
                <w:sz w:val="20"/>
                <w:szCs w:val="20"/>
              </w:rPr>
              <w:t xml:space="preserve">д. Горносталиха </w:t>
            </w:r>
          </w:p>
        </w:tc>
        <w:tc>
          <w:tcPr>
            <w:tcW w:w="2268" w:type="dxa"/>
            <w:shd w:val="clear" w:color="auto" w:fill="FFFFFF"/>
          </w:tcPr>
          <w:p w:rsidR="007E1A71" w:rsidRPr="007E1A71" w:rsidRDefault="007E1A71" w:rsidP="007E1A71">
            <w:pPr>
              <w:jc w:val="center"/>
              <w:rPr>
                <w:sz w:val="20"/>
                <w:szCs w:val="20"/>
              </w:rPr>
            </w:pPr>
          </w:p>
        </w:tc>
        <w:tc>
          <w:tcPr>
            <w:tcW w:w="2268" w:type="dxa"/>
            <w:shd w:val="clear" w:color="auto" w:fill="FFFFFF"/>
          </w:tcPr>
          <w:p w:rsidR="007E1A71" w:rsidRPr="007E1A71" w:rsidRDefault="007E1A71" w:rsidP="007E1A71">
            <w:pPr>
              <w:jc w:val="center"/>
              <w:rPr>
                <w:sz w:val="20"/>
                <w:szCs w:val="20"/>
              </w:rPr>
            </w:pPr>
          </w:p>
        </w:tc>
        <w:tc>
          <w:tcPr>
            <w:tcW w:w="1730" w:type="dxa"/>
            <w:shd w:val="clear" w:color="auto" w:fill="FFFFFF"/>
          </w:tcPr>
          <w:p w:rsidR="007E1A71" w:rsidRPr="007E1A71" w:rsidRDefault="007E1A71" w:rsidP="007E1A71">
            <w:pPr>
              <w:jc w:val="center"/>
              <w:rPr>
                <w:sz w:val="20"/>
                <w:szCs w:val="20"/>
              </w:rPr>
            </w:pPr>
          </w:p>
        </w:tc>
      </w:tr>
      <w:tr w:rsidR="007E1A71" w:rsidRPr="007E1A71" w:rsidTr="007E1A71">
        <w:tc>
          <w:tcPr>
            <w:tcW w:w="3085" w:type="dxa"/>
            <w:shd w:val="clear" w:color="auto" w:fill="FFFFFF"/>
          </w:tcPr>
          <w:p w:rsidR="007E1A71" w:rsidRPr="007E1A71" w:rsidRDefault="007E1A71" w:rsidP="007E1A71">
            <w:pPr>
              <w:jc w:val="both"/>
              <w:rPr>
                <w:b/>
                <w:sz w:val="20"/>
                <w:szCs w:val="20"/>
              </w:rPr>
            </w:pPr>
            <w:r w:rsidRPr="007E1A71">
              <w:rPr>
                <w:b/>
                <w:sz w:val="20"/>
                <w:szCs w:val="20"/>
              </w:rPr>
              <w:t xml:space="preserve">д. Лукошино </w:t>
            </w:r>
          </w:p>
        </w:tc>
        <w:tc>
          <w:tcPr>
            <w:tcW w:w="2268" w:type="dxa"/>
            <w:shd w:val="clear" w:color="auto" w:fill="FFFFFF"/>
          </w:tcPr>
          <w:p w:rsidR="007E1A71" w:rsidRPr="007E1A71" w:rsidRDefault="007E1A71" w:rsidP="007E1A71">
            <w:pPr>
              <w:jc w:val="center"/>
              <w:rPr>
                <w:sz w:val="20"/>
                <w:szCs w:val="20"/>
              </w:rPr>
            </w:pPr>
          </w:p>
        </w:tc>
        <w:tc>
          <w:tcPr>
            <w:tcW w:w="2268" w:type="dxa"/>
            <w:shd w:val="clear" w:color="auto" w:fill="FFFFFF"/>
          </w:tcPr>
          <w:p w:rsidR="007E1A71" w:rsidRPr="007E1A71" w:rsidRDefault="007E1A71" w:rsidP="007E1A71">
            <w:pPr>
              <w:jc w:val="center"/>
              <w:rPr>
                <w:sz w:val="20"/>
                <w:szCs w:val="20"/>
              </w:rPr>
            </w:pPr>
            <w:r w:rsidRPr="007E1A71">
              <w:rPr>
                <w:sz w:val="20"/>
                <w:szCs w:val="20"/>
              </w:rPr>
              <w:t>1</w:t>
            </w:r>
          </w:p>
        </w:tc>
        <w:tc>
          <w:tcPr>
            <w:tcW w:w="1730" w:type="dxa"/>
            <w:shd w:val="clear" w:color="auto" w:fill="FFFFFF"/>
          </w:tcPr>
          <w:p w:rsidR="007E1A71" w:rsidRPr="007E1A71" w:rsidRDefault="007E1A71" w:rsidP="007E1A71">
            <w:pPr>
              <w:jc w:val="center"/>
              <w:rPr>
                <w:sz w:val="20"/>
                <w:szCs w:val="20"/>
              </w:rPr>
            </w:pPr>
          </w:p>
        </w:tc>
      </w:tr>
    </w:tbl>
    <w:p w:rsidR="007E1A71" w:rsidRPr="007E1A71" w:rsidRDefault="007E1A71" w:rsidP="007E1A71">
      <w:pPr>
        <w:ind w:firstLine="709"/>
        <w:jc w:val="both"/>
        <w:rPr>
          <w:sz w:val="28"/>
          <w:szCs w:val="28"/>
          <w:u w:val="single"/>
          <w:lang w:eastAsia="ar-SA" w:bidi="en-US"/>
        </w:rPr>
      </w:pPr>
    </w:p>
    <w:p w:rsidR="007E1A71" w:rsidRPr="007E1A71" w:rsidRDefault="007E1A71" w:rsidP="007E1A71">
      <w:pPr>
        <w:ind w:firstLine="709"/>
        <w:jc w:val="both"/>
        <w:rPr>
          <w:sz w:val="28"/>
          <w:szCs w:val="28"/>
          <w:u w:val="single"/>
          <w:lang w:eastAsia="ar-SA" w:bidi="en-US"/>
        </w:rPr>
      </w:pPr>
      <w:r w:rsidRPr="007E1A71">
        <w:rPr>
          <w:sz w:val="28"/>
          <w:szCs w:val="28"/>
          <w:u w:val="single"/>
          <w:lang w:eastAsia="ar-SA" w:bidi="en-US"/>
        </w:rPr>
        <w:t>Проектные решения</w:t>
      </w:r>
    </w:p>
    <w:p w:rsidR="007E1A71" w:rsidRPr="007E1A71" w:rsidRDefault="007E1A71" w:rsidP="007E1A71">
      <w:pPr>
        <w:ind w:firstLine="709"/>
        <w:jc w:val="both"/>
        <w:rPr>
          <w:sz w:val="28"/>
          <w:szCs w:val="28"/>
          <w:lang w:eastAsia="ar-SA" w:bidi="en-US"/>
        </w:rPr>
      </w:pPr>
      <w:r w:rsidRPr="007E1A71">
        <w:rPr>
          <w:sz w:val="28"/>
          <w:szCs w:val="28"/>
          <w:lang w:eastAsia="ar-SA" w:bidi="en-US"/>
        </w:rPr>
        <w:t>Для развития связи необходимы следующие мероприятия:</w:t>
      </w:r>
    </w:p>
    <w:p w:rsidR="007E1A71" w:rsidRPr="007E1A71" w:rsidRDefault="007E1A71" w:rsidP="007E1A71">
      <w:pPr>
        <w:numPr>
          <w:ilvl w:val="0"/>
          <w:numId w:val="47"/>
        </w:numPr>
        <w:ind w:firstLine="709"/>
        <w:jc w:val="both"/>
        <w:rPr>
          <w:sz w:val="28"/>
          <w:szCs w:val="28"/>
          <w:lang w:eastAsia="ar-SA" w:bidi="en-US"/>
        </w:rPr>
      </w:pPr>
      <w:r w:rsidRPr="007E1A71">
        <w:rPr>
          <w:sz w:val="28"/>
          <w:szCs w:val="28"/>
          <w:lang w:eastAsia="ar-SA" w:bidi="en-US"/>
        </w:rPr>
        <w:t>перевод аналогового оборудования АТС на цифровое станционное с использованием оптико-волоконных линейных сооружений;</w:t>
      </w:r>
    </w:p>
    <w:p w:rsidR="007E1A71" w:rsidRPr="007E1A71" w:rsidRDefault="007E1A71" w:rsidP="007E1A71">
      <w:pPr>
        <w:numPr>
          <w:ilvl w:val="0"/>
          <w:numId w:val="47"/>
        </w:numPr>
        <w:ind w:firstLine="709"/>
        <w:jc w:val="both"/>
        <w:rPr>
          <w:sz w:val="28"/>
          <w:szCs w:val="28"/>
          <w:lang w:eastAsia="ar-SA" w:bidi="en-US"/>
        </w:rPr>
      </w:pPr>
      <w:r w:rsidRPr="007E1A71">
        <w:rPr>
          <w:sz w:val="28"/>
          <w:szCs w:val="28"/>
          <w:lang w:eastAsia="ar-SA" w:bidi="en-US"/>
        </w:rPr>
        <w:t>расширение существующих АТС, емкостей которых недостаточно для обеспечения телефонной связью новых абонентов на прилегающих территориях;</w:t>
      </w:r>
    </w:p>
    <w:p w:rsidR="007E1A71" w:rsidRPr="007E1A71" w:rsidRDefault="007E1A71" w:rsidP="007E1A71">
      <w:pPr>
        <w:numPr>
          <w:ilvl w:val="0"/>
          <w:numId w:val="47"/>
        </w:numPr>
        <w:ind w:firstLine="709"/>
        <w:jc w:val="both"/>
        <w:rPr>
          <w:sz w:val="28"/>
          <w:szCs w:val="28"/>
          <w:lang w:eastAsia="ar-SA" w:bidi="en-US"/>
        </w:rPr>
      </w:pPr>
      <w:r w:rsidRPr="007E1A71">
        <w:rPr>
          <w:sz w:val="28"/>
          <w:szCs w:val="28"/>
          <w:lang w:eastAsia="ar-SA" w:bidi="en-US"/>
        </w:rPr>
        <w:t>строительство телефонных сетей следует вести по шкафной системе с организацией межшкафных связей, что повышает гибкость и надежность эксплуатациисетей;</w:t>
      </w:r>
    </w:p>
    <w:p w:rsidR="007E1A71" w:rsidRPr="007E1A71" w:rsidRDefault="007E1A71" w:rsidP="007E1A71">
      <w:pPr>
        <w:numPr>
          <w:ilvl w:val="0"/>
          <w:numId w:val="47"/>
        </w:numPr>
        <w:ind w:firstLine="709"/>
        <w:jc w:val="both"/>
        <w:rPr>
          <w:sz w:val="28"/>
          <w:szCs w:val="28"/>
          <w:lang w:eastAsia="ar-SA" w:bidi="en-US"/>
        </w:rPr>
      </w:pPr>
      <w:r w:rsidRPr="007E1A71">
        <w:rPr>
          <w:sz w:val="28"/>
          <w:szCs w:val="28"/>
          <w:lang w:eastAsia="ar-SA" w:bidi="en-US"/>
        </w:rPr>
        <w:t>развитие оптико-волоконной связи, сотовой связи, IP-телефонии, сети Internet;</w:t>
      </w:r>
    </w:p>
    <w:p w:rsidR="007E1A71" w:rsidRPr="007E1A71" w:rsidRDefault="007E1A71" w:rsidP="007E1A71">
      <w:pPr>
        <w:numPr>
          <w:ilvl w:val="0"/>
          <w:numId w:val="47"/>
        </w:numPr>
        <w:ind w:firstLine="709"/>
        <w:jc w:val="both"/>
        <w:rPr>
          <w:sz w:val="28"/>
          <w:szCs w:val="28"/>
          <w:lang w:eastAsia="ar-SA" w:bidi="en-US"/>
        </w:rPr>
      </w:pPr>
      <w:r w:rsidRPr="007E1A71">
        <w:rPr>
          <w:sz w:val="28"/>
          <w:szCs w:val="28"/>
          <w:lang w:eastAsia="ar-SA" w:bidi="en-US"/>
        </w:rPr>
        <w:t>дальнейшее развитие ТВ вещания связано с переводом аналогового вещания на цифровое вещание;</w:t>
      </w:r>
    </w:p>
    <w:p w:rsidR="007E1A71" w:rsidRPr="007E1A71" w:rsidRDefault="007E1A71" w:rsidP="007E1A71">
      <w:pPr>
        <w:numPr>
          <w:ilvl w:val="0"/>
          <w:numId w:val="47"/>
        </w:numPr>
        <w:ind w:firstLine="709"/>
        <w:jc w:val="both"/>
        <w:rPr>
          <w:sz w:val="28"/>
          <w:szCs w:val="28"/>
          <w:lang w:eastAsia="ar-SA" w:bidi="en-US"/>
        </w:rPr>
      </w:pPr>
      <w:r w:rsidRPr="007E1A71">
        <w:rPr>
          <w:sz w:val="28"/>
          <w:szCs w:val="28"/>
          <w:lang w:eastAsia="ar-SA" w:bidi="en-US"/>
        </w:rPr>
        <w:t>проектировка антенно-мачтового сооружения.</w:t>
      </w:r>
    </w:p>
    <w:p w:rsidR="007E1A71" w:rsidRPr="007E1A71" w:rsidRDefault="007E1A71" w:rsidP="007E1A71">
      <w:pPr>
        <w:keepNext/>
        <w:suppressAutoHyphens/>
        <w:spacing w:before="240" w:after="240"/>
        <w:jc w:val="center"/>
        <w:outlineLvl w:val="2"/>
        <w:rPr>
          <w:rFonts w:cs="Arial"/>
          <w:bCs/>
          <w:i/>
          <w:sz w:val="28"/>
          <w:szCs w:val="28"/>
        </w:rPr>
      </w:pPr>
      <w:bookmarkStart w:id="78" w:name="_Toc522721811"/>
      <w:bookmarkStart w:id="79" w:name="_Toc182292940"/>
      <w:r w:rsidRPr="007E1A71">
        <w:rPr>
          <w:rFonts w:cs="Arial"/>
          <w:bCs/>
          <w:i/>
          <w:sz w:val="28"/>
          <w:szCs w:val="28"/>
        </w:rPr>
        <w:t>2.3.2 Инженерная подготовка территории поселения</w:t>
      </w:r>
      <w:bookmarkEnd w:id="78"/>
      <w:bookmarkEnd w:id="79"/>
    </w:p>
    <w:p w:rsidR="007E1A71" w:rsidRPr="007E1A71" w:rsidRDefault="007E1A71" w:rsidP="007E1A71">
      <w:pPr>
        <w:jc w:val="center"/>
        <w:rPr>
          <w:b/>
          <w:sz w:val="28"/>
        </w:rPr>
      </w:pPr>
      <w:bookmarkStart w:id="80" w:name="_Toc244407720"/>
      <w:bookmarkStart w:id="81" w:name="_Toc244410187"/>
      <w:bookmarkStart w:id="82" w:name="_Toc244411191"/>
      <w:bookmarkStart w:id="83" w:name="_Toc270941784"/>
      <w:bookmarkStart w:id="84" w:name="_Toc312357173"/>
      <w:bookmarkStart w:id="85" w:name="_Toc522721812"/>
      <w:r w:rsidRPr="007E1A71">
        <w:rPr>
          <w:b/>
          <w:sz w:val="28"/>
        </w:rPr>
        <w:t>Вертикальная планировка</w:t>
      </w:r>
      <w:bookmarkEnd w:id="80"/>
      <w:bookmarkEnd w:id="81"/>
      <w:bookmarkEnd w:id="82"/>
      <w:bookmarkEnd w:id="83"/>
      <w:bookmarkEnd w:id="84"/>
      <w:bookmarkEnd w:id="85"/>
    </w:p>
    <w:p w:rsidR="007E1A71" w:rsidRPr="007E1A71" w:rsidRDefault="007E1A71" w:rsidP="007E1A71">
      <w:pPr>
        <w:ind w:firstLine="709"/>
        <w:jc w:val="both"/>
        <w:rPr>
          <w:sz w:val="28"/>
          <w:szCs w:val="28"/>
          <w:lang w:eastAsia="ar-SA" w:bidi="en-US"/>
        </w:rPr>
      </w:pPr>
      <w:r w:rsidRPr="007E1A71">
        <w:rPr>
          <w:sz w:val="28"/>
          <w:szCs w:val="28"/>
          <w:lang w:eastAsia="ar-SA" w:bidi="en-US"/>
        </w:rPr>
        <w:t>Отвод дождевых и талых вод с проезжей части улиц и прилегающей к ним территории в районе жилой застройки сельсовета намечается осуществить открытыми водостоками, канавами и лотками, со сбросом воды в реки и пониженные участки рельефа (балки).</w:t>
      </w:r>
    </w:p>
    <w:p w:rsidR="007E1A71" w:rsidRPr="007E1A71" w:rsidRDefault="007E1A71" w:rsidP="007E1A71">
      <w:pPr>
        <w:ind w:firstLine="709"/>
        <w:jc w:val="both"/>
        <w:rPr>
          <w:sz w:val="28"/>
          <w:szCs w:val="28"/>
          <w:lang w:eastAsia="ar-SA" w:bidi="en-US"/>
        </w:rPr>
      </w:pPr>
      <w:r w:rsidRPr="007E1A71">
        <w:rPr>
          <w:sz w:val="28"/>
          <w:szCs w:val="28"/>
          <w:lang w:eastAsia="ar-SA" w:bidi="en-US"/>
        </w:rPr>
        <w:t xml:space="preserve">Канавы проектируются трапециидального поперечного профиля, ширина канав по дну 0,4 м, заложение откосов 1:1,5. На улицах с продольным уклоном </w:t>
      </w:r>
      <w:r w:rsidRPr="007E1A71">
        <w:rPr>
          <w:sz w:val="28"/>
          <w:szCs w:val="28"/>
          <w:lang w:eastAsia="ar-SA" w:bidi="en-US"/>
        </w:rPr>
        <w:lastRenderedPageBreak/>
        <w:t>выше 0,030 проектируется частичное укрепление дна и откосов канав тощим бетоном. Перепуск воды в канавах на переходах через улицы села осуществляется железобетонными водопропускными трубами Ø 500 мм.</w:t>
      </w:r>
    </w:p>
    <w:p w:rsidR="007E1A71" w:rsidRPr="007E1A71" w:rsidRDefault="007E1A71" w:rsidP="007E1A71">
      <w:pPr>
        <w:jc w:val="center"/>
        <w:rPr>
          <w:b/>
          <w:sz w:val="28"/>
        </w:rPr>
      </w:pPr>
      <w:bookmarkStart w:id="86" w:name="_Toc270941786"/>
      <w:bookmarkStart w:id="87" w:name="_Toc312357175"/>
      <w:bookmarkStart w:id="88" w:name="_Toc522721813"/>
      <w:r w:rsidRPr="007E1A71">
        <w:rPr>
          <w:b/>
          <w:sz w:val="28"/>
        </w:rPr>
        <w:t>Мероприятия по защите поселения от затопления</w:t>
      </w:r>
      <w:bookmarkEnd w:id="86"/>
      <w:bookmarkEnd w:id="87"/>
      <w:bookmarkEnd w:id="88"/>
    </w:p>
    <w:p w:rsidR="007E1A71" w:rsidRPr="007E1A71" w:rsidRDefault="007E1A71" w:rsidP="007E1A71">
      <w:pPr>
        <w:ind w:firstLine="709"/>
        <w:jc w:val="both"/>
        <w:rPr>
          <w:sz w:val="28"/>
          <w:szCs w:val="28"/>
          <w:u w:val="single"/>
          <w:lang w:eastAsia="ar-SA" w:bidi="en-US"/>
        </w:rPr>
      </w:pPr>
      <w:r w:rsidRPr="007E1A71">
        <w:rPr>
          <w:sz w:val="28"/>
          <w:szCs w:val="28"/>
          <w:u w:val="single"/>
          <w:lang w:eastAsia="ar-SA" w:bidi="en-US"/>
        </w:rPr>
        <w:t>Защита территории от подтопления</w:t>
      </w:r>
    </w:p>
    <w:p w:rsidR="007E1A71" w:rsidRPr="007E1A71" w:rsidRDefault="007E1A71" w:rsidP="007E1A71">
      <w:pPr>
        <w:ind w:firstLine="709"/>
        <w:jc w:val="both"/>
        <w:rPr>
          <w:sz w:val="28"/>
          <w:szCs w:val="28"/>
          <w:lang w:eastAsia="ar-SA" w:bidi="en-US"/>
        </w:rPr>
      </w:pPr>
      <w:r w:rsidRPr="007E1A71">
        <w:rPr>
          <w:sz w:val="28"/>
          <w:szCs w:val="28"/>
          <w:lang w:eastAsia="ar-SA" w:bidi="en-US"/>
        </w:rPr>
        <w:t>Подтопление территории, общий и локальный подъем уровня грунтовых вод является серьезной проблемой для поселения. Значительная часть территорий с позиции проектирования мероприятий по инженерной защите характеризуется как подтапливаемая и, частично, как потенциально подтапливаемая.</w:t>
      </w:r>
    </w:p>
    <w:p w:rsidR="007E1A71" w:rsidRPr="007E1A71" w:rsidRDefault="007E1A71" w:rsidP="007E1A71">
      <w:pPr>
        <w:ind w:firstLine="709"/>
        <w:jc w:val="both"/>
        <w:rPr>
          <w:sz w:val="28"/>
          <w:szCs w:val="28"/>
          <w:lang w:eastAsia="ar-SA" w:bidi="en-US"/>
        </w:rPr>
      </w:pPr>
      <w:r w:rsidRPr="007E1A71">
        <w:rPr>
          <w:sz w:val="28"/>
          <w:szCs w:val="28"/>
          <w:lang w:eastAsia="ar-SA" w:bidi="en-US"/>
        </w:rPr>
        <w:t>В районе отмечена тенденция к повышению уровня грунтовых вод. Причины подъема уровня грунтовых вод следующие:</w:t>
      </w:r>
    </w:p>
    <w:p w:rsidR="007E1A71" w:rsidRPr="007E1A71" w:rsidRDefault="007E1A71" w:rsidP="007E1A71">
      <w:pPr>
        <w:numPr>
          <w:ilvl w:val="0"/>
          <w:numId w:val="48"/>
        </w:numPr>
        <w:jc w:val="both"/>
        <w:rPr>
          <w:sz w:val="28"/>
          <w:szCs w:val="28"/>
          <w:lang w:eastAsia="ar-SA" w:bidi="en-US"/>
        </w:rPr>
      </w:pPr>
      <w:r w:rsidRPr="007E1A71">
        <w:rPr>
          <w:sz w:val="28"/>
          <w:szCs w:val="28"/>
          <w:lang w:eastAsia="ar-SA" w:bidi="en-US"/>
        </w:rPr>
        <w:t>утечки из водонесущих коммуникаций вследствие: недостаточно высокого качества труб, строительно-монтажных и ремонтных работ. Повышенная влажность грунтов вызывает интенсивную коррозию металлических труб и досрочный выход из эксплуатации. При наличии агрессивных к бетону грунтовых вод то же происходит и с железобетонными и асбестоцементными трубами;</w:t>
      </w:r>
    </w:p>
    <w:p w:rsidR="007E1A71" w:rsidRPr="007E1A71" w:rsidRDefault="007E1A71" w:rsidP="007E1A71">
      <w:pPr>
        <w:numPr>
          <w:ilvl w:val="0"/>
          <w:numId w:val="48"/>
        </w:numPr>
        <w:jc w:val="both"/>
        <w:rPr>
          <w:sz w:val="28"/>
          <w:szCs w:val="28"/>
          <w:lang w:val="en-US" w:eastAsia="ar-SA" w:bidi="en-US"/>
        </w:rPr>
      </w:pPr>
      <w:r w:rsidRPr="007E1A71">
        <w:rPr>
          <w:sz w:val="28"/>
          <w:szCs w:val="28"/>
          <w:lang w:val="en-US" w:eastAsia="ar-SA" w:bidi="en-US"/>
        </w:rPr>
        <w:t>отсутствие ливневой канализации;</w:t>
      </w:r>
    </w:p>
    <w:p w:rsidR="007E1A71" w:rsidRPr="007E1A71" w:rsidRDefault="007E1A71" w:rsidP="007E1A71">
      <w:pPr>
        <w:numPr>
          <w:ilvl w:val="0"/>
          <w:numId w:val="48"/>
        </w:numPr>
        <w:jc w:val="both"/>
        <w:rPr>
          <w:sz w:val="28"/>
          <w:szCs w:val="28"/>
          <w:lang w:eastAsia="ar-SA" w:bidi="en-US"/>
        </w:rPr>
      </w:pPr>
      <w:r w:rsidRPr="007E1A71">
        <w:rPr>
          <w:sz w:val="28"/>
          <w:szCs w:val="28"/>
          <w:lang w:eastAsia="ar-SA" w:bidi="en-US"/>
        </w:rPr>
        <w:t>препятствующие оттоку грунтовых вод в сторону естественных водосборных бассейнов фундаменты и уплотненный грунт под фундаментами;</w:t>
      </w:r>
    </w:p>
    <w:p w:rsidR="007E1A71" w:rsidRPr="007E1A71" w:rsidRDefault="007E1A71" w:rsidP="007E1A71">
      <w:pPr>
        <w:numPr>
          <w:ilvl w:val="0"/>
          <w:numId w:val="48"/>
        </w:numPr>
        <w:jc w:val="both"/>
        <w:rPr>
          <w:sz w:val="28"/>
          <w:szCs w:val="28"/>
          <w:lang w:eastAsia="ar-SA" w:bidi="en-US"/>
        </w:rPr>
      </w:pPr>
      <w:r w:rsidRPr="007E1A71">
        <w:rPr>
          <w:sz w:val="28"/>
          <w:szCs w:val="28"/>
          <w:lang w:eastAsia="ar-SA" w:bidi="en-US"/>
        </w:rPr>
        <w:t>изменение путей поверхностного стока атмосферных вод (засыпка балок, ранее являвшихся естественными водосборами с территории района);</w:t>
      </w:r>
    </w:p>
    <w:p w:rsidR="007E1A71" w:rsidRPr="007E1A71" w:rsidRDefault="007E1A71" w:rsidP="007E1A71">
      <w:pPr>
        <w:numPr>
          <w:ilvl w:val="0"/>
          <w:numId w:val="48"/>
        </w:numPr>
        <w:jc w:val="both"/>
        <w:rPr>
          <w:sz w:val="28"/>
          <w:szCs w:val="28"/>
          <w:lang w:val="en-US" w:eastAsia="ar-SA" w:bidi="en-US"/>
        </w:rPr>
      </w:pPr>
      <w:r w:rsidRPr="007E1A71">
        <w:rPr>
          <w:sz w:val="28"/>
          <w:szCs w:val="28"/>
          <w:lang w:val="en-US" w:eastAsia="ar-SA" w:bidi="en-US"/>
        </w:rPr>
        <w:t>отсутствие дренажей.</w:t>
      </w:r>
    </w:p>
    <w:p w:rsidR="007E1A71" w:rsidRPr="007E1A71" w:rsidRDefault="007E1A71" w:rsidP="007E1A71">
      <w:pPr>
        <w:ind w:firstLine="709"/>
        <w:jc w:val="both"/>
        <w:rPr>
          <w:sz w:val="28"/>
          <w:szCs w:val="28"/>
          <w:lang w:eastAsia="ar-SA" w:bidi="en-US"/>
        </w:rPr>
      </w:pPr>
      <w:r w:rsidRPr="007E1A71">
        <w:rPr>
          <w:sz w:val="28"/>
          <w:szCs w:val="28"/>
          <w:lang w:eastAsia="ar-SA" w:bidi="en-US"/>
        </w:rPr>
        <w:t xml:space="preserve">Подъем грунтовых вод вызывает негативное комплексное влияние на систему «здание – грунтовый массив – урбанизированная среда», приводит к изменению физико-механических свойств грунтов в массиве основания, изменению физико-механических характеристик строительных материалов подземной части зданий и сооружений, к нарушению эксплуатационной пригодности помещений подвалов, цокольных этажей. </w:t>
      </w:r>
    </w:p>
    <w:p w:rsidR="007E1A71" w:rsidRPr="007E1A71" w:rsidRDefault="007E1A71" w:rsidP="007E1A71">
      <w:pPr>
        <w:ind w:firstLine="709"/>
        <w:jc w:val="both"/>
        <w:rPr>
          <w:sz w:val="28"/>
          <w:szCs w:val="28"/>
          <w:lang w:eastAsia="ar-SA" w:bidi="en-US"/>
        </w:rPr>
      </w:pPr>
      <w:r w:rsidRPr="007E1A71">
        <w:rPr>
          <w:sz w:val="28"/>
          <w:szCs w:val="28"/>
          <w:lang w:eastAsia="ar-SA" w:bidi="en-US"/>
        </w:rPr>
        <w:t xml:space="preserve">Общим следствием подтопления территории поселения является деформация зданий, сооружений (изменение напряженно-деформированного состояния основания), инженерных коммуникаций, развитие аварийных ситуаций, выход из строя сооружений и их фрагментов. </w:t>
      </w:r>
    </w:p>
    <w:p w:rsidR="007E1A71" w:rsidRPr="007E1A71" w:rsidRDefault="007E1A71" w:rsidP="007E1A71">
      <w:pPr>
        <w:ind w:firstLine="709"/>
        <w:jc w:val="both"/>
        <w:rPr>
          <w:sz w:val="28"/>
          <w:szCs w:val="28"/>
          <w:lang w:eastAsia="ar-SA" w:bidi="en-US"/>
        </w:rPr>
      </w:pPr>
      <w:r w:rsidRPr="007E1A71">
        <w:rPr>
          <w:sz w:val="28"/>
          <w:szCs w:val="28"/>
          <w:lang w:eastAsia="ar-SA" w:bidi="en-US"/>
        </w:rPr>
        <w:t>Перечисленные действия вызывают в свою очередь дальнейшие негативные проявления, т.е. создается устойчивая прогрессирующая цепочка отношений в инфраструктуре населенного пункта.</w:t>
      </w:r>
    </w:p>
    <w:p w:rsidR="007E1A71" w:rsidRPr="007E1A71" w:rsidRDefault="007E1A71" w:rsidP="007E1A71">
      <w:pPr>
        <w:jc w:val="right"/>
        <w:rPr>
          <w:sz w:val="28"/>
        </w:rPr>
      </w:pPr>
      <w:r w:rsidRPr="007E1A71">
        <w:rPr>
          <w:sz w:val="28"/>
        </w:rPr>
        <w:t>Таблица 15</w:t>
      </w:r>
    </w:p>
    <w:p w:rsidR="007E1A71" w:rsidRPr="007E1A71" w:rsidRDefault="007E1A71" w:rsidP="007E1A71">
      <w:pPr>
        <w:jc w:val="center"/>
        <w:rPr>
          <w:sz w:val="28"/>
        </w:rPr>
      </w:pPr>
      <w:r w:rsidRPr="007E1A71">
        <w:rPr>
          <w:sz w:val="28"/>
        </w:rPr>
        <w:t>Рекомендуемые типы дренажа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4A0" w:firstRow="1" w:lastRow="0" w:firstColumn="1" w:lastColumn="0" w:noHBand="0" w:noVBand="1"/>
      </w:tblPr>
      <w:tblGrid>
        <w:gridCol w:w="1539"/>
        <w:gridCol w:w="2633"/>
        <w:gridCol w:w="2633"/>
        <w:gridCol w:w="2997"/>
      </w:tblGrid>
      <w:tr w:rsidR="007E1A71" w:rsidRPr="007E1A71" w:rsidTr="007E1A71">
        <w:trPr>
          <w:cantSplit/>
          <w:tblHeader/>
          <w:jc w:val="center"/>
        </w:trPr>
        <w:tc>
          <w:tcPr>
            <w:tcW w:w="785" w:type="pct"/>
            <w:shd w:val="clear" w:color="auto" w:fill="FFFFFF"/>
          </w:tcPr>
          <w:p w:rsidR="007E1A71" w:rsidRPr="007E1A71" w:rsidRDefault="007E1A71" w:rsidP="007E1A71">
            <w:pPr>
              <w:jc w:val="center"/>
              <w:rPr>
                <w:b/>
                <w:i/>
                <w:sz w:val="20"/>
                <w:szCs w:val="20"/>
              </w:rPr>
            </w:pPr>
            <w:r w:rsidRPr="007E1A71">
              <w:rPr>
                <w:b/>
                <w:i/>
                <w:sz w:val="20"/>
                <w:szCs w:val="20"/>
              </w:rPr>
              <w:t>Вид застройки</w:t>
            </w:r>
          </w:p>
        </w:tc>
        <w:tc>
          <w:tcPr>
            <w:tcW w:w="1343" w:type="pct"/>
            <w:shd w:val="clear" w:color="auto" w:fill="FFFFFF"/>
          </w:tcPr>
          <w:p w:rsidR="007E1A71" w:rsidRPr="007E1A71" w:rsidRDefault="007E1A71" w:rsidP="007E1A71">
            <w:pPr>
              <w:jc w:val="center"/>
              <w:rPr>
                <w:b/>
                <w:i/>
                <w:sz w:val="20"/>
                <w:szCs w:val="20"/>
              </w:rPr>
            </w:pPr>
            <w:r w:rsidRPr="007E1A71">
              <w:rPr>
                <w:b/>
                <w:i/>
                <w:sz w:val="20"/>
                <w:szCs w:val="20"/>
              </w:rPr>
              <w:t>Инженерно-гидрогеологические условия</w:t>
            </w:r>
          </w:p>
        </w:tc>
        <w:tc>
          <w:tcPr>
            <w:tcW w:w="1343" w:type="pct"/>
            <w:shd w:val="clear" w:color="auto" w:fill="FFFFFF"/>
          </w:tcPr>
          <w:p w:rsidR="007E1A71" w:rsidRPr="007E1A71" w:rsidRDefault="007E1A71" w:rsidP="007E1A71">
            <w:pPr>
              <w:jc w:val="center"/>
              <w:rPr>
                <w:b/>
                <w:i/>
                <w:sz w:val="20"/>
                <w:szCs w:val="20"/>
              </w:rPr>
            </w:pPr>
            <w:r w:rsidRPr="007E1A71">
              <w:rPr>
                <w:b/>
                <w:i/>
                <w:sz w:val="20"/>
                <w:szCs w:val="20"/>
              </w:rPr>
              <w:t>Системы дренажа</w:t>
            </w:r>
          </w:p>
        </w:tc>
        <w:tc>
          <w:tcPr>
            <w:tcW w:w="1529" w:type="pct"/>
            <w:shd w:val="clear" w:color="auto" w:fill="FFFFFF"/>
          </w:tcPr>
          <w:p w:rsidR="007E1A71" w:rsidRPr="007E1A71" w:rsidRDefault="007E1A71" w:rsidP="007E1A71">
            <w:pPr>
              <w:jc w:val="center"/>
              <w:rPr>
                <w:b/>
                <w:i/>
                <w:sz w:val="20"/>
                <w:szCs w:val="20"/>
              </w:rPr>
            </w:pPr>
            <w:r w:rsidRPr="007E1A71">
              <w:rPr>
                <w:b/>
                <w:i/>
                <w:sz w:val="20"/>
                <w:szCs w:val="20"/>
              </w:rPr>
              <w:t>Преимущества, особенности</w:t>
            </w:r>
          </w:p>
        </w:tc>
      </w:tr>
      <w:tr w:rsidR="007E1A71" w:rsidRPr="007E1A71" w:rsidTr="007E1A71">
        <w:trPr>
          <w:cantSplit/>
          <w:jc w:val="center"/>
        </w:trPr>
        <w:tc>
          <w:tcPr>
            <w:tcW w:w="5000" w:type="pct"/>
            <w:gridSpan w:val="4"/>
            <w:shd w:val="clear" w:color="auto" w:fill="FFFFFF"/>
            <w:vAlign w:val="center"/>
          </w:tcPr>
          <w:p w:rsidR="007E1A71" w:rsidRPr="007E1A71" w:rsidRDefault="007E1A71" w:rsidP="007E1A71">
            <w:pPr>
              <w:jc w:val="both"/>
              <w:rPr>
                <w:b/>
                <w:i/>
                <w:sz w:val="20"/>
                <w:szCs w:val="20"/>
              </w:rPr>
            </w:pPr>
            <w:r w:rsidRPr="007E1A71">
              <w:rPr>
                <w:b/>
                <w:i/>
                <w:sz w:val="20"/>
                <w:szCs w:val="20"/>
              </w:rPr>
              <w:t>Новое строительство</w:t>
            </w:r>
          </w:p>
        </w:tc>
      </w:tr>
      <w:tr w:rsidR="007E1A71" w:rsidRPr="007E1A71" w:rsidTr="007E1A71">
        <w:trPr>
          <w:cantSplit/>
          <w:jc w:val="center"/>
        </w:trPr>
        <w:tc>
          <w:tcPr>
            <w:tcW w:w="785" w:type="pct"/>
            <w:shd w:val="clear" w:color="auto" w:fill="FFFFFF"/>
          </w:tcPr>
          <w:p w:rsidR="007E1A71" w:rsidRPr="007E1A71" w:rsidRDefault="007E1A71" w:rsidP="007E1A71">
            <w:pPr>
              <w:rPr>
                <w:b/>
                <w:i/>
                <w:sz w:val="20"/>
                <w:szCs w:val="20"/>
              </w:rPr>
            </w:pPr>
            <w:r w:rsidRPr="007E1A71">
              <w:rPr>
                <w:b/>
                <w:i/>
                <w:sz w:val="20"/>
                <w:szCs w:val="20"/>
              </w:rPr>
              <w:t>Малоэтажная застройка</w:t>
            </w:r>
          </w:p>
        </w:tc>
        <w:tc>
          <w:tcPr>
            <w:tcW w:w="1343" w:type="pct"/>
            <w:shd w:val="clear" w:color="auto" w:fill="FFFFFF"/>
          </w:tcPr>
          <w:p w:rsidR="007E1A71" w:rsidRPr="007E1A71" w:rsidRDefault="007E1A71" w:rsidP="007E1A71">
            <w:pPr>
              <w:rPr>
                <w:sz w:val="20"/>
                <w:szCs w:val="20"/>
              </w:rPr>
            </w:pPr>
            <w:r w:rsidRPr="007E1A71">
              <w:rPr>
                <w:sz w:val="20"/>
                <w:szCs w:val="20"/>
              </w:rPr>
              <w:t>Разнородная толща грунтов</w:t>
            </w:r>
          </w:p>
        </w:tc>
        <w:tc>
          <w:tcPr>
            <w:tcW w:w="1343" w:type="pct"/>
            <w:shd w:val="clear" w:color="auto" w:fill="FFFFFF"/>
          </w:tcPr>
          <w:p w:rsidR="007E1A71" w:rsidRPr="007E1A71" w:rsidRDefault="007E1A71" w:rsidP="007E1A71">
            <w:pPr>
              <w:rPr>
                <w:sz w:val="20"/>
                <w:szCs w:val="20"/>
              </w:rPr>
            </w:pPr>
            <w:r w:rsidRPr="007E1A71">
              <w:rPr>
                <w:sz w:val="20"/>
                <w:szCs w:val="20"/>
              </w:rPr>
              <w:t>Горизонтальный беструбчатый открытого и закрытого типа (гравийная канавка с геосинтетической прослойкой)</w:t>
            </w:r>
          </w:p>
        </w:tc>
        <w:tc>
          <w:tcPr>
            <w:tcW w:w="1529" w:type="pct"/>
            <w:shd w:val="clear" w:color="auto" w:fill="FFFFFF"/>
          </w:tcPr>
          <w:p w:rsidR="007E1A71" w:rsidRPr="007E1A71" w:rsidRDefault="007E1A71" w:rsidP="007E1A71">
            <w:pPr>
              <w:rPr>
                <w:sz w:val="20"/>
                <w:szCs w:val="20"/>
              </w:rPr>
            </w:pPr>
            <w:r w:rsidRPr="007E1A71">
              <w:rPr>
                <w:sz w:val="20"/>
                <w:szCs w:val="20"/>
              </w:rPr>
              <w:t>Простота устройства и эксплуатации</w:t>
            </w:r>
          </w:p>
        </w:tc>
      </w:tr>
      <w:tr w:rsidR="007E1A71" w:rsidRPr="007E1A71" w:rsidTr="007E1A71">
        <w:trPr>
          <w:cantSplit/>
          <w:jc w:val="center"/>
        </w:trPr>
        <w:tc>
          <w:tcPr>
            <w:tcW w:w="785" w:type="pct"/>
            <w:shd w:val="clear" w:color="auto" w:fill="FFFFFF"/>
          </w:tcPr>
          <w:p w:rsidR="007E1A71" w:rsidRPr="007E1A71" w:rsidRDefault="007E1A71" w:rsidP="007E1A71">
            <w:pPr>
              <w:rPr>
                <w:b/>
                <w:i/>
                <w:sz w:val="20"/>
                <w:szCs w:val="20"/>
              </w:rPr>
            </w:pPr>
            <w:r w:rsidRPr="007E1A71">
              <w:rPr>
                <w:b/>
                <w:i/>
                <w:sz w:val="20"/>
                <w:szCs w:val="20"/>
              </w:rPr>
              <w:lastRenderedPageBreak/>
              <w:t>Малоэтажная застройка повышенной комфортности</w:t>
            </w:r>
          </w:p>
        </w:tc>
        <w:tc>
          <w:tcPr>
            <w:tcW w:w="1343" w:type="pct"/>
            <w:shd w:val="clear" w:color="auto" w:fill="FFFFFF"/>
          </w:tcPr>
          <w:p w:rsidR="007E1A71" w:rsidRPr="007E1A71" w:rsidRDefault="007E1A71" w:rsidP="007E1A71">
            <w:pPr>
              <w:rPr>
                <w:sz w:val="20"/>
                <w:szCs w:val="20"/>
              </w:rPr>
            </w:pPr>
            <w:r w:rsidRPr="007E1A71">
              <w:rPr>
                <w:sz w:val="20"/>
                <w:szCs w:val="20"/>
              </w:rPr>
              <w:t>Разнородная толща грунтов</w:t>
            </w:r>
          </w:p>
        </w:tc>
        <w:tc>
          <w:tcPr>
            <w:tcW w:w="1343" w:type="pct"/>
            <w:shd w:val="clear" w:color="auto" w:fill="FFFFFF"/>
          </w:tcPr>
          <w:p w:rsidR="007E1A71" w:rsidRPr="007E1A71" w:rsidRDefault="007E1A71" w:rsidP="007E1A71">
            <w:pPr>
              <w:rPr>
                <w:sz w:val="20"/>
                <w:szCs w:val="20"/>
              </w:rPr>
            </w:pPr>
            <w:r w:rsidRPr="007E1A71">
              <w:rPr>
                <w:sz w:val="20"/>
                <w:szCs w:val="20"/>
              </w:rPr>
              <w:t>Горизонтальный дренаж. Беструбчатые линейные модульные элементы</w:t>
            </w:r>
          </w:p>
        </w:tc>
        <w:tc>
          <w:tcPr>
            <w:tcW w:w="1529" w:type="pct"/>
            <w:shd w:val="clear" w:color="auto" w:fill="FFFFFF"/>
          </w:tcPr>
          <w:p w:rsidR="007E1A71" w:rsidRPr="007E1A71" w:rsidRDefault="007E1A71" w:rsidP="007E1A71">
            <w:pPr>
              <w:rPr>
                <w:sz w:val="20"/>
                <w:szCs w:val="20"/>
              </w:rPr>
            </w:pPr>
            <w:r w:rsidRPr="007E1A71">
              <w:rPr>
                <w:sz w:val="20"/>
                <w:szCs w:val="20"/>
              </w:rPr>
              <w:t>Многовариантность типоразмеров линейных элементов, могут изготавливаться из полимербетона, повышенные эстетические характеристики</w:t>
            </w:r>
          </w:p>
        </w:tc>
      </w:tr>
      <w:tr w:rsidR="007E1A71" w:rsidRPr="007E1A71" w:rsidTr="007E1A71">
        <w:trPr>
          <w:cantSplit/>
          <w:jc w:val="center"/>
        </w:trPr>
        <w:tc>
          <w:tcPr>
            <w:tcW w:w="5000" w:type="pct"/>
            <w:gridSpan w:val="4"/>
            <w:shd w:val="clear" w:color="auto" w:fill="FFFFFF"/>
            <w:vAlign w:val="center"/>
          </w:tcPr>
          <w:p w:rsidR="007E1A71" w:rsidRPr="007E1A71" w:rsidRDefault="007E1A71" w:rsidP="007E1A71">
            <w:pPr>
              <w:keepNext/>
              <w:keepLines/>
              <w:rPr>
                <w:b/>
                <w:i/>
                <w:sz w:val="20"/>
                <w:szCs w:val="20"/>
              </w:rPr>
            </w:pPr>
            <w:r w:rsidRPr="007E1A71">
              <w:rPr>
                <w:b/>
                <w:i/>
                <w:sz w:val="20"/>
                <w:szCs w:val="20"/>
              </w:rPr>
              <w:t>Реконструкция территории</w:t>
            </w:r>
          </w:p>
        </w:tc>
      </w:tr>
      <w:tr w:rsidR="007E1A71" w:rsidRPr="007E1A71" w:rsidTr="007E1A71">
        <w:trPr>
          <w:cantSplit/>
          <w:jc w:val="center"/>
        </w:trPr>
        <w:tc>
          <w:tcPr>
            <w:tcW w:w="785" w:type="pct"/>
            <w:shd w:val="clear" w:color="auto" w:fill="FFFFFF"/>
          </w:tcPr>
          <w:p w:rsidR="007E1A71" w:rsidRPr="007E1A71" w:rsidRDefault="007E1A71" w:rsidP="007E1A71">
            <w:pPr>
              <w:keepNext/>
              <w:keepLines/>
              <w:rPr>
                <w:b/>
                <w:i/>
                <w:sz w:val="20"/>
                <w:szCs w:val="20"/>
              </w:rPr>
            </w:pPr>
            <w:r w:rsidRPr="007E1A71">
              <w:rPr>
                <w:b/>
                <w:i/>
                <w:sz w:val="20"/>
                <w:szCs w:val="20"/>
              </w:rPr>
              <w:t>Малоэтажная застройка</w:t>
            </w:r>
          </w:p>
        </w:tc>
        <w:tc>
          <w:tcPr>
            <w:tcW w:w="1343" w:type="pct"/>
            <w:shd w:val="clear" w:color="auto" w:fill="FFFFFF"/>
          </w:tcPr>
          <w:p w:rsidR="007E1A71" w:rsidRPr="007E1A71" w:rsidRDefault="007E1A71" w:rsidP="007E1A71">
            <w:pPr>
              <w:keepNext/>
              <w:keepLines/>
              <w:rPr>
                <w:sz w:val="20"/>
                <w:szCs w:val="20"/>
              </w:rPr>
            </w:pPr>
            <w:r w:rsidRPr="007E1A71">
              <w:rPr>
                <w:sz w:val="20"/>
                <w:szCs w:val="20"/>
              </w:rPr>
              <w:t>Глинистые, суглинистые грунты, слоистое строение водоносных слоев</w:t>
            </w:r>
          </w:p>
        </w:tc>
        <w:tc>
          <w:tcPr>
            <w:tcW w:w="1343" w:type="pct"/>
            <w:shd w:val="clear" w:color="auto" w:fill="FFFFFF"/>
          </w:tcPr>
          <w:p w:rsidR="007E1A71" w:rsidRPr="007E1A71" w:rsidRDefault="007E1A71" w:rsidP="007E1A71">
            <w:pPr>
              <w:keepNext/>
              <w:keepLines/>
              <w:rPr>
                <w:sz w:val="20"/>
                <w:szCs w:val="20"/>
              </w:rPr>
            </w:pPr>
            <w:r w:rsidRPr="007E1A71">
              <w:rPr>
                <w:sz w:val="20"/>
                <w:szCs w:val="20"/>
              </w:rPr>
              <w:t>Горизонтальный дренаж открытого и закрытого типа. Беструбчатые линейные модульные элементы (дренажно-дождевые), в т.ч. с применением геосинтетических материалов</w:t>
            </w:r>
          </w:p>
        </w:tc>
        <w:tc>
          <w:tcPr>
            <w:tcW w:w="1529" w:type="pct"/>
            <w:shd w:val="clear" w:color="auto" w:fill="FFFFFF"/>
          </w:tcPr>
          <w:p w:rsidR="007E1A71" w:rsidRPr="007E1A71" w:rsidRDefault="007E1A71" w:rsidP="007E1A71">
            <w:pPr>
              <w:rPr>
                <w:sz w:val="20"/>
                <w:szCs w:val="20"/>
              </w:rPr>
            </w:pPr>
            <w:r w:rsidRPr="007E1A71">
              <w:rPr>
                <w:sz w:val="20"/>
                <w:szCs w:val="20"/>
              </w:rPr>
              <w:t>Простота устройства и эксплуатации</w:t>
            </w:r>
          </w:p>
        </w:tc>
      </w:tr>
    </w:tbl>
    <w:p w:rsidR="007E1A71" w:rsidRPr="007E1A71" w:rsidRDefault="007E1A71" w:rsidP="007E1A71">
      <w:pPr>
        <w:ind w:firstLine="709"/>
        <w:jc w:val="both"/>
        <w:rPr>
          <w:sz w:val="28"/>
          <w:szCs w:val="28"/>
          <w:lang w:eastAsia="ar-SA" w:bidi="en-US"/>
        </w:rPr>
      </w:pPr>
    </w:p>
    <w:p w:rsidR="007E1A71" w:rsidRPr="007E1A71" w:rsidRDefault="007E1A71" w:rsidP="007E1A71">
      <w:pPr>
        <w:ind w:firstLine="709"/>
        <w:jc w:val="both"/>
        <w:rPr>
          <w:sz w:val="28"/>
          <w:szCs w:val="28"/>
          <w:lang w:eastAsia="ar-SA" w:bidi="en-US"/>
        </w:rPr>
      </w:pPr>
      <w:r w:rsidRPr="007E1A71">
        <w:rPr>
          <w:sz w:val="28"/>
          <w:szCs w:val="28"/>
          <w:lang w:eastAsia="ar-SA" w:bidi="en-US"/>
        </w:rPr>
        <w:t>Предложенные мероприятия по предупреждению подъема уровней грунтовых вод предусматривают устройство различных типов дренажа (прежде всего горизонтального), организацию и очистку поверхностного стока. Предлагается применения различных видов дренажа в зависимости от уровня залегания грунтовых вод и иных характеристик.</w:t>
      </w:r>
    </w:p>
    <w:p w:rsidR="007E1A71" w:rsidRPr="007E1A71" w:rsidRDefault="007E1A71" w:rsidP="007E1A71">
      <w:pPr>
        <w:ind w:firstLine="709"/>
        <w:jc w:val="both"/>
        <w:rPr>
          <w:sz w:val="28"/>
          <w:szCs w:val="28"/>
          <w:lang w:eastAsia="ar-SA" w:bidi="en-US"/>
        </w:rPr>
      </w:pPr>
      <w:r w:rsidRPr="007E1A71">
        <w:rPr>
          <w:sz w:val="28"/>
          <w:szCs w:val="28"/>
          <w:lang w:eastAsia="ar-SA" w:bidi="en-US"/>
        </w:rPr>
        <w:t>Для предотвращения отрицательного воздействия подтопления и его последствий на территории предусматривается комплекс инженерных мероприятий, включающих решение сложных и взаимосвязанных геотехнических и градостроительных задач.</w:t>
      </w:r>
    </w:p>
    <w:p w:rsidR="007E1A71" w:rsidRPr="007E1A71" w:rsidRDefault="007E1A71" w:rsidP="007E1A71">
      <w:pPr>
        <w:ind w:firstLine="709"/>
        <w:jc w:val="both"/>
        <w:rPr>
          <w:sz w:val="28"/>
          <w:szCs w:val="28"/>
          <w:lang w:eastAsia="ar-SA" w:bidi="en-US"/>
        </w:rPr>
      </w:pPr>
      <w:r w:rsidRPr="007E1A71">
        <w:rPr>
          <w:sz w:val="28"/>
          <w:szCs w:val="28"/>
          <w:lang w:eastAsia="ar-SA" w:bidi="en-US"/>
        </w:rPr>
        <w:t xml:space="preserve">В сложных инженерно-геологических условиях защита от подтопления должна решаться комплексно с помощью профилактических и радикальных методов. Профилактические методы, предусматривающие организационные и инженерные мероприятия, сводятся к организации рельефа территории и отведения поверхностного стока, надежной эксплуатации инженерных коммуникаций, защитной изоляции зданий и сооружений, созданию биодренажа для использования транспортирующей способности древесных насаждений с целью понижения уровня грунтовых вод. </w:t>
      </w:r>
    </w:p>
    <w:p w:rsidR="007E1A71" w:rsidRPr="007E1A71" w:rsidRDefault="007E1A71" w:rsidP="007E1A71">
      <w:pPr>
        <w:ind w:firstLine="709"/>
        <w:jc w:val="both"/>
        <w:rPr>
          <w:sz w:val="28"/>
          <w:szCs w:val="28"/>
          <w:lang w:eastAsia="ar-SA" w:bidi="en-US"/>
        </w:rPr>
      </w:pPr>
      <w:r w:rsidRPr="007E1A71">
        <w:rPr>
          <w:sz w:val="28"/>
          <w:szCs w:val="28"/>
          <w:lang w:eastAsia="ar-SA" w:bidi="en-US"/>
        </w:rPr>
        <w:t xml:space="preserve">Для Лягушенского сельсовета особое значение имеет защита селитебных, промышленных и рекреационных территорий от затопления при паводке. В данном случае особое значение имеет правильность выбора земельного участка для последующего использования. </w:t>
      </w:r>
    </w:p>
    <w:p w:rsidR="007E1A71" w:rsidRPr="007E1A71" w:rsidRDefault="007E1A71" w:rsidP="007E1A71">
      <w:pPr>
        <w:ind w:firstLine="709"/>
        <w:jc w:val="both"/>
        <w:rPr>
          <w:sz w:val="28"/>
          <w:szCs w:val="28"/>
          <w:lang w:eastAsia="ar-SA" w:bidi="en-US"/>
        </w:rPr>
      </w:pPr>
      <w:r w:rsidRPr="007E1A71">
        <w:rPr>
          <w:sz w:val="28"/>
          <w:szCs w:val="28"/>
          <w:lang w:eastAsia="ar-SA" w:bidi="en-US"/>
        </w:rPr>
        <w:t>Подтопленные территории (с глубиной залегания подземных вод 2 - 4 м от поверхности) являются, в основном, застроенными, поэтому для водопонижения применяют местные дренажи. Местные дренажи прокладывают вдоль защищаемых сооружений. В глинистых, суглинистых и других грунтах с малой водоотдачей рационально предусматривать местные профилактические дренажи (даже при отсутствии наблюдаемых подземных вод), например, под подвалом здания, которое используют для служебных или торгово-развлекательных объектов.</w:t>
      </w:r>
    </w:p>
    <w:p w:rsidR="007E1A71" w:rsidRPr="007E1A71" w:rsidRDefault="007E1A71" w:rsidP="007E1A71">
      <w:pPr>
        <w:ind w:firstLine="709"/>
        <w:jc w:val="both"/>
        <w:rPr>
          <w:sz w:val="28"/>
          <w:szCs w:val="28"/>
          <w:lang w:eastAsia="ar-SA" w:bidi="en-US"/>
        </w:rPr>
      </w:pPr>
      <w:r w:rsidRPr="007E1A71">
        <w:rPr>
          <w:sz w:val="28"/>
          <w:szCs w:val="28"/>
          <w:lang w:eastAsia="ar-SA" w:bidi="en-US"/>
        </w:rPr>
        <w:t>При реконструкции территорий и возведении отдельных зданий на застроенных территориях при слоистом строении водоносного пласта местный дренаж возможно сочетать с систематическим.</w:t>
      </w:r>
    </w:p>
    <w:p w:rsidR="007E1A71" w:rsidRPr="007E1A71" w:rsidRDefault="007E1A71" w:rsidP="007E1A71">
      <w:pPr>
        <w:ind w:firstLine="709"/>
        <w:jc w:val="both"/>
        <w:rPr>
          <w:sz w:val="28"/>
          <w:szCs w:val="28"/>
          <w:lang w:eastAsia="ar-SA" w:bidi="en-US"/>
        </w:rPr>
      </w:pPr>
      <w:r w:rsidRPr="007E1A71">
        <w:rPr>
          <w:sz w:val="28"/>
          <w:szCs w:val="28"/>
          <w:lang w:eastAsia="ar-SA" w:bidi="en-US"/>
        </w:rPr>
        <w:lastRenderedPageBreak/>
        <w:t>Для защиты подземных коллекторов и дорожных одежд предусматривается сопутствующий дренаж. В суглинистых грунтах даже при отсутствии наблюденных подземных вод – для профилактических целей.</w:t>
      </w:r>
    </w:p>
    <w:p w:rsidR="007E1A71" w:rsidRPr="007E1A71" w:rsidRDefault="007E1A71" w:rsidP="007E1A71">
      <w:pPr>
        <w:ind w:firstLine="709"/>
        <w:jc w:val="both"/>
        <w:rPr>
          <w:sz w:val="28"/>
          <w:szCs w:val="28"/>
          <w:lang w:eastAsia="ar-SA" w:bidi="en-US"/>
        </w:rPr>
      </w:pPr>
      <w:r w:rsidRPr="007E1A71">
        <w:rPr>
          <w:sz w:val="28"/>
          <w:szCs w:val="28"/>
          <w:lang w:eastAsia="ar-SA" w:bidi="en-US"/>
        </w:rPr>
        <w:t>В условиях застройки следует прибегать к проектированию нескольких систем дренажа в пределах в пределах защищаемой территории, учитывая планировочное решение сложившейся застройки, влияющей на размещение трассы дренажа, и трассировку сетей проектируемой дождевой канализации.</w:t>
      </w:r>
    </w:p>
    <w:p w:rsidR="007E1A71" w:rsidRPr="007E1A71" w:rsidRDefault="007E1A71" w:rsidP="007E1A71">
      <w:pPr>
        <w:ind w:firstLine="709"/>
        <w:jc w:val="both"/>
        <w:rPr>
          <w:sz w:val="28"/>
          <w:szCs w:val="28"/>
          <w:lang w:eastAsia="ar-SA" w:bidi="en-US"/>
        </w:rPr>
      </w:pPr>
      <w:r w:rsidRPr="007E1A71">
        <w:rPr>
          <w:sz w:val="28"/>
          <w:szCs w:val="28"/>
          <w:lang w:eastAsia="ar-SA" w:bidi="en-US"/>
        </w:rPr>
        <w:t>Современные технологии открывают весьма существенные дополнительные возможности при проектировании и устройстве дренажных систем, с помощью которых осуществляется локальная водозащита участка застройки или отдельного объекта. Эти вопросы разрабатываются специализированными организациями. На последующих стадиях проектирования на основе гидрологических расчетов (с учетом дифференцированной оценки качества отдельных участков под тот или иной вид использования). При этом, безусловно, необходимо принимать во внимание, что эффективность водопонижения зависит от степени взаимной согласованности решения вопросов отведения поверхностного стока и дренажных вод. Строительство сетей дождевой канализации должно опережать устройство дренажных систем. Новые технологии предоставляют широкие возможности при решении задач гидротехнического водоотведения (т.е. сочетание дренажной сети, дождевой сети в границах участка застройки и наружной сети дождевой канализации) благодаря применению модульных элементов, современных конструкций и материалов, применяющихся как для строящихся объектов, так и для реконструируемых.</w:t>
      </w:r>
    </w:p>
    <w:p w:rsidR="007E1A71" w:rsidRPr="007E1A71" w:rsidRDefault="007E1A71" w:rsidP="007E1A71">
      <w:pPr>
        <w:ind w:firstLine="709"/>
        <w:jc w:val="both"/>
        <w:rPr>
          <w:lang w:eastAsia="ar-SA" w:bidi="en-US"/>
        </w:rPr>
      </w:pPr>
      <w:r w:rsidRPr="007E1A71">
        <w:rPr>
          <w:sz w:val="28"/>
          <w:szCs w:val="28"/>
          <w:lang w:eastAsia="ar-SA" w:bidi="en-US"/>
        </w:rPr>
        <w:t>Перечисленные мероприятия обеспечат понижение уровня грунтовых вод на территории Лягушенского сельсовета</w:t>
      </w:r>
      <w:r w:rsidRPr="007E1A71">
        <w:rPr>
          <w:lang w:eastAsia="ar-SA" w:bidi="en-US"/>
        </w:rPr>
        <w:t>.</w:t>
      </w:r>
    </w:p>
    <w:p w:rsidR="007E1A71" w:rsidRPr="007E1A71" w:rsidRDefault="007E1A71" w:rsidP="007E1A71">
      <w:pPr>
        <w:keepNext/>
        <w:spacing w:before="240" w:after="240"/>
        <w:jc w:val="center"/>
        <w:outlineLvl w:val="1"/>
        <w:rPr>
          <w:rFonts w:cs="Arial"/>
          <w:b/>
          <w:bCs/>
          <w:i/>
          <w:iCs/>
          <w:sz w:val="28"/>
          <w:szCs w:val="28"/>
        </w:rPr>
      </w:pPr>
      <w:bookmarkStart w:id="89" w:name="_Toc182292941"/>
      <w:r w:rsidRPr="007E1A71">
        <w:rPr>
          <w:rFonts w:cs="Arial"/>
          <w:b/>
          <w:bCs/>
          <w:i/>
          <w:iCs/>
          <w:sz w:val="28"/>
          <w:szCs w:val="28"/>
        </w:rPr>
        <w:t>2.4 Предложения по территориальному планированию</w:t>
      </w:r>
      <w:bookmarkEnd w:id="89"/>
      <w:r w:rsidRPr="007E1A71">
        <w:rPr>
          <w:rFonts w:cs="Arial"/>
          <w:b/>
          <w:bCs/>
          <w:i/>
          <w:iCs/>
          <w:sz w:val="28"/>
          <w:szCs w:val="28"/>
        </w:rPr>
        <w:t xml:space="preserve"> </w:t>
      </w:r>
    </w:p>
    <w:p w:rsidR="007E1A71" w:rsidRPr="007E1A71" w:rsidRDefault="007E1A71" w:rsidP="007E1A71">
      <w:pPr>
        <w:ind w:firstLine="709"/>
        <w:jc w:val="both"/>
        <w:rPr>
          <w:sz w:val="28"/>
          <w:szCs w:val="28"/>
          <w:lang w:eastAsia="ar-SA" w:bidi="en-US"/>
        </w:rPr>
      </w:pPr>
      <w:r w:rsidRPr="007E1A71">
        <w:rPr>
          <w:sz w:val="28"/>
          <w:szCs w:val="28"/>
          <w:lang w:eastAsia="ar-SA" w:bidi="en-US"/>
        </w:rPr>
        <w:t>Определение приоритетов развития территорий поселения – одна из наиболее важных и сложных задач территориального планирования.</w:t>
      </w:r>
    </w:p>
    <w:p w:rsidR="007E1A71" w:rsidRPr="007E1A71" w:rsidRDefault="007E1A71" w:rsidP="007E1A71">
      <w:pPr>
        <w:ind w:firstLine="709"/>
        <w:jc w:val="both"/>
        <w:rPr>
          <w:sz w:val="28"/>
          <w:szCs w:val="28"/>
          <w:lang w:eastAsia="ar-SA" w:bidi="en-US"/>
        </w:rPr>
      </w:pPr>
      <w:r w:rsidRPr="007E1A71">
        <w:rPr>
          <w:sz w:val="28"/>
          <w:szCs w:val="28"/>
          <w:lang w:eastAsia="ar-SA" w:bidi="en-US"/>
        </w:rPr>
        <w:t>На основе комплексного анализа развития территорий поселения и учета существующих предпосылок пространственного развития в генеральном плане предложены следующие приоритеты в развитии отдельных территорий (на расчетный срок и перспективу).</w:t>
      </w:r>
    </w:p>
    <w:p w:rsidR="007E1A71" w:rsidRPr="007E1A71" w:rsidRDefault="007E1A71" w:rsidP="007E1A71">
      <w:pPr>
        <w:ind w:firstLine="709"/>
        <w:jc w:val="both"/>
        <w:rPr>
          <w:sz w:val="28"/>
          <w:szCs w:val="28"/>
          <w:lang w:eastAsia="ar-SA" w:bidi="en-US"/>
        </w:rPr>
      </w:pPr>
      <w:r w:rsidRPr="007E1A71">
        <w:rPr>
          <w:sz w:val="28"/>
          <w:szCs w:val="28"/>
          <w:lang w:eastAsia="ar-SA" w:bidi="en-US"/>
        </w:rPr>
        <w:t>1. Формирование в с. Лягушье развитого центра Лягушенского сельсовета.</w:t>
      </w:r>
    </w:p>
    <w:p w:rsidR="007E1A71" w:rsidRPr="007E1A71" w:rsidRDefault="007E1A71" w:rsidP="007E1A71">
      <w:pPr>
        <w:ind w:firstLine="709"/>
        <w:jc w:val="both"/>
        <w:rPr>
          <w:sz w:val="28"/>
          <w:szCs w:val="28"/>
          <w:lang w:eastAsia="ar-SA" w:bidi="en-US"/>
        </w:rPr>
      </w:pPr>
      <w:r w:rsidRPr="007E1A71">
        <w:rPr>
          <w:sz w:val="28"/>
          <w:szCs w:val="28"/>
          <w:lang w:eastAsia="ar-SA" w:bidi="en-US"/>
        </w:rPr>
        <w:t>2. Освоение свободных площадок под размещение жилых территорий в населенных пунктах поселения:</w:t>
      </w:r>
    </w:p>
    <w:p w:rsidR="007E1A71" w:rsidRPr="007E1A71" w:rsidRDefault="007E1A71" w:rsidP="007E1A71">
      <w:pPr>
        <w:numPr>
          <w:ilvl w:val="0"/>
          <w:numId w:val="50"/>
        </w:numPr>
        <w:ind w:firstLine="709"/>
        <w:jc w:val="both"/>
        <w:rPr>
          <w:sz w:val="28"/>
          <w:szCs w:val="28"/>
          <w:lang w:eastAsia="ar-SA" w:bidi="en-US"/>
        </w:rPr>
      </w:pPr>
      <w:r w:rsidRPr="007E1A71">
        <w:rPr>
          <w:sz w:val="28"/>
          <w:szCs w:val="28"/>
          <w:lang w:eastAsia="ar-SA" w:bidi="en-US"/>
        </w:rPr>
        <w:t>упорядочение и дополнение кварталов жилой застройки;</w:t>
      </w:r>
    </w:p>
    <w:p w:rsidR="007E1A71" w:rsidRPr="007E1A71" w:rsidRDefault="007E1A71" w:rsidP="007E1A71">
      <w:pPr>
        <w:numPr>
          <w:ilvl w:val="0"/>
          <w:numId w:val="50"/>
        </w:numPr>
        <w:ind w:firstLine="709"/>
        <w:jc w:val="both"/>
        <w:rPr>
          <w:sz w:val="28"/>
          <w:szCs w:val="28"/>
          <w:lang w:eastAsia="ar-SA" w:bidi="en-US"/>
        </w:rPr>
      </w:pPr>
      <w:r w:rsidRPr="007E1A71">
        <w:rPr>
          <w:sz w:val="28"/>
          <w:szCs w:val="28"/>
          <w:lang w:eastAsia="ar-SA" w:bidi="en-US"/>
        </w:rPr>
        <w:t>увеличение зон жилой застройки.</w:t>
      </w:r>
    </w:p>
    <w:p w:rsidR="007E1A71" w:rsidRPr="007E1A71" w:rsidRDefault="007E1A71" w:rsidP="007E1A71">
      <w:pPr>
        <w:ind w:firstLine="709"/>
        <w:jc w:val="both"/>
        <w:rPr>
          <w:sz w:val="28"/>
          <w:szCs w:val="28"/>
          <w:lang w:eastAsia="ar-SA" w:bidi="en-US"/>
        </w:rPr>
      </w:pPr>
      <w:r w:rsidRPr="007E1A71">
        <w:rPr>
          <w:sz w:val="28"/>
          <w:szCs w:val="28"/>
          <w:lang w:eastAsia="ar-SA" w:bidi="en-US"/>
        </w:rPr>
        <w:t>3. Упорядочение и развитие производственных зон муниципального образования:</w:t>
      </w:r>
    </w:p>
    <w:p w:rsidR="007E1A71" w:rsidRPr="007E1A71" w:rsidRDefault="007E1A71" w:rsidP="007E1A71">
      <w:pPr>
        <w:numPr>
          <w:ilvl w:val="0"/>
          <w:numId w:val="50"/>
        </w:numPr>
        <w:ind w:firstLine="709"/>
        <w:jc w:val="both"/>
        <w:rPr>
          <w:sz w:val="28"/>
          <w:szCs w:val="28"/>
          <w:lang w:eastAsia="ar-SA" w:bidi="en-US"/>
        </w:rPr>
      </w:pPr>
      <w:r w:rsidRPr="007E1A71">
        <w:rPr>
          <w:sz w:val="28"/>
          <w:szCs w:val="28"/>
          <w:lang w:eastAsia="ar-SA" w:bidi="en-US"/>
        </w:rPr>
        <w:t>расширение производственных мощностей действующих предприятий;</w:t>
      </w:r>
    </w:p>
    <w:p w:rsidR="007E1A71" w:rsidRPr="007E1A71" w:rsidRDefault="007E1A71" w:rsidP="007E1A71">
      <w:pPr>
        <w:numPr>
          <w:ilvl w:val="0"/>
          <w:numId w:val="50"/>
        </w:numPr>
        <w:ind w:firstLine="709"/>
        <w:jc w:val="both"/>
        <w:rPr>
          <w:sz w:val="28"/>
          <w:szCs w:val="28"/>
          <w:lang w:eastAsia="ar-SA" w:bidi="en-US"/>
        </w:rPr>
      </w:pPr>
      <w:r w:rsidRPr="007E1A71">
        <w:rPr>
          <w:sz w:val="28"/>
          <w:szCs w:val="28"/>
          <w:lang w:eastAsia="ar-SA" w:bidi="en-US"/>
        </w:rPr>
        <w:t>формирование проектных производственных площадок;</w:t>
      </w:r>
    </w:p>
    <w:p w:rsidR="007E1A71" w:rsidRPr="007E1A71" w:rsidRDefault="007E1A71" w:rsidP="007E1A71">
      <w:pPr>
        <w:numPr>
          <w:ilvl w:val="0"/>
          <w:numId w:val="50"/>
        </w:numPr>
        <w:ind w:firstLine="709"/>
        <w:jc w:val="both"/>
        <w:rPr>
          <w:sz w:val="28"/>
          <w:szCs w:val="28"/>
          <w:lang w:eastAsia="ar-SA" w:bidi="en-US"/>
        </w:rPr>
      </w:pPr>
      <w:r w:rsidRPr="007E1A71">
        <w:rPr>
          <w:sz w:val="28"/>
          <w:szCs w:val="28"/>
          <w:lang w:eastAsia="ar-SA" w:bidi="en-US"/>
        </w:rPr>
        <w:t>проведение мероприятий по снижению негативного воздействия от предприятий.</w:t>
      </w:r>
    </w:p>
    <w:p w:rsidR="007E1A71" w:rsidRPr="007E1A71" w:rsidRDefault="007E1A71" w:rsidP="007E1A71">
      <w:pPr>
        <w:ind w:firstLine="709"/>
        <w:jc w:val="both"/>
        <w:rPr>
          <w:sz w:val="28"/>
          <w:szCs w:val="28"/>
          <w:lang w:eastAsia="ar-SA" w:bidi="en-US"/>
        </w:rPr>
      </w:pPr>
      <w:r w:rsidRPr="007E1A71">
        <w:rPr>
          <w:sz w:val="28"/>
          <w:szCs w:val="28"/>
          <w:lang w:eastAsia="ar-SA" w:bidi="en-US"/>
        </w:rPr>
        <w:lastRenderedPageBreak/>
        <w:t>4. Формирование рекреационных территорий:</w:t>
      </w:r>
    </w:p>
    <w:p w:rsidR="007E1A71" w:rsidRPr="007E1A71" w:rsidRDefault="007E1A71" w:rsidP="007E1A71">
      <w:pPr>
        <w:numPr>
          <w:ilvl w:val="0"/>
          <w:numId w:val="50"/>
        </w:numPr>
        <w:ind w:firstLine="709"/>
        <w:jc w:val="both"/>
        <w:rPr>
          <w:sz w:val="28"/>
          <w:szCs w:val="28"/>
          <w:lang w:eastAsia="ar-SA" w:bidi="en-US"/>
        </w:rPr>
      </w:pPr>
      <w:r w:rsidRPr="007E1A71">
        <w:rPr>
          <w:sz w:val="28"/>
          <w:szCs w:val="28"/>
          <w:lang w:eastAsia="ar-SA" w:bidi="en-US"/>
        </w:rPr>
        <w:t>отведение выделенных территорий под устройство рекреационных зон;</w:t>
      </w:r>
    </w:p>
    <w:p w:rsidR="007E1A71" w:rsidRPr="007E1A71" w:rsidRDefault="007E1A71" w:rsidP="007E1A71">
      <w:pPr>
        <w:numPr>
          <w:ilvl w:val="0"/>
          <w:numId w:val="50"/>
        </w:numPr>
        <w:ind w:firstLine="709"/>
        <w:jc w:val="both"/>
        <w:rPr>
          <w:sz w:val="28"/>
          <w:szCs w:val="28"/>
          <w:lang w:eastAsia="ar-SA" w:bidi="en-US"/>
        </w:rPr>
      </w:pPr>
      <w:r w:rsidRPr="007E1A71">
        <w:rPr>
          <w:sz w:val="28"/>
          <w:szCs w:val="28"/>
          <w:lang w:eastAsia="ar-SA" w:bidi="en-US"/>
        </w:rPr>
        <w:t xml:space="preserve">устройство рекреационной зоны в водоохранных зонах водных объектов </w:t>
      </w:r>
    </w:p>
    <w:p w:rsidR="007E1A71" w:rsidRPr="007E1A71" w:rsidRDefault="007E1A71" w:rsidP="007E1A71">
      <w:pPr>
        <w:ind w:firstLine="709"/>
        <w:jc w:val="both"/>
        <w:rPr>
          <w:sz w:val="28"/>
          <w:szCs w:val="28"/>
          <w:lang w:eastAsia="ar-SA" w:bidi="en-US"/>
        </w:rPr>
      </w:pPr>
      <w:r w:rsidRPr="007E1A71">
        <w:rPr>
          <w:sz w:val="28"/>
          <w:szCs w:val="28"/>
          <w:lang w:eastAsia="ar-SA" w:bidi="en-US"/>
        </w:rPr>
        <w:t>5. Охрана исторического наследия – разработка проектов охранных зон для объектов историко-культурного наследия.</w:t>
      </w:r>
    </w:p>
    <w:p w:rsidR="007E1A71" w:rsidRPr="007E1A71" w:rsidRDefault="007E1A71" w:rsidP="007E1A71">
      <w:pPr>
        <w:ind w:firstLine="709"/>
        <w:jc w:val="both"/>
        <w:rPr>
          <w:sz w:val="28"/>
          <w:szCs w:val="28"/>
          <w:lang w:eastAsia="ar-SA" w:bidi="en-US"/>
        </w:rPr>
      </w:pPr>
      <w:r w:rsidRPr="007E1A71">
        <w:rPr>
          <w:sz w:val="28"/>
          <w:szCs w:val="28"/>
          <w:lang w:eastAsia="ar-SA" w:bidi="en-US"/>
        </w:rPr>
        <w:t>6. Совершенствование дорожно-транспортного комплекса:</w:t>
      </w:r>
    </w:p>
    <w:p w:rsidR="007E1A71" w:rsidRPr="007E1A71" w:rsidRDefault="007E1A71" w:rsidP="007E1A71">
      <w:pPr>
        <w:numPr>
          <w:ilvl w:val="0"/>
          <w:numId w:val="49"/>
        </w:numPr>
        <w:ind w:firstLine="709"/>
        <w:jc w:val="both"/>
        <w:rPr>
          <w:sz w:val="28"/>
          <w:szCs w:val="28"/>
        </w:rPr>
      </w:pPr>
      <w:r w:rsidRPr="007E1A71">
        <w:rPr>
          <w:sz w:val="28"/>
          <w:szCs w:val="28"/>
        </w:rPr>
        <w:t xml:space="preserve">планомерное увеличение протяженности автодорог с твердым покрытием; </w:t>
      </w:r>
    </w:p>
    <w:p w:rsidR="007E1A71" w:rsidRPr="007E1A71" w:rsidRDefault="007E1A71" w:rsidP="007E1A71">
      <w:pPr>
        <w:numPr>
          <w:ilvl w:val="0"/>
          <w:numId w:val="49"/>
        </w:numPr>
        <w:ind w:firstLine="709"/>
        <w:jc w:val="both"/>
        <w:rPr>
          <w:sz w:val="28"/>
          <w:szCs w:val="28"/>
        </w:rPr>
      </w:pPr>
      <w:r w:rsidRPr="007E1A71">
        <w:rPr>
          <w:sz w:val="28"/>
          <w:szCs w:val="28"/>
        </w:rPr>
        <w:t>развитие системы общественного транспорта.</w:t>
      </w:r>
    </w:p>
    <w:p w:rsidR="007E1A71" w:rsidRPr="007E1A71" w:rsidRDefault="007E1A71" w:rsidP="007E1A71">
      <w:pPr>
        <w:ind w:firstLine="709"/>
        <w:jc w:val="both"/>
        <w:rPr>
          <w:sz w:val="28"/>
          <w:szCs w:val="28"/>
          <w:lang w:eastAsia="ar-SA" w:bidi="en-US"/>
        </w:rPr>
      </w:pPr>
      <w:r w:rsidRPr="007E1A71">
        <w:rPr>
          <w:sz w:val="28"/>
          <w:szCs w:val="28"/>
          <w:lang w:eastAsia="ar-SA" w:bidi="en-US"/>
        </w:rPr>
        <w:t>7. Развитие инженерной инфраструктуры и инженерной подготовки территории муниципального образования:</w:t>
      </w:r>
    </w:p>
    <w:p w:rsidR="007E1A71" w:rsidRPr="007E1A71" w:rsidRDefault="007E1A71" w:rsidP="007E1A71">
      <w:pPr>
        <w:numPr>
          <w:ilvl w:val="0"/>
          <w:numId w:val="49"/>
        </w:numPr>
        <w:ind w:firstLine="709"/>
        <w:jc w:val="both"/>
        <w:rPr>
          <w:sz w:val="28"/>
          <w:szCs w:val="28"/>
        </w:rPr>
      </w:pPr>
      <w:r w:rsidRPr="007E1A71">
        <w:rPr>
          <w:sz w:val="28"/>
          <w:szCs w:val="28"/>
        </w:rPr>
        <w:t>реконструкция и развитие существующих инженерных сетей с заменой изношенных участков;</w:t>
      </w:r>
    </w:p>
    <w:p w:rsidR="007E1A71" w:rsidRPr="007E1A71" w:rsidRDefault="007E1A71" w:rsidP="007E1A71">
      <w:pPr>
        <w:numPr>
          <w:ilvl w:val="0"/>
          <w:numId w:val="49"/>
        </w:numPr>
        <w:ind w:firstLine="709"/>
        <w:jc w:val="both"/>
        <w:rPr>
          <w:sz w:val="28"/>
          <w:szCs w:val="28"/>
        </w:rPr>
      </w:pPr>
      <w:r w:rsidRPr="007E1A71">
        <w:rPr>
          <w:sz w:val="28"/>
          <w:szCs w:val="28"/>
        </w:rPr>
        <w:t>обеспечение инженерной инфраструктурой новых объектов жилищного строительства;</w:t>
      </w:r>
    </w:p>
    <w:p w:rsidR="007E1A71" w:rsidRPr="007E1A71" w:rsidRDefault="007E1A71" w:rsidP="007E1A71">
      <w:pPr>
        <w:numPr>
          <w:ilvl w:val="0"/>
          <w:numId w:val="49"/>
        </w:numPr>
        <w:ind w:firstLine="709"/>
        <w:jc w:val="both"/>
        <w:rPr>
          <w:sz w:val="28"/>
          <w:szCs w:val="28"/>
        </w:rPr>
      </w:pPr>
      <w:r w:rsidRPr="007E1A71">
        <w:rPr>
          <w:sz w:val="28"/>
          <w:szCs w:val="28"/>
        </w:rPr>
        <w:t>проведение инженерных мероприятий по защите территорий от подтопления.</w:t>
      </w:r>
    </w:p>
    <w:p w:rsidR="007E1A71" w:rsidRPr="007E1A71" w:rsidRDefault="007E1A71" w:rsidP="007E1A71">
      <w:pPr>
        <w:ind w:firstLine="709"/>
        <w:jc w:val="both"/>
        <w:rPr>
          <w:sz w:val="28"/>
          <w:szCs w:val="28"/>
          <w:lang w:eastAsia="ar-SA" w:bidi="en-US"/>
        </w:rPr>
      </w:pPr>
      <w:r w:rsidRPr="007E1A71">
        <w:rPr>
          <w:sz w:val="28"/>
          <w:szCs w:val="28"/>
          <w:lang w:eastAsia="ar-SA" w:bidi="en-US"/>
        </w:rPr>
        <w:t>8. Упорядочение и развитие зон специального назначения:</w:t>
      </w:r>
    </w:p>
    <w:p w:rsidR="007E1A71" w:rsidRPr="007E1A71" w:rsidRDefault="007E1A71" w:rsidP="007E1A71">
      <w:pPr>
        <w:numPr>
          <w:ilvl w:val="0"/>
          <w:numId w:val="50"/>
        </w:numPr>
        <w:ind w:firstLine="709"/>
        <w:jc w:val="both"/>
        <w:rPr>
          <w:sz w:val="28"/>
          <w:szCs w:val="28"/>
          <w:lang w:eastAsia="ar-SA" w:bidi="en-US"/>
        </w:rPr>
      </w:pPr>
      <w:r w:rsidRPr="007E1A71">
        <w:rPr>
          <w:sz w:val="28"/>
          <w:szCs w:val="28"/>
          <w:lang w:eastAsia="ar-SA" w:bidi="en-US"/>
        </w:rPr>
        <w:t>ликвидация стихийных свалок на территории поселения.</w:t>
      </w:r>
    </w:p>
    <w:p w:rsidR="007E1A71" w:rsidRPr="007E1A71" w:rsidRDefault="007E1A71" w:rsidP="007E1A71">
      <w:pPr>
        <w:jc w:val="both"/>
      </w:pPr>
      <w:bookmarkStart w:id="90" w:name="_Toc522721790"/>
    </w:p>
    <w:p w:rsidR="007E1A71" w:rsidRPr="007E1A71" w:rsidRDefault="007E1A71" w:rsidP="007E1A71">
      <w:pPr>
        <w:jc w:val="center"/>
        <w:rPr>
          <w:b/>
          <w:bCs/>
          <w:sz w:val="28"/>
        </w:rPr>
      </w:pPr>
      <w:r w:rsidRPr="007E1A71">
        <w:rPr>
          <w:b/>
          <w:sz w:val="28"/>
        </w:rPr>
        <w:t>Концепция территориального развития поселения</w:t>
      </w:r>
      <w:bookmarkEnd w:id="90"/>
    </w:p>
    <w:p w:rsidR="007E1A71" w:rsidRPr="007E1A71" w:rsidRDefault="007E1A71" w:rsidP="007E1A71">
      <w:pPr>
        <w:ind w:firstLine="709"/>
        <w:jc w:val="both"/>
        <w:rPr>
          <w:sz w:val="28"/>
          <w:szCs w:val="28"/>
          <w:lang w:eastAsia="ar-SA" w:bidi="en-US"/>
        </w:rPr>
      </w:pPr>
      <w:bookmarkStart w:id="91" w:name="_Toc244405533"/>
      <w:bookmarkStart w:id="92" w:name="_Toc244407701"/>
      <w:bookmarkStart w:id="93" w:name="_Toc244410162"/>
      <w:bookmarkStart w:id="94" w:name="_Toc244411149"/>
      <w:bookmarkStart w:id="95" w:name="_Toc270941737"/>
      <w:bookmarkStart w:id="96" w:name="_Toc312357146"/>
    </w:p>
    <w:p w:rsidR="007E1A71" w:rsidRPr="007E1A71" w:rsidRDefault="007E1A71" w:rsidP="007E1A71">
      <w:pPr>
        <w:ind w:firstLine="709"/>
        <w:jc w:val="both"/>
        <w:rPr>
          <w:sz w:val="28"/>
          <w:szCs w:val="28"/>
          <w:lang w:eastAsia="ar-SA" w:bidi="en-US"/>
        </w:rPr>
      </w:pPr>
      <w:r w:rsidRPr="007E1A71">
        <w:rPr>
          <w:sz w:val="28"/>
          <w:szCs w:val="28"/>
          <w:lang w:eastAsia="ar-SA" w:bidi="en-US"/>
        </w:rPr>
        <w:t>Территориальное развитие поселения рассматривается с позиций размещения капитального строительства, как на свободных, так и на застроенных землях муниципального образования (т.е. путем дополнений к существующей застройке).</w:t>
      </w:r>
    </w:p>
    <w:p w:rsidR="007E1A71" w:rsidRPr="007E1A71" w:rsidRDefault="007E1A71" w:rsidP="007E1A71">
      <w:pPr>
        <w:ind w:firstLine="709"/>
        <w:jc w:val="both"/>
        <w:rPr>
          <w:sz w:val="28"/>
          <w:szCs w:val="28"/>
          <w:lang w:eastAsia="ar-SA" w:bidi="en-US"/>
        </w:rPr>
      </w:pPr>
      <w:r w:rsidRPr="007E1A71">
        <w:rPr>
          <w:sz w:val="28"/>
          <w:szCs w:val="28"/>
          <w:lang w:eastAsia="ar-SA" w:bidi="en-US"/>
        </w:rPr>
        <w:t>На свободных территориях в Лягушенском сельсовете предусматривается одним видом нового жилищного строительства (застройка малоэтажными жилыми домами), а также комплексное развитие промышленных и коммунальных территорий, социальной, инженерной и транспортной инфраструктуры. При этом следует обеспечивать повышение качества среды обитания, в том числе – улучшение архитектурного облика застройки населённых пунктов поселения, более интенсивное использование территории и, как следствие, повышение ее инвестиционной привлекательности.</w:t>
      </w:r>
    </w:p>
    <w:p w:rsidR="007E1A71" w:rsidRPr="007E1A71" w:rsidRDefault="007E1A71" w:rsidP="007E1A71">
      <w:pPr>
        <w:ind w:firstLine="709"/>
        <w:jc w:val="both"/>
        <w:rPr>
          <w:sz w:val="28"/>
          <w:szCs w:val="28"/>
          <w:lang w:eastAsia="ar-SA" w:bidi="en-US"/>
        </w:rPr>
      </w:pPr>
      <w:r w:rsidRPr="007E1A71">
        <w:rPr>
          <w:sz w:val="28"/>
          <w:szCs w:val="28"/>
          <w:lang w:eastAsia="ar-SA" w:bidi="en-US"/>
        </w:rPr>
        <w:t>Базовыми принципами планирования территории поселения являются:</w:t>
      </w:r>
    </w:p>
    <w:p w:rsidR="007E1A71" w:rsidRPr="007E1A71" w:rsidRDefault="007E1A71" w:rsidP="007E1A71">
      <w:pPr>
        <w:numPr>
          <w:ilvl w:val="0"/>
          <w:numId w:val="43"/>
        </w:numPr>
        <w:jc w:val="both"/>
        <w:rPr>
          <w:sz w:val="28"/>
          <w:szCs w:val="28"/>
          <w:lang w:eastAsia="ar-SA" w:bidi="en-US"/>
        </w:rPr>
      </w:pPr>
      <w:r w:rsidRPr="007E1A71">
        <w:rPr>
          <w:sz w:val="28"/>
          <w:szCs w:val="28"/>
          <w:lang w:eastAsia="ar-SA" w:bidi="en-US"/>
        </w:rPr>
        <w:t>реорганизация жилой среды, повышение её качества;</w:t>
      </w:r>
    </w:p>
    <w:p w:rsidR="007E1A71" w:rsidRPr="007E1A71" w:rsidRDefault="007E1A71" w:rsidP="007E1A71">
      <w:pPr>
        <w:numPr>
          <w:ilvl w:val="0"/>
          <w:numId w:val="43"/>
        </w:numPr>
        <w:jc w:val="both"/>
        <w:rPr>
          <w:sz w:val="28"/>
          <w:szCs w:val="28"/>
          <w:lang w:eastAsia="ar-SA" w:bidi="en-US"/>
        </w:rPr>
      </w:pPr>
      <w:r w:rsidRPr="007E1A71">
        <w:rPr>
          <w:sz w:val="28"/>
          <w:szCs w:val="28"/>
          <w:lang w:eastAsia="ar-SA" w:bidi="en-US"/>
        </w:rPr>
        <w:t>усиление взаимосвязи мест проживания с местами приложения труда;</w:t>
      </w:r>
    </w:p>
    <w:p w:rsidR="007E1A71" w:rsidRPr="007E1A71" w:rsidRDefault="007E1A71" w:rsidP="007E1A71">
      <w:pPr>
        <w:numPr>
          <w:ilvl w:val="0"/>
          <w:numId w:val="43"/>
        </w:numPr>
        <w:jc w:val="both"/>
        <w:rPr>
          <w:sz w:val="28"/>
          <w:szCs w:val="28"/>
          <w:lang w:eastAsia="ar-SA" w:bidi="en-US"/>
        </w:rPr>
      </w:pPr>
      <w:r w:rsidRPr="007E1A71">
        <w:rPr>
          <w:sz w:val="28"/>
          <w:szCs w:val="28"/>
          <w:lang w:eastAsia="ar-SA" w:bidi="en-US"/>
        </w:rPr>
        <w:t xml:space="preserve">максимальный учет природно-экологических и санитарно-гигиенических ограничений; </w:t>
      </w:r>
    </w:p>
    <w:p w:rsidR="007E1A71" w:rsidRPr="007E1A71" w:rsidRDefault="007E1A71" w:rsidP="007E1A71">
      <w:pPr>
        <w:numPr>
          <w:ilvl w:val="0"/>
          <w:numId w:val="43"/>
        </w:numPr>
        <w:jc w:val="both"/>
        <w:rPr>
          <w:sz w:val="28"/>
          <w:szCs w:val="28"/>
          <w:lang w:eastAsia="ar-SA" w:bidi="en-US"/>
        </w:rPr>
      </w:pPr>
      <w:r w:rsidRPr="007E1A71">
        <w:rPr>
          <w:sz w:val="28"/>
          <w:szCs w:val="28"/>
          <w:lang w:eastAsia="ar-SA" w:bidi="en-US"/>
        </w:rPr>
        <w:t>размещение производственных объектов преимущественно в пределах сформировавшихся производственных и коммунальных зон за счет интенсификации и упорядочения использования земельных участков, а также использование для этих целей наиболее инвестиционно привлекательных площадок с развитой инженерной инфраструктурой.</w:t>
      </w:r>
    </w:p>
    <w:p w:rsidR="007E1A71" w:rsidRPr="007E1A71" w:rsidRDefault="007E1A71" w:rsidP="007E1A71">
      <w:pPr>
        <w:numPr>
          <w:ilvl w:val="0"/>
          <w:numId w:val="43"/>
        </w:numPr>
        <w:jc w:val="both"/>
        <w:rPr>
          <w:sz w:val="28"/>
          <w:szCs w:val="28"/>
          <w:lang w:eastAsia="ar-SA" w:bidi="en-US"/>
        </w:rPr>
      </w:pPr>
      <w:r w:rsidRPr="007E1A71">
        <w:rPr>
          <w:sz w:val="28"/>
          <w:szCs w:val="28"/>
          <w:lang w:eastAsia="ar-SA" w:bidi="en-US"/>
        </w:rPr>
        <w:lastRenderedPageBreak/>
        <w:t>развитие коммунальных и коммунально-складских территорий на площадках, отвечающих санитарно-гигиеническим требованиям и требованиям транспортной доступности.</w:t>
      </w:r>
    </w:p>
    <w:p w:rsidR="007E1A71" w:rsidRPr="007E1A71" w:rsidRDefault="007E1A71" w:rsidP="007E1A71">
      <w:pPr>
        <w:ind w:left="720"/>
        <w:jc w:val="both"/>
        <w:rPr>
          <w:sz w:val="28"/>
          <w:szCs w:val="28"/>
          <w:lang w:eastAsia="ar-SA" w:bidi="en-US"/>
        </w:rPr>
      </w:pPr>
    </w:p>
    <w:p w:rsidR="007E1A71" w:rsidRPr="007E1A71" w:rsidRDefault="007E1A71" w:rsidP="007E1A71">
      <w:pPr>
        <w:jc w:val="center"/>
        <w:rPr>
          <w:b/>
          <w:bCs/>
          <w:sz w:val="28"/>
        </w:rPr>
      </w:pPr>
      <w:bookmarkStart w:id="97" w:name="_Toc522721791"/>
      <w:r w:rsidRPr="007E1A71">
        <w:rPr>
          <w:b/>
          <w:sz w:val="28"/>
        </w:rPr>
        <w:t>Развитие и совершенствование функционального зонирования и планировочной структуры поселения</w:t>
      </w:r>
      <w:bookmarkEnd w:id="91"/>
      <w:bookmarkEnd w:id="92"/>
      <w:bookmarkEnd w:id="93"/>
      <w:bookmarkEnd w:id="94"/>
      <w:bookmarkEnd w:id="95"/>
      <w:bookmarkEnd w:id="96"/>
      <w:bookmarkEnd w:id="97"/>
    </w:p>
    <w:p w:rsidR="007E1A71" w:rsidRPr="007E1A71" w:rsidRDefault="007E1A71" w:rsidP="007E1A71">
      <w:pPr>
        <w:ind w:firstLine="709"/>
        <w:jc w:val="both"/>
        <w:rPr>
          <w:sz w:val="28"/>
          <w:szCs w:val="28"/>
          <w:lang w:eastAsia="ar-SA" w:bidi="en-US"/>
        </w:rPr>
      </w:pPr>
    </w:p>
    <w:p w:rsidR="007E1A71" w:rsidRPr="007E1A71" w:rsidRDefault="007E1A71" w:rsidP="007E1A71">
      <w:pPr>
        <w:ind w:firstLine="709"/>
        <w:jc w:val="both"/>
        <w:rPr>
          <w:sz w:val="28"/>
          <w:szCs w:val="28"/>
          <w:lang w:eastAsia="ar-SA" w:bidi="en-US"/>
        </w:rPr>
      </w:pPr>
      <w:r w:rsidRPr="007E1A71">
        <w:rPr>
          <w:sz w:val="28"/>
          <w:szCs w:val="28"/>
          <w:lang w:eastAsia="ar-SA" w:bidi="en-US"/>
        </w:rPr>
        <w:t xml:space="preserve">Генеральный план предусматривает сохранение общего характера исторически сложившейся планировочной структуры поселения и приведение отдельных ее элементов (транспортные связи, параметры застройки, развитие системы общественных центров) в соответствие с современными требованиями к организации жизненной среды муниципального образования. </w:t>
      </w:r>
    </w:p>
    <w:p w:rsidR="007E1A71" w:rsidRPr="007E1A71" w:rsidRDefault="007E1A71" w:rsidP="007E1A71">
      <w:pPr>
        <w:ind w:firstLine="709"/>
        <w:jc w:val="both"/>
        <w:rPr>
          <w:sz w:val="28"/>
          <w:szCs w:val="28"/>
          <w:lang w:eastAsia="ar-SA" w:bidi="en-US"/>
        </w:rPr>
      </w:pPr>
      <w:r w:rsidRPr="007E1A71">
        <w:rPr>
          <w:sz w:val="28"/>
          <w:szCs w:val="28"/>
          <w:lang w:eastAsia="ar-SA" w:bidi="en-US"/>
        </w:rPr>
        <w:t>Территориальное планирование поселения в соответствии с Градостроительным кодексом РФ предполагает деление его территории на функциональные зоны в зависимости от вида использования. В настоящем генеральном плане выделены следующие функциональные зоны:</w:t>
      </w:r>
    </w:p>
    <w:tbl>
      <w:tblPr>
        <w:tblStyle w:val="TableGridReport2"/>
        <w:tblW w:w="50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57" w:type="dxa"/>
          <w:right w:w="57" w:type="dxa"/>
        </w:tblCellMar>
        <w:tblLook w:val="04A0" w:firstRow="1" w:lastRow="0" w:firstColumn="1" w:lastColumn="0" w:noHBand="0" w:noVBand="1"/>
      </w:tblPr>
      <w:tblGrid>
        <w:gridCol w:w="9860"/>
      </w:tblGrid>
      <w:tr w:rsidR="007E1A71" w:rsidRPr="007E1A71" w:rsidTr="007E1A71">
        <w:trPr>
          <w:cantSplit/>
          <w:trHeight w:val="135"/>
          <w:jc w:val="right"/>
        </w:trPr>
        <w:tc>
          <w:tcPr>
            <w:tcW w:w="2397" w:type="pct"/>
            <w:shd w:val="clear" w:color="auto" w:fill="FFFFFF"/>
          </w:tcPr>
          <w:p w:rsidR="007E1A71" w:rsidRPr="007E1A71" w:rsidRDefault="007E1A71" w:rsidP="007E1A71">
            <w:pPr>
              <w:outlineLvl w:val="0"/>
              <w:rPr>
                <w:bCs/>
                <w:sz w:val="28"/>
                <w:szCs w:val="20"/>
              </w:rPr>
            </w:pPr>
            <w:bookmarkStart w:id="98" w:name="_Toc65836055"/>
            <w:bookmarkStart w:id="99" w:name="_Toc84934525"/>
            <w:bookmarkStart w:id="100" w:name="_Toc104553915"/>
            <w:bookmarkStart w:id="101" w:name="_Toc122009891"/>
            <w:bookmarkStart w:id="102" w:name="_Toc126681430"/>
            <w:bookmarkStart w:id="103" w:name="_Toc159693989"/>
            <w:bookmarkStart w:id="104" w:name="_Toc182292942"/>
            <w:bookmarkEnd w:id="70"/>
            <w:bookmarkEnd w:id="71"/>
            <w:r w:rsidRPr="007E1A71">
              <w:rPr>
                <w:bCs/>
                <w:sz w:val="28"/>
                <w:szCs w:val="20"/>
              </w:rPr>
              <w:t xml:space="preserve">- Зона застройки индивидуальными жилыми домами </w:t>
            </w:r>
          </w:p>
        </w:tc>
      </w:tr>
      <w:tr w:rsidR="007E1A71" w:rsidRPr="007E1A71" w:rsidTr="007E1A71">
        <w:trPr>
          <w:cantSplit/>
          <w:trHeight w:val="135"/>
          <w:jc w:val="right"/>
        </w:trPr>
        <w:tc>
          <w:tcPr>
            <w:tcW w:w="2397" w:type="pct"/>
            <w:shd w:val="clear" w:color="auto" w:fill="FFFFFF"/>
          </w:tcPr>
          <w:p w:rsidR="007E1A71" w:rsidRPr="007E1A71" w:rsidRDefault="007E1A71" w:rsidP="007E1A71">
            <w:pPr>
              <w:outlineLvl w:val="0"/>
              <w:rPr>
                <w:bCs/>
                <w:sz w:val="28"/>
                <w:szCs w:val="20"/>
              </w:rPr>
            </w:pPr>
            <w:r w:rsidRPr="007E1A71">
              <w:rPr>
                <w:bCs/>
                <w:sz w:val="28"/>
                <w:szCs w:val="20"/>
              </w:rPr>
              <w:t xml:space="preserve">- Общественно-деловые зоны </w:t>
            </w:r>
          </w:p>
        </w:tc>
      </w:tr>
      <w:tr w:rsidR="007E1A71" w:rsidRPr="007E1A71" w:rsidTr="007E1A71">
        <w:trPr>
          <w:cantSplit/>
          <w:trHeight w:val="135"/>
          <w:jc w:val="right"/>
        </w:trPr>
        <w:tc>
          <w:tcPr>
            <w:tcW w:w="2397" w:type="pct"/>
            <w:shd w:val="clear" w:color="auto" w:fill="FFFFFF"/>
          </w:tcPr>
          <w:p w:rsidR="007E1A71" w:rsidRPr="007E1A71" w:rsidRDefault="007E1A71" w:rsidP="007E1A71">
            <w:pPr>
              <w:outlineLvl w:val="0"/>
              <w:rPr>
                <w:bCs/>
                <w:sz w:val="28"/>
                <w:szCs w:val="20"/>
              </w:rPr>
            </w:pPr>
            <w:r w:rsidRPr="007E1A71">
              <w:rPr>
                <w:bCs/>
                <w:sz w:val="28"/>
                <w:szCs w:val="20"/>
              </w:rPr>
              <w:t>- Производственная зона</w:t>
            </w:r>
          </w:p>
        </w:tc>
      </w:tr>
      <w:tr w:rsidR="007E1A71" w:rsidRPr="007E1A71" w:rsidTr="007E1A71">
        <w:trPr>
          <w:cantSplit/>
          <w:trHeight w:val="135"/>
          <w:jc w:val="right"/>
        </w:trPr>
        <w:tc>
          <w:tcPr>
            <w:tcW w:w="2397" w:type="pct"/>
            <w:shd w:val="clear" w:color="auto" w:fill="FFFFFF"/>
          </w:tcPr>
          <w:p w:rsidR="007E1A71" w:rsidRPr="007E1A71" w:rsidRDefault="007E1A71" w:rsidP="007E1A71">
            <w:pPr>
              <w:outlineLvl w:val="0"/>
              <w:rPr>
                <w:bCs/>
                <w:sz w:val="28"/>
                <w:szCs w:val="20"/>
              </w:rPr>
            </w:pPr>
            <w:r w:rsidRPr="007E1A71">
              <w:rPr>
                <w:bCs/>
                <w:sz w:val="28"/>
                <w:szCs w:val="20"/>
              </w:rPr>
              <w:t>- Коммунально-складская зона</w:t>
            </w:r>
          </w:p>
        </w:tc>
      </w:tr>
      <w:tr w:rsidR="007E1A71" w:rsidRPr="007E1A71" w:rsidTr="007E1A71">
        <w:trPr>
          <w:cantSplit/>
          <w:trHeight w:val="135"/>
          <w:jc w:val="right"/>
        </w:trPr>
        <w:tc>
          <w:tcPr>
            <w:tcW w:w="2397" w:type="pct"/>
            <w:shd w:val="clear" w:color="auto" w:fill="FFFFFF"/>
          </w:tcPr>
          <w:p w:rsidR="007E1A71" w:rsidRPr="007E1A71" w:rsidRDefault="007E1A71" w:rsidP="007E1A71">
            <w:pPr>
              <w:outlineLvl w:val="0"/>
              <w:rPr>
                <w:bCs/>
                <w:sz w:val="28"/>
                <w:szCs w:val="20"/>
              </w:rPr>
            </w:pPr>
            <w:r w:rsidRPr="007E1A71">
              <w:rPr>
                <w:bCs/>
                <w:sz w:val="28"/>
                <w:szCs w:val="20"/>
              </w:rPr>
              <w:t>- Зона инженерной инфраструктуры</w:t>
            </w:r>
          </w:p>
        </w:tc>
      </w:tr>
      <w:tr w:rsidR="007E1A71" w:rsidRPr="007E1A71" w:rsidTr="007E1A71">
        <w:trPr>
          <w:cantSplit/>
          <w:trHeight w:val="135"/>
          <w:jc w:val="right"/>
        </w:trPr>
        <w:tc>
          <w:tcPr>
            <w:tcW w:w="2397" w:type="pct"/>
            <w:shd w:val="clear" w:color="auto" w:fill="FFFFFF"/>
          </w:tcPr>
          <w:p w:rsidR="007E1A71" w:rsidRPr="007E1A71" w:rsidRDefault="007E1A71" w:rsidP="007E1A71">
            <w:pPr>
              <w:outlineLvl w:val="0"/>
              <w:rPr>
                <w:bCs/>
                <w:sz w:val="28"/>
                <w:szCs w:val="20"/>
              </w:rPr>
            </w:pPr>
            <w:r w:rsidRPr="007E1A71">
              <w:rPr>
                <w:bCs/>
                <w:sz w:val="28"/>
                <w:szCs w:val="20"/>
              </w:rPr>
              <w:t>- Зона транспортной инфраструктуры</w:t>
            </w:r>
          </w:p>
        </w:tc>
      </w:tr>
      <w:tr w:rsidR="007E1A71" w:rsidRPr="007E1A71" w:rsidTr="007E1A71">
        <w:trPr>
          <w:cantSplit/>
          <w:trHeight w:val="135"/>
          <w:jc w:val="right"/>
        </w:trPr>
        <w:tc>
          <w:tcPr>
            <w:tcW w:w="2397" w:type="pct"/>
            <w:shd w:val="clear" w:color="auto" w:fill="FFFFFF"/>
          </w:tcPr>
          <w:p w:rsidR="007E1A71" w:rsidRPr="007E1A71" w:rsidRDefault="007E1A71" w:rsidP="007E1A71">
            <w:pPr>
              <w:outlineLvl w:val="0"/>
              <w:rPr>
                <w:bCs/>
                <w:sz w:val="28"/>
                <w:szCs w:val="20"/>
              </w:rPr>
            </w:pPr>
            <w:r w:rsidRPr="007E1A71">
              <w:rPr>
                <w:bCs/>
                <w:sz w:val="28"/>
                <w:szCs w:val="20"/>
              </w:rPr>
              <w:t>- Зоны сельскохозяйственного использования</w:t>
            </w:r>
          </w:p>
        </w:tc>
      </w:tr>
      <w:tr w:rsidR="007E1A71" w:rsidRPr="007E1A71" w:rsidTr="007E1A71">
        <w:trPr>
          <w:cantSplit/>
          <w:trHeight w:val="135"/>
          <w:jc w:val="right"/>
        </w:trPr>
        <w:tc>
          <w:tcPr>
            <w:tcW w:w="2397" w:type="pct"/>
            <w:shd w:val="clear" w:color="auto" w:fill="FFFFFF"/>
          </w:tcPr>
          <w:p w:rsidR="007E1A71" w:rsidRPr="007E1A71" w:rsidRDefault="007E1A71" w:rsidP="007E1A71">
            <w:pPr>
              <w:outlineLvl w:val="0"/>
              <w:rPr>
                <w:bCs/>
                <w:sz w:val="28"/>
                <w:szCs w:val="20"/>
              </w:rPr>
            </w:pPr>
            <w:r w:rsidRPr="007E1A71">
              <w:rPr>
                <w:bCs/>
                <w:sz w:val="28"/>
                <w:szCs w:val="20"/>
              </w:rPr>
              <w:t>- Зона сельскохозяйственных угодий</w:t>
            </w:r>
          </w:p>
        </w:tc>
      </w:tr>
      <w:tr w:rsidR="007E1A71" w:rsidRPr="007E1A71" w:rsidTr="007E1A71">
        <w:trPr>
          <w:cantSplit/>
          <w:trHeight w:val="135"/>
          <w:jc w:val="right"/>
        </w:trPr>
        <w:tc>
          <w:tcPr>
            <w:tcW w:w="2397" w:type="pct"/>
            <w:shd w:val="clear" w:color="auto" w:fill="FFFFFF"/>
          </w:tcPr>
          <w:p w:rsidR="007E1A71" w:rsidRPr="007E1A71" w:rsidRDefault="007E1A71" w:rsidP="007E1A71">
            <w:pPr>
              <w:outlineLvl w:val="0"/>
              <w:rPr>
                <w:bCs/>
                <w:sz w:val="28"/>
                <w:szCs w:val="20"/>
              </w:rPr>
            </w:pPr>
            <w:r w:rsidRPr="007E1A71">
              <w:rPr>
                <w:bCs/>
                <w:sz w:val="28"/>
                <w:szCs w:val="20"/>
              </w:rPr>
              <w:t>- Производственная зона сельскохозяйственных предприятий</w:t>
            </w:r>
          </w:p>
        </w:tc>
      </w:tr>
      <w:tr w:rsidR="007E1A71" w:rsidRPr="007E1A71" w:rsidTr="007E1A71">
        <w:trPr>
          <w:cantSplit/>
          <w:trHeight w:val="135"/>
          <w:jc w:val="right"/>
        </w:trPr>
        <w:tc>
          <w:tcPr>
            <w:tcW w:w="2397" w:type="pct"/>
            <w:shd w:val="clear" w:color="auto" w:fill="FFFFFF"/>
          </w:tcPr>
          <w:p w:rsidR="007E1A71" w:rsidRPr="007E1A71" w:rsidRDefault="007E1A71" w:rsidP="007E1A71">
            <w:pPr>
              <w:outlineLvl w:val="0"/>
              <w:rPr>
                <w:bCs/>
                <w:sz w:val="28"/>
                <w:szCs w:val="20"/>
              </w:rPr>
            </w:pPr>
            <w:r w:rsidRPr="007E1A71">
              <w:rPr>
                <w:bCs/>
                <w:sz w:val="28"/>
                <w:szCs w:val="20"/>
              </w:rPr>
              <w:t>- Зона кладбищ</w:t>
            </w:r>
          </w:p>
        </w:tc>
      </w:tr>
      <w:tr w:rsidR="007E1A71" w:rsidRPr="007E1A71" w:rsidTr="007E1A71">
        <w:trPr>
          <w:cantSplit/>
          <w:trHeight w:val="135"/>
          <w:jc w:val="right"/>
        </w:trPr>
        <w:tc>
          <w:tcPr>
            <w:tcW w:w="2397" w:type="pct"/>
            <w:shd w:val="clear" w:color="auto" w:fill="FFFFFF"/>
          </w:tcPr>
          <w:p w:rsidR="007E1A71" w:rsidRPr="007E1A71" w:rsidRDefault="007E1A71" w:rsidP="007E1A71">
            <w:pPr>
              <w:outlineLvl w:val="0"/>
              <w:rPr>
                <w:bCs/>
                <w:sz w:val="28"/>
                <w:szCs w:val="20"/>
              </w:rPr>
            </w:pPr>
            <w:r w:rsidRPr="007E1A71">
              <w:rPr>
                <w:bCs/>
                <w:sz w:val="28"/>
                <w:szCs w:val="20"/>
              </w:rPr>
              <w:t>- Зона складирования и захоронения отходов</w:t>
            </w:r>
          </w:p>
        </w:tc>
      </w:tr>
      <w:tr w:rsidR="007E1A71" w:rsidRPr="007E1A71" w:rsidTr="007E1A71">
        <w:trPr>
          <w:cantSplit/>
          <w:trHeight w:val="135"/>
          <w:jc w:val="right"/>
        </w:trPr>
        <w:tc>
          <w:tcPr>
            <w:tcW w:w="2397" w:type="pct"/>
            <w:shd w:val="clear" w:color="auto" w:fill="FFFFFF"/>
          </w:tcPr>
          <w:p w:rsidR="007E1A71" w:rsidRPr="007E1A71" w:rsidRDefault="007E1A71" w:rsidP="007E1A71">
            <w:pPr>
              <w:outlineLvl w:val="0"/>
              <w:rPr>
                <w:bCs/>
                <w:sz w:val="28"/>
                <w:szCs w:val="20"/>
              </w:rPr>
            </w:pPr>
            <w:r w:rsidRPr="007E1A71">
              <w:rPr>
                <w:bCs/>
                <w:sz w:val="28"/>
                <w:szCs w:val="20"/>
              </w:rPr>
              <w:t>- Иные зоны</w:t>
            </w:r>
          </w:p>
        </w:tc>
      </w:tr>
      <w:tr w:rsidR="007E1A71" w:rsidRPr="007E1A71" w:rsidTr="007E1A71">
        <w:trPr>
          <w:cantSplit/>
          <w:trHeight w:val="135"/>
          <w:jc w:val="right"/>
        </w:trPr>
        <w:tc>
          <w:tcPr>
            <w:tcW w:w="2397" w:type="pct"/>
            <w:shd w:val="clear" w:color="auto" w:fill="FFFFFF"/>
          </w:tcPr>
          <w:p w:rsidR="007E1A71" w:rsidRPr="007E1A71" w:rsidRDefault="007E1A71" w:rsidP="007E1A71">
            <w:pPr>
              <w:outlineLvl w:val="0"/>
              <w:rPr>
                <w:bCs/>
                <w:sz w:val="28"/>
                <w:szCs w:val="20"/>
              </w:rPr>
            </w:pPr>
            <w:r w:rsidRPr="007E1A71">
              <w:rPr>
                <w:bCs/>
                <w:sz w:val="28"/>
                <w:szCs w:val="20"/>
              </w:rPr>
              <w:t>- Зона лесов</w:t>
            </w:r>
          </w:p>
        </w:tc>
      </w:tr>
    </w:tbl>
    <w:p w:rsidR="007E1A71" w:rsidRPr="007E1A71" w:rsidRDefault="007E1A71" w:rsidP="007E1A71">
      <w:pPr>
        <w:keepNext/>
        <w:spacing w:before="240" w:after="240"/>
        <w:jc w:val="center"/>
        <w:outlineLvl w:val="1"/>
        <w:rPr>
          <w:rFonts w:cs="Arial"/>
          <w:b/>
          <w:bCs/>
          <w:i/>
          <w:iCs/>
          <w:sz w:val="28"/>
          <w:szCs w:val="28"/>
        </w:rPr>
      </w:pPr>
      <w:r w:rsidRPr="007E1A71">
        <w:rPr>
          <w:rFonts w:cs="Arial"/>
          <w:b/>
          <w:bCs/>
          <w:i/>
          <w:iCs/>
          <w:sz w:val="28"/>
          <w:szCs w:val="28"/>
        </w:rPr>
        <w:t>2.5. Зоны с особыми условиями использования территорий</w:t>
      </w:r>
      <w:bookmarkEnd w:id="98"/>
      <w:bookmarkEnd w:id="99"/>
      <w:bookmarkEnd w:id="100"/>
      <w:bookmarkEnd w:id="101"/>
      <w:bookmarkEnd w:id="102"/>
      <w:bookmarkEnd w:id="103"/>
      <w:bookmarkEnd w:id="104"/>
    </w:p>
    <w:p w:rsidR="007E1A71" w:rsidRPr="007E1A71" w:rsidRDefault="007E1A71" w:rsidP="007E1A71">
      <w:pPr>
        <w:keepNext/>
        <w:suppressAutoHyphens/>
        <w:spacing w:before="240" w:after="240"/>
        <w:jc w:val="center"/>
        <w:outlineLvl w:val="2"/>
        <w:rPr>
          <w:rFonts w:cs="Arial"/>
          <w:bCs/>
          <w:i/>
          <w:sz w:val="28"/>
          <w:szCs w:val="28"/>
        </w:rPr>
      </w:pPr>
      <w:bookmarkStart w:id="105" w:name="_Toc84934526"/>
      <w:bookmarkStart w:id="106" w:name="_Toc65836056"/>
      <w:bookmarkStart w:id="107" w:name="_Toc104553916"/>
      <w:bookmarkStart w:id="108" w:name="_Toc122009892"/>
      <w:bookmarkStart w:id="109" w:name="_Toc126681431"/>
      <w:bookmarkStart w:id="110" w:name="_Toc159693990"/>
      <w:bookmarkStart w:id="111" w:name="_Toc182292943"/>
      <w:bookmarkStart w:id="112" w:name="_Toc303240072"/>
      <w:bookmarkStart w:id="113" w:name="_Toc445892918"/>
      <w:bookmarkStart w:id="114" w:name="_Toc342378327"/>
      <w:r w:rsidRPr="007E1A71">
        <w:rPr>
          <w:rFonts w:cs="Arial"/>
          <w:bCs/>
          <w:i/>
          <w:sz w:val="28"/>
          <w:szCs w:val="28"/>
        </w:rPr>
        <w:t>2.5.1 Особо охраняемые природные территории</w:t>
      </w:r>
      <w:bookmarkEnd w:id="105"/>
      <w:bookmarkEnd w:id="106"/>
      <w:bookmarkEnd w:id="107"/>
      <w:bookmarkEnd w:id="108"/>
      <w:bookmarkEnd w:id="109"/>
      <w:bookmarkEnd w:id="110"/>
      <w:bookmarkEnd w:id="111"/>
    </w:p>
    <w:p w:rsidR="007E1A71" w:rsidRPr="007E1A71" w:rsidRDefault="007E1A71" w:rsidP="007E1A71">
      <w:pPr>
        <w:spacing w:after="120"/>
        <w:ind w:firstLine="709"/>
        <w:jc w:val="both"/>
        <w:rPr>
          <w:sz w:val="28"/>
          <w:szCs w:val="28"/>
        </w:rPr>
      </w:pPr>
      <w:r w:rsidRPr="007E1A71">
        <w:rPr>
          <w:sz w:val="28"/>
          <w:szCs w:val="28"/>
        </w:rPr>
        <w:t>На территории Лягушенского сельсовета особо охраняемые природные территории представлены в таблице 16.</w:t>
      </w:r>
    </w:p>
    <w:p w:rsidR="007E1A71" w:rsidRPr="007E1A71" w:rsidRDefault="007E1A71" w:rsidP="007E1A71">
      <w:pPr>
        <w:jc w:val="right"/>
        <w:rPr>
          <w:bCs/>
          <w:sz w:val="28"/>
          <w:szCs w:val="28"/>
        </w:rPr>
      </w:pPr>
      <w:r w:rsidRPr="007E1A71">
        <w:rPr>
          <w:bCs/>
          <w:sz w:val="28"/>
          <w:szCs w:val="28"/>
        </w:rPr>
        <w:t>Таблица 16</w:t>
      </w:r>
    </w:p>
    <w:p w:rsidR="007E1A71" w:rsidRPr="007E1A71" w:rsidRDefault="007E1A71" w:rsidP="007E1A71">
      <w:pPr>
        <w:jc w:val="center"/>
        <w:rPr>
          <w:bCs/>
          <w:sz w:val="28"/>
          <w:szCs w:val="28"/>
        </w:rPr>
      </w:pPr>
      <w:r w:rsidRPr="007E1A71">
        <w:rPr>
          <w:bCs/>
          <w:sz w:val="28"/>
          <w:szCs w:val="28"/>
        </w:rPr>
        <w:t>Перечень особо охраняемых природных территорий</w:t>
      </w:r>
    </w:p>
    <w:tbl>
      <w:tblPr>
        <w:tblW w:w="946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67"/>
        <w:gridCol w:w="1701"/>
        <w:gridCol w:w="2269"/>
        <w:gridCol w:w="1417"/>
        <w:gridCol w:w="3508"/>
      </w:tblGrid>
      <w:tr w:rsidR="007E1A71" w:rsidRPr="007E1A71" w:rsidTr="007E1A71">
        <w:trPr>
          <w:trHeight w:val="358"/>
        </w:trPr>
        <w:tc>
          <w:tcPr>
            <w:tcW w:w="567" w:type="dxa"/>
            <w:shd w:val="clear" w:color="auto" w:fill="FFFFFF"/>
          </w:tcPr>
          <w:p w:rsidR="007E1A71" w:rsidRPr="007E1A71" w:rsidRDefault="007E1A71" w:rsidP="007E1A71">
            <w:pPr>
              <w:jc w:val="center"/>
              <w:rPr>
                <w:b/>
                <w:i/>
                <w:sz w:val="20"/>
                <w:szCs w:val="20"/>
              </w:rPr>
            </w:pPr>
            <w:r w:rsidRPr="007E1A71">
              <w:rPr>
                <w:b/>
                <w:i/>
                <w:sz w:val="20"/>
                <w:szCs w:val="20"/>
              </w:rPr>
              <w:t>№ п/п</w:t>
            </w:r>
          </w:p>
        </w:tc>
        <w:tc>
          <w:tcPr>
            <w:tcW w:w="1701" w:type="dxa"/>
            <w:shd w:val="clear" w:color="auto" w:fill="FFFFFF"/>
          </w:tcPr>
          <w:p w:rsidR="007E1A71" w:rsidRPr="007E1A71" w:rsidRDefault="007E1A71" w:rsidP="007E1A71">
            <w:pPr>
              <w:jc w:val="center"/>
              <w:rPr>
                <w:b/>
                <w:i/>
                <w:sz w:val="20"/>
                <w:szCs w:val="20"/>
              </w:rPr>
            </w:pPr>
            <w:r w:rsidRPr="007E1A71">
              <w:rPr>
                <w:b/>
                <w:i/>
                <w:sz w:val="20"/>
                <w:szCs w:val="20"/>
              </w:rPr>
              <w:t>Наименование памятника</w:t>
            </w:r>
          </w:p>
        </w:tc>
        <w:tc>
          <w:tcPr>
            <w:tcW w:w="2269" w:type="dxa"/>
            <w:shd w:val="clear" w:color="auto" w:fill="FFFFFF"/>
          </w:tcPr>
          <w:p w:rsidR="007E1A71" w:rsidRPr="007E1A71" w:rsidRDefault="007E1A71" w:rsidP="007E1A71">
            <w:pPr>
              <w:jc w:val="center"/>
              <w:rPr>
                <w:b/>
                <w:i/>
                <w:sz w:val="20"/>
                <w:szCs w:val="20"/>
              </w:rPr>
            </w:pPr>
            <w:r w:rsidRPr="007E1A71">
              <w:rPr>
                <w:b/>
                <w:i/>
                <w:sz w:val="20"/>
                <w:szCs w:val="20"/>
              </w:rPr>
              <w:t>Местонахождение памятника</w:t>
            </w:r>
          </w:p>
        </w:tc>
        <w:tc>
          <w:tcPr>
            <w:tcW w:w="1417" w:type="dxa"/>
            <w:shd w:val="clear" w:color="auto" w:fill="FFFFFF"/>
          </w:tcPr>
          <w:p w:rsidR="007E1A71" w:rsidRPr="007E1A71" w:rsidRDefault="007E1A71" w:rsidP="007E1A71">
            <w:pPr>
              <w:jc w:val="center"/>
              <w:rPr>
                <w:sz w:val="20"/>
                <w:szCs w:val="20"/>
              </w:rPr>
            </w:pPr>
            <w:r w:rsidRPr="007E1A71">
              <w:rPr>
                <w:sz w:val="20"/>
                <w:szCs w:val="20"/>
              </w:rPr>
              <w:t>Сведения о площади</w:t>
            </w:r>
          </w:p>
        </w:tc>
        <w:tc>
          <w:tcPr>
            <w:tcW w:w="3508" w:type="dxa"/>
            <w:shd w:val="clear" w:color="auto" w:fill="FFFFFF"/>
          </w:tcPr>
          <w:p w:rsidR="007E1A71" w:rsidRPr="007E1A71" w:rsidRDefault="007E1A71" w:rsidP="007E1A71">
            <w:pPr>
              <w:jc w:val="center"/>
              <w:rPr>
                <w:sz w:val="20"/>
                <w:szCs w:val="20"/>
              </w:rPr>
            </w:pPr>
            <w:r w:rsidRPr="007E1A71">
              <w:rPr>
                <w:sz w:val="20"/>
                <w:szCs w:val="20"/>
              </w:rPr>
              <w:t>Описание границ</w:t>
            </w:r>
          </w:p>
        </w:tc>
      </w:tr>
      <w:tr w:rsidR="007E1A71" w:rsidRPr="007E1A71" w:rsidTr="007E1A71">
        <w:trPr>
          <w:trHeight w:val="358"/>
        </w:trPr>
        <w:tc>
          <w:tcPr>
            <w:tcW w:w="567" w:type="dxa"/>
            <w:shd w:val="clear" w:color="auto" w:fill="FFFFFF"/>
          </w:tcPr>
          <w:p w:rsidR="007E1A71" w:rsidRPr="007E1A71" w:rsidRDefault="007E1A71" w:rsidP="007E1A71">
            <w:pPr>
              <w:jc w:val="center"/>
              <w:rPr>
                <w:b/>
                <w:i/>
                <w:sz w:val="20"/>
                <w:szCs w:val="20"/>
              </w:rPr>
            </w:pPr>
            <w:r w:rsidRPr="007E1A71">
              <w:rPr>
                <w:b/>
                <w:i/>
                <w:sz w:val="20"/>
                <w:szCs w:val="20"/>
              </w:rPr>
              <w:t>1</w:t>
            </w:r>
          </w:p>
        </w:tc>
        <w:tc>
          <w:tcPr>
            <w:tcW w:w="1701" w:type="dxa"/>
            <w:shd w:val="clear" w:color="auto" w:fill="FFFFFF"/>
          </w:tcPr>
          <w:p w:rsidR="007E1A71" w:rsidRPr="007E1A71" w:rsidRDefault="007E1A71" w:rsidP="007E1A71">
            <w:pPr>
              <w:jc w:val="both"/>
              <w:rPr>
                <w:b/>
                <w:i/>
                <w:sz w:val="20"/>
                <w:szCs w:val="20"/>
              </w:rPr>
            </w:pPr>
            <w:r w:rsidRPr="007E1A71">
              <w:rPr>
                <w:b/>
                <w:i/>
                <w:sz w:val="20"/>
                <w:szCs w:val="20"/>
              </w:rPr>
              <w:t>Биосферный заповедник "Майское утро"</w:t>
            </w:r>
          </w:p>
        </w:tc>
        <w:tc>
          <w:tcPr>
            <w:tcW w:w="2269" w:type="dxa"/>
            <w:shd w:val="clear" w:color="auto" w:fill="FFFFFF"/>
          </w:tcPr>
          <w:p w:rsidR="007E1A71" w:rsidRPr="007E1A71" w:rsidRDefault="007E1A71" w:rsidP="007E1A71">
            <w:pPr>
              <w:jc w:val="center"/>
              <w:rPr>
                <w:sz w:val="20"/>
                <w:szCs w:val="20"/>
              </w:rPr>
            </w:pPr>
            <w:r w:rsidRPr="007E1A71">
              <w:rPr>
                <w:sz w:val="20"/>
                <w:szCs w:val="20"/>
              </w:rPr>
              <w:t>Лягушенский сельсовет</w:t>
            </w:r>
          </w:p>
        </w:tc>
        <w:tc>
          <w:tcPr>
            <w:tcW w:w="1417" w:type="dxa"/>
            <w:shd w:val="clear" w:color="auto" w:fill="FFFFFF"/>
          </w:tcPr>
          <w:p w:rsidR="007E1A71" w:rsidRPr="007E1A71" w:rsidRDefault="007E1A71" w:rsidP="007E1A71">
            <w:pPr>
              <w:jc w:val="center"/>
              <w:rPr>
                <w:sz w:val="20"/>
                <w:szCs w:val="20"/>
              </w:rPr>
            </w:pPr>
            <w:r w:rsidRPr="007E1A71">
              <w:rPr>
                <w:sz w:val="20"/>
                <w:szCs w:val="20"/>
                <w:shd w:val="clear" w:color="auto" w:fill="FFFFFF"/>
              </w:rPr>
              <w:t>21 800,0 га</w:t>
            </w:r>
          </w:p>
        </w:tc>
        <w:tc>
          <w:tcPr>
            <w:tcW w:w="3508" w:type="dxa"/>
            <w:shd w:val="clear" w:color="auto" w:fill="FFFFFF"/>
          </w:tcPr>
          <w:p w:rsidR="007E1A71" w:rsidRPr="007E1A71" w:rsidRDefault="007E1A71" w:rsidP="007E1A71">
            <w:pPr>
              <w:rPr>
                <w:sz w:val="20"/>
                <w:szCs w:val="20"/>
              </w:rPr>
            </w:pPr>
            <w:r w:rsidRPr="007E1A71">
              <w:rPr>
                <w:sz w:val="20"/>
                <w:szCs w:val="20"/>
              </w:rPr>
              <w:t xml:space="preserve">Граница заказника начинается от села Горносталиха и от него в северо-восточном направлении по </w:t>
            </w:r>
            <w:r w:rsidRPr="007E1A71">
              <w:rPr>
                <w:sz w:val="20"/>
                <w:szCs w:val="20"/>
              </w:rPr>
              <w:lastRenderedPageBreak/>
              <w:t>побережью оз.Малые Чаны доходит до проселочной дороги, проходящей по границе землепользования между хозяйствами Здвинского района - АО "Победа" и АО "Вперед к коммунизму" с хозяйствами Купинского района - АО "Лягушинское" и АО "Лукошинское". По этой дороге в южном направлении граница выходит к пересечению с проселочной дорогой на с.Лукошино. От места пересечения дорог она поворачивает на запад и идет по проселочной дороге на с.Лукошина. От с.Лукошино граница поворачивает на север и идет по автодороге Лукошино - Новоключи до пересечения с а/д Купино - Здвинск, затем поворачивает на запад и по этой дороге доходит до пересечения с автодорогой Лягушачье - Горносталиха и по ней в северном направлении доходит до первоначальной точки описания.</w:t>
            </w:r>
          </w:p>
        </w:tc>
      </w:tr>
    </w:tbl>
    <w:p w:rsidR="007E1A71" w:rsidRPr="007E1A71" w:rsidRDefault="007E1A71" w:rsidP="007E1A71">
      <w:pPr>
        <w:spacing w:after="120"/>
        <w:ind w:firstLine="709"/>
        <w:jc w:val="both"/>
        <w:rPr>
          <w:b/>
          <w:sz w:val="28"/>
          <w:szCs w:val="28"/>
        </w:rPr>
      </w:pPr>
    </w:p>
    <w:p w:rsidR="007E1A71" w:rsidRPr="007E1A71" w:rsidRDefault="007E1A71" w:rsidP="007E1A71">
      <w:pPr>
        <w:keepNext/>
        <w:suppressAutoHyphens/>
        <w:spacing w:before="240" w:after="240"/>
        <w:jc w:val="center"/>
        <w:outlineLvl w:val="2"/>
        <w:rPr>
          <w:rFonts w:cs="Arial"/>
          <w:bCs/>
          <w:i/>
          <w:sz w:val="28"/>
          <w:szCs w:val="28"/>
        </w:rPr>
      </w:pPr>
      <w:bookmarkStart w:id="115" w:name="_Toc65836057"/>
      <w:bookmarkStart w:id="116" w:name="_Toc84934527"/>
      <w:bookmarkStart w:id="117" w:name="_Toc104553917"/>
      <w:bookmarkStart w:id="118" w:name="_Toc122009893"/>
      <w:bookmarkStart w:id="119" w:name="_Toc126681432"/>
      <w:bookmarkStart w:id="120" w:name="_Toc159693991"/>
      <w:bookmarkStart w:id="121" w:name="_Toc182292944"/>
      <w:r w:rsidRPr="007E1A71">
        <w:rPr>
          <w:rFonts w:cs="Arial"/>
          <w:bCs/>
          <w:i/>
          <w:sz w:val="28"/>
          <w:szCs w:val="28"/>
        </w:rPr>
        <w:t>2.5.2 Зоны охраны объектов культурного наследия</w:t>
      </w:r>
      <w:bookmarkEnd w:id="112"/>
      <w:bookmarkEnd w:id="113"/>
      <w:bookmarkEnd w:id="114"/>
      <w:bookmarkEnd w:id="115"/>
      <w:bookmarkEnd w:id="116"/>
      <w:bookmarkEnd w:id="117"/>
      <w:bookmarkEnd w:id="118"/>
      <w:bookmarkEnd w:id="119"/>
      <w:bookmarkEnd w:id="120"/>
      <w:bookmarkEnd w:id="121"/>
    </w:p>
    <w:p w:rsidR="007E1A71" w:rsidRPr="007E1A71" w:rsidRDefault="007E1A71" w:rsidP="007E1A71">
      <w:pPr>
        <w:spacing w:after="120"/>
        <w:ind w:firstLine="709"/>
        <w:jc w:val="both"/>
        <w:rPr>
          <w:sz w:val="28"/>
          <w:szCs w:val="28"/>
        </w:rPr>
      </w:pPr>
      <w:r w:rsidRPr="007E1A71">
        <w:rPr>
          <w:sz w:val="28"/>
          <w:szCs w:val="28"/>
        </w:rPr>
        <w:t>Объекты культурного наследия (памятники истории и культуры) на</w:t>
      </w:r>
      <w:r w:rsidRPr="007E1A71">
        <w:rPr>
          <w:spacing w:val="-3"/>
          <w:sz w:val="28"/>
          <w:szCs w:val="28"/>
        </w:rPr>
        <w:t xml:space="preserve"> </w:t>
      </w:r>
      <w:r w:rsidRPr="007E1A71">
        <w:rPr>
          <w:sz w:val="28"/>
          <w:szCs w:val="28"/>
        </w:rPr>
        <w:t>территории</w:t>
      </w:r>
      <w:r w:rsidRPr="007E1A71">
        <w:rPr>
          <w:spacing w:val="-4"/>
          <w:sz w:val="28"/>
          <w:szCs w:val="28"/>
        </w:rPr>
        <w:t xml:space="preserve"> </w:t>
      </w:r>
      <w:r w:rsidRPr="007E1A71">
        <w:rPr>
          <w:sz w:val="28"/>
          <w:szCs w:val="28"/>
        </w:rPr>
        <w:t>проектирования</w:t>
      </w:r>
      <w:r w:rsidRPr="007E1A71">
        <w:rPr>
          <w:spacing w:val="-2"/>
          <w:sz w:val="28"/>
          <w:szCs w:val="28"/>
        </w:rPr>
        <w:t xml:space="preserve"> </w:t>
      </w:r>
      <w:r w:rsidRPr="007E1A71">
        <w:rPr>
          <w:sz w:val="28"/>
          <w:szCs w:val="28"/>
        </w:rPr>
        <w:t>отсутствуют.</w:t>
      </w:r>
    </w:p>
    <w:p w:rsidR="007E1A71" w:rsidRPr="007E1A71" w:rsidRDefault="007E1A71" w:rsidP="007E1A71">
      <w:pPr>
        <w:spacing w:after="120"/>
        <w:ind w:firstLine="709"/>
        <w:jc w:val="both"/>
        <w:rPr>
          <w:b/>
          <w:szCs w:val="28"/>
        </w:rPr>
      </w:pPr>
    </w:p>
    <w:p w:rsidR="007E1A71" w:rsidRPr="007E1A71" w:rsidRDefault="007E1A71" w:rsidP="007E1A71">
      <w:pPr>
        <w:keepNext/>
        <w:suppressAutoHyphens/>
        <w:spacing w:before="240" w:after="240"/>
        <w:jc w:val="center"/>
        <w:outlineLvl w:val="2"/>
        <w:rPr>
          <w:rFonts w:cs="Arial"/>
          <w:bCs/>
          <w:i/>
          <w:sz w:val="28"/>
          <w:szCs w:val="28"/>
        </w:rPr>
      </w:pPr>
      <w:bookmarkStart w:id="122" w:name="_Toc104553918"/>
      <w:bookmarkStart w:id="123" w:name="_Toc84934528"/>
      <w:bookmarkStart w:id="124" w:name="_Toc65836058"/>
      <w:bookmarkStart w:id="125" w:name="_Toc122009894"/>
      <w:bookmarkStart w:id="126" w:name="_Toc126681433"/>
      <w:bookmarkStart w:id="127" w:name="_Toc159693992"/>
      <w:bookmarkStart w:id="128" w:name="_Toc182292945"/>
      <w:r w:rsidRPr="007E1A71">
        <w:rPr>
          <w:rFonts w:cs="Arial"/>
          <w:bCs/>
          <w:i/>
          <w:sz w:val="28"/>
          <w:szCs w:val="28"/>
        </w:rPr>
        <w:t>2.5.3 Водоохранные зоны и прибрежные защитные полосы</w:t>
      </w:r>
      <w:bookmarkEnd w:id="122"/>
      <w:bookmarkEnd w:id="123"/>
      <w:bookmarkEnd w:id="124"/>
      <w:bookmarkEnd w:id="125"/>
      <w:bookmarkEnd w:id="126"/>
      <w:bookmarkEnd w:id="127"/>
      <w:bookmarkEnd w:id="128"/>
    </w:p>
    <w:p w:rsidR="007E1A71" w:rsidRPr="007E1A71" w:rsidRDefault="007E1A71" w:rsidP="007E1A71">
      <w:pPr>
        <w:jc w:val="right"/>
        <w:rPr>
          <w:sz w:val="28"/>
          <w:lang w:eastAsia="ar-SA" w:bidi="en-US"/>
        </w:rPr>
      </w:pPr>
      <w:r w:rsidRPr="007E1A71">
        <w:rPr>
          <w:sz w:val="28"/>
          <w:lang w:eastAsia="ar-SA" w:bidi="en-US"/>
        </w:rPr>
        <w:t>Таблица 17</w:t>
      </w:r>
    </w:p>
    <w:p w:rsidR="007E1A71" w:rsidRPr="007E1A71" w:rsidRDefault="007E1A71" w:rsidP="007E1A71">
      <w:pPr>
        <w:ind w:firstLine="709"/>
        <w:jc w:val="center"/>
        <w:rPr>
          <w:sz w:val="28"/>
          <w:lang w:eastAsia="ar-SA" w:bidi="en-US"/>
        </w:rPr>
      </w:pPr>
      <w:r w:rsidRPr="007E1A71">
        <w:rPr>
          <w:sz w:val="28"/>
          <w:lang w:eastAsia="ar-SA" w:bidi="en-US"/>
        </w:rPr>
        <w:t>Ширина водоохранной зоны, ширина прибрежных защитных полос и береговых полос водных объектов в Лягушенском сельсовете, м</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303"/>
        <w:gridCol w:w="2251"/>
        <w:gridCol w:w="2787"/>
        <w:gridCol w:w="2127"/>
      </w:tblGrid>
      <w:tr w:rsidR="007E1A71" w:rsidRPr="007E1A71" w:rsidTr="007E1A71">
        <w:trPr>
          <w:cantSplit/>
          <w:tblHeader/>
          <w:jc w:val="center"/>
        </w:trPr>
        <w:tc>
          <w:tcPr>
            <w:tcW w:w="2303" w:type="dxa"/>
            <w:shd w:val="clear" w:color="auto" w:fill="FFFFFF"/>
            <w:hideMark/>
          </w:tcPr>
          <w:p w:rsidR="007E1A71" w:rsidRPr="007E1A71" w:rsidRDefault="007E1A71" w:rsidP="007E1A71">
            <w:pPr>
              <w:contextualSpacing/>
              <w:jc w:val="center"/>
              <w:rPr>
                <w:rFonts w:eastAsia="Calibri"/>
                <w:b/>
                <w:i/>
                <w:sz w:val="20"/>
                <w:szCs w:val="20"/>
                <w:lang w:eastAsia="en-US"/>
              </w:rPr>
            </w:pPr>
            <w:r w:rsidRPr="007E1A71">
              <w:rPr>
                <w:rFonts w:eastAsia="Calibri"/>
                <w:b/>
                <w:i/>
                <w:sz w:val="20"/>
                <w:szCs w:val="20"/>
                <w:lang w:eastAsia="en-US"/>
              </w:rPr>
              <w:t>Водные объекты</w:t>
            </w:r>
          </w:p>
        </w:tc>
        <w:tc>
          <w:tcPr>
            <w:tcW w:w="2251" w:type="dxa"/>
            <w:shd w:val="clear" w:color="auto" w:fill="FFFFFF"/>
            <w:hideMark/>
          </w:tcPr>
          <w:p w:rsidR="007E1A71" w:rsidRPr="007E1A71" w:rsidRDefault="007E1A71" w:rsidP="007E1A71">
            <w:pPr>
              <w:contextualSpacing/>
              <w:jc w:val="center"/>
              <w:rPr>
                <w:rFonts w:eastAsia="Calibri"/>
                <w:b/>
                <w:i/>
                <w:sz w:val="20"/>
                <w:szCs w:val="20"/>
                <w:lang w:eastAsia="en-US"/>
              </w:rPr>
            </w:pPr>
            <w:r w:rsidRPr="007E1A71">
              <w:rPr>
                <w:rFonts w:eastAsia="Calibri"/>
                <w:b/>
                <w:i/>
                <w:sz w:val="20"/>
                <w:szCs w:val="20"/>
                <w:lang w:eastAsia="en-US"/>
              </w:rPr>
              <w:t>Ширина водоохранной зоны</w:t>
            </w:r>
          </w:p>
        </w:tc>
        <w:tc>
          <w:tcPr>
            <w:tcW w:w="2787" w:type="dxa"/>
            <w:shd w:val="clear" w:color="auto" w:fill="FFFFFF"/>
            <w:hideMark/>
          </w:tcPr>
          <w:p w:rsidR="007E1A71" w:rsidRPr="007E1A71" w:rsidRDefault="007E1A71" w:rsidP="007E1A71">
            <w:pPr>
              <w:contextualSpacing/>
              <w:jc w:val="center"/>
              <w:rPr>
                <w:rFonts w:eastAsia="Calibri"/>
                <w:b/>
                <w:i/>
                <w:sz w:val="20"/>
                <w:szCs w:val="20"/>
                <w:lang w:eastAsia="en-US"/>
              </w:rPr>
            </w:pPr>
            <w:r w:rsidRPr="007E1A71">
              <w:rPr>
                <w:rFonts w:eastAsia="Calibri"/>
                <w:b/>
                <w:i/>
                <w:sz w:val="20"/>
                <w:szCs w:val="20"/>
                <w:lang w:eastAsia="en-US"/>
              </w:rPr>
              <w:t>Ширина прибрежной защитной полосы</w:t>
            </w:r>
          </w:p>
        </w:tc>
        <w:tc>
          <w:tcPr>
            <w:tcW w:w="2127" w:type="dxa"/>
            <w:shd w:val="clear" w:color="auto" w:fill="FFFFFF"/>
            <w:hideMark/>
          </w:tcPr>
          <w:p w:rsidR="007E1A71" w:rsidRPr="007E1A71" w:rsidRDefault="007E1A71" w:rsidP="007E1A71">
            <w:pPr>
              <w:contextualSpacing/>
              <w:jc w:val="center"/>
              <w:rPr>
                <w:rFonts w:eastAsia="Calibri"/>
                <w:b/>
                <w:i/>
                <w:sz w:val="20"/>
                <w:szCs w:val="20"/>
                <w:lang w:eastAsia="en-US"/>
              </w:rPr>
            </w:pPr>
            <w:r w:rsidRPr="007E1A71">
              <w:rPr>
                <w:rFonts w:eastAsia="Calibri"/>
                <w:b/>
                <w:i/>
                <w:sz w:val="20"/>
                <w:szCs w:val="20"/>
                <w:lang w:eastAsia="en-US"/>
              </w:rPr>
              <w:t>Ширина береговой полосы</w:t>
            </w:r>
          </w:p>
        </w:tc>
      </w:tr>
      <w:tr w:rsidR="007E1A71" w:rsidRPr="007E1A71" w:rsidTr="007E1A71">
        <w:trPr>
          <w:cantSplit/>
          <w:jc w:val="center"/>
        </w:trPr>
        <w:tc>
          <w:tcPr>
            <w:tcW w:w="2303" w:type="dxa"/>
            <w:shd w:val="clear" w:color="auto" w:fill="FFFFFF"/>
          </w:tcPr>
          <w:p w:rsidR="007E1A71" w:rsidRPr="007E1A71" w:rsidRDefault="007E1A71" w:rsidP="007E1A71">
            <w:pPr>
              <w:jc w:val="both"/>
              <w:rPr>
                <w:sz w:val="20"/>
                <w:szCs w:val="20"/>
                <w:lang w:eastAsia="ar-SA" w:bidi="en-US"/>
              </w:rPr>
            </w:pPr>
            <w:r w:rsidRPr="007E1A71">
              <w:rPr>
                <w:sz w:val="20"/>
                <w:szCs w:val="20"/>
                <w:lang w:eastAsia="ar-SA" w:bidi="en-US"/>
              </w:rPr>
              <w:t>оз. Горькое</w:t>
            </w:r>
          </w:p>
        </w:tc>
        <w:tc>
          <w:tcPr>
            <w:tcW w:w="2251" w:type="dxa"/>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50</w:t>
            </w:r>
          </w:p>
        </w:tc>
        <w:tc>
          <w:tcPr>
            <w:tcW w:w="2787" w:type="dxa"/>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50</w:t>
            </w:r>
          </w:p>
        </w:tc>
        <w:tc>
          <w:tcPr>
            <w:tcW w:w="2127" w:type="dxa"/>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20</w:t>
            </w:r>
          </w:p>
        </w:tc>
      </w:tr>
      <w:tr w:rsidR="007E1A71" w:rsidRPr="007E1A71" w:rsidTr="007E1A71">
        <w:trPr>
          <w:cantSplit/>
          <w:jc w:val="center"/>
        </w:trPr>
        <w:tc>
          <w:tcPr>
            <w:tcW w:w="2303" w:type="dxa"/>
            <w:shd w:val="clear" w:color="auto" w:fill="FFFFFF"/>
          </w:tcPr>
          <w:p w:rsidR="007E1A71" w:rsidRPr="007E1A71" w:rsidRDefault="007E1A71" w:rsidP="007E1A71">
            <w:pPr>
              <w:jc w:val="both"/>
              <w:rPr>
                <w:sz w:val="20"/>
                <w:szCs w:val="20"/>
                <w:lang w:eastAsia="ar-SA" w:bidi="en-US"/>
              </w:rPr>
            </w:pPr>
            <w:r w:rsidRPr="007E1A71">
              <w:rPr>
                <w:sz w:val="20"/>
                <w:szCs w:val="20"/>
                <w:lang w:eastAsia="ar-SA" w:bidi="en-US"/>
              </w:rPr>
              <w:t>оз. Глубокое</w:t>
            </w:r>
          </w:p>
        </w:tc>
        <w:tc>
          <w:tcPr>
            <w:tcW w:w="2251" w:type="dxa"/>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50</w:t>
            </w:r>
          </w:p>
        </w:tc>
        <w:tc>
          <w:tcPr>
            <w:tcW w:w="2787" w:type="dxa"/>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50</w:t>
            </w:r>
          </w:p>
        </w:tc>
        <w:tc>
          <w:tcPr>
            <w:tcW w:w="2127" w:type="dxa"/>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20</w:t>
            </w:r>
          </w:p>
        </w:tc>
      </w:tr>
      <w:tr w:rsidR="007E1A71" w:rsidRPr="007E1A71" w:rsidTr="007E1A71">
        <w:trPr>
          <w:cantSplit/>
          <w:jc w:val="center"/>
        </w:trPr>
        <w:tc>
          <w:tcPr>
            <w:tcW w:w="2303" w:type="dxa"/>
            <w:shd w:val="clear" w:color="auto" w:fill="FFFFFF"/>
          </w:tcPr>
          <w:p w:rsidR="007E1A71" w:rsidRPr="007E1A71" w:rsidRDefault="007E1A71" w:rsidP="007E1A71">
            <w:pPr>
              <w:jc w:val="both"/>
              <w:rPr>
                <w:sz w:val="20"/>
                <w:szCs w:val="20"/>
                <w:lang w:eastAsia="ar-SA" w:bidi="en-US"/>
              </w:rPr>
            </w:pPr>
            <w:r w:rsidRPr="007E1A71">
              <w:rPr>
                <w:sz w:val="20"/>
                <w:szCs w:val="20"/>
                <w:lang w:eastAsia="ar-SA" w:bidi="en-US"/>
              </w:rPr>
              <w:t>оз. Мочище</w:t>
            </w:r>
          </w:p>
        </w:tc>
        <w:tc>
          <w:tcPr>
            <w:tcW w:w="2251" w:type="dxa"/>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50</w:t>
            </w:r>
          </w:p>
        </w:tc>
        <w:tc>
          <w:tcPr>
            <w:tcW w:w="2787" w:type="dxa"/>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50</w:t>
            </w:r>
          </w:p>
        </w:tc>
        <w:tc>
          <w:tcPr>
            <w:tcW w:w="2127" w:type="dxa"/>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20</w:t>
            </w:r>
          </w:p>
        </w:tc>
      </w:tr>
      <w:tr w:rsidR="007E1A71" w:rsidRPr="007E1A71" w:rsidTr="007E1A71">
        <w:trPr>
          <w:cantSplit/>
          <w:jc w:val="center"/>
        </w:trPr>
        <w:tc>
          <w:tcPr>
            <w:tcW w:w="2303" w:type="dxa"/>
            <w:shd w:val="clear" w:color="auto" w:fill="FFFFFF"/>
          </w:tcPr>
          <w:p w:rsidR="007E1A71" w:rsidRPr="007E1A71" w:rsidRDefault="007E1A71" w:rsidP="007E1A71">
            <w:pPr>
              <w:jc w:val="both"/>
              <w:rPr>
                <w:sz w:val="20"/>
                <w:szCs w:val="20"/>
                <w:lang w:eastAsia="ar-SA" w:bidi="en-US"/>
              </w:rPr>
            </w:pPr>
            <w:r w:rsidRPr="007E1A71">
              <w:rPr>
                <w:sz w:val="20"/>
                <w:szCs w:val="20"/>
                <w:lang w:eastAsia="ar-SA" w:bidi="en-US"/>
              </w:rPr>
              <w:t>оз. Полуденник</w:t>
            </w:r>
          </w:p>
        </w:tc>
        <w:tc>
          <w:tcPr>
            <w:tcW w:w="2251" w:type="dxa"/>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50</w:t>
            </w:r>
          </w:p>
        </w:tc>
        <w:tc>
          <w:tcPr>
            <w:tcW w:w="2787" w:type="dxa"/>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50</w:t>
            </w:r>
          </w:p>
        </w:tc>
        <w:tc>
          <w:tcPr>
            <w:tcW w:w="2127" w:type="dxa"/>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20</w:t>
            </w:r>
          </w:p>
        </w:tc>
      </w:tr>
      <w:tr w:rsidR="007E1A71" w:rsidRPr="007E1A71" w:rsidTr="007E1A71">
        <w:trPr>
          <w:cantSplit/>
          <w:jc w:val="center"/>
        </w:trPr>
        <w:tc>
          <w:tcPr>
            <w:tcW w:w="2303" w:type="dxa"/>
            <w:shd w:val="clear" w:color="auto" w:fill="FFFFFF"/>
          </w:tcPr>
          <w:p w:rsidR="007E1A71" w:rsidRPr="007E1A71" w:rsidRDefault="007E1A71" w:rsidP="007E1A71">
            <w:pPr>
              <w:jc w:val="both"/>
              <w:rPr>
                <w:sz w:val="20"/>
                <w:szCs w:val="20"/>
                <w:lang w:eastAsia="ar-SA" w:bidi="en-US"/>
              </w:rPr>
            </w:pPr>
            <w:r w:rsidRPr="007E1A71">
              <w:rPr>
                <w:sz w:val="20"/>
                <w:szCs w:val="20"/>
                <w:lang w:eastAsia="ar-SA" w:bidi="en-US"/>
              </w:rPr>
              <w:t>оз. Малышева Курья</w:t>
            </w:r>
          </w:p>
        </w:tc>
        <w:tc>
          <w:tcPr>
            <w:tcW w:w="2251" w:type="dxa"/>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50</w:t>
            </w:r>
          </w:p>
        </w:tc>
        <w:tc>
          <w:tcPr>
            <w:tcW w:w="2787" w:type="dxa"/>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50</w:t>
            </w:r>
          </w:p>
        </w:tc>
        <w:tc>
          <w:tcPr>
            <w:tcW w:w="2127" w:type="dxa"/>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20</w:t>
            </w:r>
          </w:p>
        </w:tc>
      </w:tr>
      <w:tr w:rsidR="007E1A71" w:rsidRPr="007E1A71" w:rsidTr="007E1A71">
        <w:trPr>
          <w:cantSplit/>
          <w:jc w:val="center"/>
        </w:trPr>
        <w:tc>
          <w:tcPr>
            <w:tcW w:w="2303" w:type="dxa"/>
            <w:shd w:val="clear" w:color="auto" w:fill="FFFFFF"/>
          </w:tcPr>
          <w:p w:rsidR="007E1A71" w:rsidRPr="007E1A71" w:rsidRDefault="007E1A71" w:rsidP="007E1A71">
            <w:pPr>
              <w:jc w:val="both"/>
              <w:rPr>
                <w:sz w:val="20"/>
                <w:szCs w:val="20"/>
                <w:lang w:eastAsia="ar-SA" w:bidi="en-US"/>
              </w:rPr>
            </w:pPr>
            <w:r w:rsidRPr="007E1A71">
              <w:rPr>
                <w:sz w:val="20"/>
                <w:szCs w:val="20"/>
                <w:lang w:eastAsia="ar-SA" w:bidi="en-US"/>
              </w:rPr>
              <w:t>р. Зайчиха</w:t>
            </w:r>
          </w:p>
        </w:tc>
        <w:tc>
          <w:tcPr>
            <w:tcW w:w="2251" w:type="dxa"/>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100</w:t>
            </w:r>
          </w:p>
        </w:tc>
        <w:tc>
          <w:tcPr>
            <w:tcW w:w="2787" w:type="dxa"/>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50</w:t>
            </w:r>
          </w:p>
        </w:tc>
        <w:tc>
          <w:tcPr>
            <w:tcW w:w="2127" w:type="dxa"/>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20</w:t>
            </w:r>
          </w:p>
        </w:tc>
      </w:tr>
    </w:tbl>
    <w:p w:rsidR="007E1A71" w:rsidRPr="007E1A71" w:rsidRDefault="007E1A71" w:rsidP="007E1A71">
      <w:pPr>
        <w:ind w:firstLine="709"/>
        <w:jc w:val="both"/>
        <w:rPr>
          <w:color w:val="000000"/>
          <w:sz w:val="28"/>
          <w:szCs w:val="28"/>
        </w:rPr>
      </w:pPr>
    </w:p>
    <w:p w:rsidR="007E1A71" w:rsidRPr="007E1A71" w:rsidRDefault="007E1A71" w:rsidP="007E1A71">
      <w:pPr>
        <w:ind w:firstLine="709"/>
        <w:jc w:val="both"/>
        <w:rPr>
          <w:color w:val="000000"/>
          <w:sz w:val="28"/>
          <w:szCs w:val="28"/>
        </w:rPr>
      </w:pPr>
      <w:r w:rsidRPr="007E1A71">
        <w:rPr>
          <w:color w:val="000000"/>
          <w:sz w:val="28"/>
          <w:szCs w:val="28"/>
        </w:rPr>
        <w:t>Границы и использование береговых полос общего пользования водных объектов зафиксированы в соответствии с требованиями Водного кодекса Российской Федерации от 03.06.2006 №74-ФЗ.</w:t>
      </w:r>
    </w:p>
    <w:p w:rsidR="007E1A71" w:rsidRPr="007E1A71" w:rsidRDefault="007E1A71" w:rsidP="007E1A71">
      <w:pPr>
        <w:ind w:firstLine="709"/>
        <w:jc w:val="both"/>
        <w:rPr>
          <w:color w:val="000000"/>
          <w:sz w:val="28"/>
          <w:szCs w:val="28"/>
        </w:rPr>
      </w:pPr>
      <w:r w:rsidRPr="007E1A71">
        <w:rPr>
          <w:color w:val="000000"/>
          <w:sz w:val="28"/>
          <w:szCs w:val="28"/>
        </w:rPr>
        <w:t>Ширина береговой полосы составляет 20м, за исключением береговой полосы рек и ручьев, протяженность которых от истока до устья не более чем десять километров — для них ширина береговой полосы составляет 5м.</w:t>
      </w:r>
    </w:p>
    <w:p w:rsidR="007E1A71" w:rsidRPr="007E1A71" w:rsidRDefault="007E1A71" w:rsidP="007E1A71">
      <w:pPr>
        <w:ind w:firstLine="709"/>
        <w:jc w:val="both"/>
        <w:rPr>
          <w:color w:val="000000"/>
          <w:sz w:val="28"/>
          <w:szCs w:val="28"/>
        </w:rPr>
      </w:pPr>
      <w:r w:rsidRPr="007E1A71">
        <w:rPr>
          <w:color w:val="000000"/>
          <w:sz w:val="28"/>
          <w:szCs w:val="28"/>
        </w:rPr>
        <w:t>На территории береговых полос запрещается любая деятельность и градостроительные изменения, влекущие за собой загрязнение бассейна водосбора, засорение, заиление и истощение водных объектов.</w:t>
      </w:r>
    </w:p>
    <w:p w:rsidR="007E1A71" w:rsidRPr="007E1A71" w:rsidRDefault="007E1A71" w:rsidP="007E1A71">
      <w:pPr>
        <w:ind w:firstLine="709"/>
        <w:jc w:val="both"/>
        <w:rPr>
          <w:color w:val="000000"/>
          <w:sz w:val="28"/>
          <w:szCs w:val="28"/>
        </w:rPr>
      </w:pPr>
      <w:r w:rsidRPr="007E1A71">
        <w:rPr>
          <w:color w:val="000000"/>
          <w:sz w:val="28"/>
          <w:szCs w:val="28"/>
        </w:rPr>
        <w:lastRenderedPageBreak/>
        <w:t>В соответствии со статьей 65 Водного кодекса РФ, водоохранными зонами (ВЗ)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E1A71" w:rsidRPr="007E1A71" w:rsidRDefault="007E1A71" w:rsidP="007E1A71">
      <w:pPr>
        <w:ind w:firstLine="709"/>
        <w:jc w:val="both"/>
        <w:rPr>
          <w:color w:val="000000"/>
          <w:sz w:val="28"/>
          <w:szCs w:val="28"/>
        </w:rPr>
      </w:pPr>
      <w:r w:rsidRPr="007E1A71">
        <w:rPr>
          <w:color w:val="000000"/>
          <w:sz w:val="28"/>
          <w:szCs w:val="28"/>
        </w:rPr>
        <w:t>В границах водоохранных зон устанавливаются прибрежные защитные полосы (ПЗП), на территориях которых вводятся дополнительные ограничения хозяйственной и иной деятельности.</w:t>
      </w:r>
    </w:p>
    <w:p w:rsidR="007E1A71" w:rsidRPr="007E1A71" w:rsidRDefault="007E1A71" w:rsidP="007E1A71">
      <w:pPr>
        <w:ind w:firstLine="709"/>
        <w:jc w:val="both"/>
        <w:rPr>
          <w:color w:val="000000"/>
          <w:sz w:val="28"/>
          <w:szCs w:val="28"/>
        </w:rPr>
      </w:pPr>
      <w:r w:rsidRPr="007E1A71">
        <w:rPr>
          <w:color w:val="000000"/>
          <w:sz w:val="28"/>
          <w:szCs w:val="28"/>
        </w:rPr>
        <w:t>Размеры и границы водоохранных зон, а также режим их использования утверждены статьей 65 Водного кодекса РФ.</w:t>
      </w:r>
    </w:p>
    <w:p w:rsidR="007E1A71" w:rsidRPr="007E1A71" w:rsidRDefault="007E1A71" w:rsidP="007E1A71">
      <w:pPr>
        <w:ind w:firstLine="709"/>
        <w:jc w:val="both"/>
        <w:rPr>
          <w:color w:val="000000"/>
          <w:sz w:val="28"/>
          <w:szCs w:val="28"/>
        </w:rPr>
      </w:pPr>
      <w:r w:rsidRPr="007E1A71">
        <w:rPr>
          <w:color w:val="000000"/>
          <w:sz w:val="28"/>
          <w:szCs w:val="28"/>
        </w:rPr>
        <w:t>Ширина водоохраной зоны рек или ручьев устанавливается от их истока для рек или ручьев протяженностью:</w:t>
      </w:r>
    </w:p>
    <w:p w:rsidR="007E1A71" w:rsidRPr="007E1A71" w:rsidRDefault="007E1A71" w:rsidP="007E1A71">
      <w:pPr>
        <w:ind w:firstLine="709"/>
        <w:jc w:val="both"/>
        <w:rPr>
          <w:color w:val="000000"/>
          <w:sz w:val="28"/>
          <w:szCs w:val="28"/>
        </w:rPr>
      </w:pPr>
      <w:r w:rsidRPr="007E1A71">
        <w:rPr>
          <w:color w:val="000000"/>
          <w:sz w:val="28"/>
          <w:szCs w:val="28"/>
        </w:rPr>
        <w:t>1) до десяти километров – в размере пятидесяти метров;</w:t>
      </w:r>
    </w:p>
    <w:p w:rsidR="007E1A71" w:rsidRPr="007E1A71" w:rsidRDefault="007E1A71" w:rsidP="007E1A71">
      <w:pPr>
        <w:ind w:firstLine="709"/>
        <w:jc w:val="both"/>
        <w:rPr>
          <w:color w:val="000000"/>
          <w:sz w:val="28"/>
          <w:szCs w:val="28"/>
        </w:rPr>
      </w:pPr>
      <w:r w:rsidRPr="007E1A71">
        <w:rPr>
          <w:color w:val="000000"/>
          <w:sz w:val="28"/>
          <w:szCs w:val="28"/>
        </w:rPr>
        <w:t>2) от десяти до пятидесяти километров – в размере ста метров;</w:t>
      </w:r>
    </w:p>
    <w:p w:rsidR="007E1A71" w:rsidRPr="007E1A71" w:rsidRDefault="007E1A71" w:rsidP="007E1A71">
      <w:pPr>
        <w:ind w:firstLine="709"/>
        <w:jc w:val="both"/>
        <w:rPr>
          <w:color w:val="000000"/>
          <w:sz w:val="28"/>
          <w:szCs w:val="28"/>
        </w:rPr>
      </w:pPr>
      <w:r w:rsidRPr="007E1A71">
        <w:rPr>
          <w:color w:val="000000"/>
          <w:sz w:val="28"/>
          <w:szCs w:val="28"/>
        </w:rPr>
        <w:t>3) от пятидесяти километров и более – в размере двухсот метров.</w:t>
      </w:r>
    </w:p>
    <w:p w:rsidR="007E1A71" w:rsidRPr="007E1A71" w:rsidRDefault="007E1A71" w:rsidP="007E1A71">
      <w:pPr>
        <w:ind w:firstLine="709"/>
        <w:jc w:val="both"/>
        <w:rPr>
          <w:color w:val="000000"/>
          <w:sz w:val="28"/>
          <w:szCs w:val="28"/>
        </w:rPr>
      </w:pPr>
      <w:r w:rsidRPr="007E1A71">
        <w:rPr>
          <w:color w:val="000000"/>
          <w:sz w:val="28"/>
          <w:szCs w:val="28"/>
        </w:rPr>
        <w:t>Радиус водоохранной зоны для истоков реки, ручья устанавливается в размере пятидесяти метров.</w:t>
      </w:r>
    </w:p>
    <w:p w:rsidR="007E1A71" w:rsidRPr="007E1A71" w:rsidRDefault="007E1A71" w:rsidP="007E1A71">
      <w:pPr>
        <w:ind w:firstLine="709"/>
        <w:jc w:val="both"/>
        <w:rPr>
          <w:color w:val="000000"/>
          <w:sz w:val="28"/>
          <w:szCs w:val="28"/>
        </w:rPr>
      </w:pPr>
      <w:r w:rsidRPr="007E1A71">
        <w:rPr>
          <w:color w:val="000000"/>
          <w:sz w:val="28"/>
          <w:szCs w:val="28"/>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 </w:t>
      </w:r>
    </w:p>
    <w:p w:rsidR="007E1A71" w:rsidRPr="007E1A71" w:rsidRDefault="007E1A71" w:rsidP="007E1A71">
      <w:pPr>
        <w:ind w:firstLine="709"/>
        <w:jc w:val="both"/>
        <w:rPr>
          <w:color w:val="000000"/>
          <w:sz w:val="28"/>
          <w:szCs w:val="28"/>
        </w:rPr>
      </w:pPr>
      <w:r w:rsidRPr="007E1A71">
        <w:rPr>
          <w:color w:val="000000"/>
          <w:sz w:val="28"/>
          <w:szCs w:val="28"/>
        </w:rPr>
        <w:t>Водоохранные зоны магистральных или межхозяйственных каналов совпадают по ширине с полосами отводов таких каналов.</w:t>
      </w:r>
    </w:p>
    <w:p w:rsidR="007E1A71" w:rsidRPr="007E1A71" w:rsidRDefault="007E1A71" w:rsidP="007E1A71">
      <w:pPr>
        <w:keepNext/>
        <w:suppressAutoHyphens/>
        <w:ind w:firstLine="709"/>
        <w:jc w:val="both"/>
        <w:rPr>
          <w:b/>
          <w:color w:val="000000"/>
          <w:sz w:val="28"/>
          <w:szCs w:val="28"/>
        </w:rPr>
      </w:pPr>
      <w:r w:rsidRPr="007E1A71">
        <w:rPr>
          <w:b/>
          <w:color w:val="000000"/>
          <w:sz w:val="28"/>
          <w:szCs w:val="28"/>
        </w:rPr>
        <w:t>Местоположение границ водоохранных зон (ВЗ).</w:t>
      </w:r>
    </w:p>
    <w:p w:rsidR="007E1A71" w:rsidRPr="007E1A71" w:rsidRDefault="007E1A71" w:rsidP="007E1A71">
      <w:pPr>
        <w:suppressAutoHyphens/>
        <w:ind w:firstLine="709"/>
        <w:jc w:val="both"/>
        <w:rPr>
          <w:color w:val="000000"/>
          <w:sz w:val="28"/>
          <w:szCs w:val="28"/>
        </w:rPr>
      </w:pPr>
      <w:r w:rsidRPr="007E1A71">
        <w:rPr>
          <w:color w:val="000000"/>
          <w:sz w:val="28"/>
          <w:szCs w:val="28"/>
        </w:rPr>
        <w:t>В соответствии с Водным Кодексом РФ на водных объектах сельсовета установлены водоохранные зоны. Ширина водоохраной зоны определена в зависимости от вида водного объекта и его протяженности со специальным режимом использования, который будет способствовать предотвращению загрязнения и истощения вод.</w:t>
      </w:r>
    </w:p>
    <w:p w:rsidR="007E1A71" w:rsidRPr="007E1A71" w:rsidRDefault="007E1A71" w:rsidP="007E1A71">
      <w:pPr>
        <w:suppressAutoHyphens/>
        <w:ind w:firstLine="709"/>
        <w:jc w:val="both"/>
        <w:rPr>
          <w:color w:val="000000"/>
          <w:sz w:val="28"/>
          <w:szCs w:val="28"/>
        </w:rPr>
      </w:pPr>
      <w:r w:rsidRPr="007E1A71">
        <w:rPr>
          <w:color w:val="000000"/>
          <w:sz w:val="28"/>
          <w:szCs w:val="28"/>
        </w:rPr>
        <w:t>В границах водоохранных зон запрещаются:</w:t>
      </w:r>
    </w:p>
    <w:p w:rsidR="007E1A71" w:rsidRPr="007E1A71" w:rsidRDefault="007E1A71" w:rsidP="007E1A71">
      <w:pPr>
        <w:numPr>
          <w:ilvl w:val="0"/>
          <w:numId w:val="16"/>
        </w:numPr>
        <w:shd w:val="clear" w:color="auto" w:fill="FFFFFF"/>
        <w:tabs>
          <w:tab w:val="left" w:pos="0"/>
          <w:tab w:val="left" w:pos="720"/>
          <w:tab w:val="left" w:pos="900"/>
          <w:tab w:val="left" w:pos="1069"/>
        </w:tabs>
        <w:ind w:left="0" w:firstLine="709"/>
        <w:jc w:val="both"/>
        <w:rPr>
          <w:color w:val="000000"/>
          <w:sz w:val="28"/>
          <w:szCs w:val="28"/>
        </w:rPr>
      </w:pPr>
      <w:r w:rsidRPr="007E1A71">
        <w:rPr>
          <w:color w:val="000000"/>
          <w:sz w:val="28"/>
          <w:szCs w:val="28"/>
        </w:rPr>
        <w:t>использование сточных вод в целях повышения почвенного плодородия;</w:t>
      </w:r>
    </w:p>
    <w:p w:rsidR="007E1A71" w:rsidRPr="007E1A71" w:rsidRDefault="007E1A71" w:rsidP="007E1A71">
      <w:pPr>
        <w:numPr>
          <w:ilvl w:val="0"/>
          <w:numId w:val="16"/>
        </w:numPr>
        <w:tabs>
          <w:tab w:val="left" w:pos="1069"/>
        </w:tabs>
        <w:ind w:left="0" w:firstLine="709"/>
        <w:jc w:val="both"/>
        <w:rPr>
          <w:sz w:val="28"/>
          <w:szCs w:val="28"/>
        </w:rPr>
      </w:pPr>
      <w:r w:rsidRPr="007E1A71">
        <w:rPr>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7E1A71" w:rsidRPr="007E1A71" w:rsidRDefault="007E1A71" w:rsidP="007E1A71">
      <w:pPr>
        <w:numPr>
          <w:ilvl w:val="0"/>
          <w:numId w:val="16"/>
        </w:numPr>
        <w:tabs>
          <w:tab w:val="left" w:pos="1069"/>
        </w:tabs>
        <w:ind w:left="0" w:firstLine="709"/>
        <w:jc w:val="both"/>
        <w:rPr>
          <w:sz w:val="28"/>
          <w:szCs w:val="28"/>
        </w:rPr>
      </w:pPr>
      <w:r w:rsidRPr="007E1A71">
        <w:rPr>
          <w:sz w:val="28"/>
          <w:szCs w:val="28"/>
        </w:rPr>
        <w:t>осуществление авиационных мер по борьбе с вредными организмами;</w:t>
      </w:r>
    </w:p>
    <w:p w:rsidR="007E1A71" w:rsidRPr="007E1A71" w:rsidRDefault="007E1A71" w:rsidP="007E1A71">
      <w:pPr>
        <w:numPr>
          <w:ilvl w:val="0"/>
          <w:numId w:val="16"/>
        </w:numPr>
        <w:tabs>
          <w:tab w:val="left" w:pos="1069"/>
        </w:tabs>
        <w:ind w:left="0" w:firstLine="709"/>
        <w:jc w:val="both"/>
        <w:rPr>
          <w:sz w:val="28"/>
          <w:szCs w:val="28"/>
        </w:rPr>
      </w:pPr>
      <w:r w:rsidRPr="007E1A71">
        <w:rPr>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E1A71" w:rsidRPr="007E1A71" w:rsidRDefault="007E1A71" w:rsidP="007E1A71">
      <w:pPr>
        <w:numPr>
          <w:ilvl w:val="0"/>
          <w:numId w:val="16"/>
        </w:numPr>
        <w:tabs>
          <w:tab w:val="left" w:pos="1069"/>
        </w:tabs>
        <w:ind w:left="0" w:firstLine="709"/>
        <w:jc w:val="both"/>
        <w:rPr>
          <w:sz w:val="28"/>
          <w:szCs w:val="28"/>
        </w:rPr>
      </w:pPr>
      <w:r w:rsidRPr="007E1A71">
        <w:rPr>
          <w:sz w:val="28"/>
          <w:szCs w:val="28"/>
        </w:rPr>
        <w:lastRenderedPageBreak/>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7E1A71" w:rsidRPr="007E1A71" w:rsidRDefault="007E1A71" w:rsidP="007E1A71">
      <w:pPr>
        <w:numPr>
          <w:ilvl w:val="0"/>
          <w:numId w:val="16"/>
        </w:numPr>
        <w:tabs>
          <w:tab w:val="left" w:pos="1069"/>
        </w:tabs>
        <w:ind w:left="0" w:firstLine="709"/>
        <w:jc w:val="both"/>
        <w:rPr>
          <w:sz w:val="28"/>
          <w:szCs w:val="28"/>
        </w:rPr>
      </w:pPr>
      <w:r w:rsidRPr="007E1A71">
        <w:rPr>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7E1A71" w:rsidRPr="007E1A71" w:rsidRDefault="007E1A71" w:rsidP="007E1A71">
      <w:pPr>
        <w:numPr>
          <w:ilvl w:val="0"/>
          <w:numId w:val="16"/>
        </w:numPr>
        <w:tabs>
          <w:tab w:val="left" w:pos="1069"/>
        </w:tabs>
        <w:ind w:left="0" w:firstLine="709"/>
        <w:jc w:val="both"/>
        <w:rPr>
          <w:sz w:val="28"/>
          <w:szCs w:val="28"/>
        </w:rPr>
      </w:pPr>
      <w:r w:rsidRPr="007E1A71">
        <w:rPr>
          <w:sz w:val="28"/>
          <w:szCs w:val="28"/>
        </w:rPr>
        <w:t>сброс сточных, в том числе дренажных, вод;</w:t>
      </w:r>
    </w:p>
    <w:p w:rsidR="007E1A71" w:rsidRPr="007E1A71" w:rsidRDefault="007E1A71" w:rsidP="007E1A71">
      <w:pPr>
        <w:numPr>
          <w:ilvl w:val="0"/>
          <w:numId w:val="16"/>
        </w:numPr>
        <w:tabs>
          <w:tab w:val="left" w:pos="1069"/>
        </w:tabs>
        <w:ind w:left="0" w:firstLine="709"/>
        <w:jc w:val="both"/>
        <w:rPr>
          <w:sz w:val="28"/>
          <w:szCs w:val="28"/>
        </w:rPr>
      </w:pPr>
      <w:r w:rsidRPr="007E1A71">
        <w:rPr>
          <w:sz w:val="28"/>
          <w:szCs w:val="28"/>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 w:anchor="dst35" w:history="1">
        <w:r w:rsidRPr="007E1A71">
          <w:rPr>
            <w:sz w:val="28"/>
            <w:szCs w:val="28"/>
          </w:rPr>
          <w:t>статьей 19.1</w:t>
        </w:r>
      </w:hyperlink>
      <w:r w:rsidRPr="007E1A71">
        <w:rPr>
          <w:sz w:val="28"/>
          <w:szCs w:val="28"/>
        </w:rPr>
        <w:t> Закона Российской Федерации от 21 февраля 1992 года N 2395-1 "О недрах").</w:t>
      </w:r>
    </w:p>
    <w:p w:rsidR="007E1A71" w:rsidRPr="007E1A71" w:rsidRDefault="007E1A71" w:rsidP="007E1A71">
      <w:pPr>
        <w:numPr>
          <w:ilvl w:val="0"/>
          <w:numId w:val="16"/>
        </w:numPr>
        <w:tabs>
          <w:tab w:val="left" w:pos="1069"/>
        </w:tabs>
        <w:ind w:left="0" w:firstLine="709"/>
        <w:jc w:val="both"/>
        <w:rPr>
          <w:sz w:val="28"/>
          <w:szCs w:val="28"/>
        </w:rPr>
      </w:pPr>
      <w:r w:rsidRPr="007E1A71">
        <w:rPr>
          <w:sz w:val="28"/>
          <w:szCs w:val="28"/>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7E1A71" w:rsidRPr="007E1A71" w:rsidRDefault="007E1A71" w:rsidP="007E1A71">
      <w:pPr>
        <w:numPr>
          <w:ilvl w:val="0"/>
          <w:numId w:val="16"/>
        </w:numPr>
        <w:tabs>
          <w:tab w:val="left" w:pos="1069"/>
        </w:tabs>
        <w:ind w:left="0" w:firstLine="709"/>
        <w:jc w:val="both"/>
        <w:rPr>
          <w:sz w:val="28"/>
          <w:szCs w:val="28"/>
        </w:rPr>
      </w:pPr>
      <w:r w:rsidRPr="007E1A71">
        <w:rPr>
          <w:sz w:val="28"/>
          <w:szCs w:val="28"/>
        </w:rPr>
        <w:t>централизованные системы водоотведения (канализации), централизованные ливневые системы водоотведения;</w:t>
      </w:r>
    </w:p>
    <w:p w:rsidR="007E1A71" w:rsidRPr="007E1A71" w:rsidRDefault="007E1A71" w:rsidP="007E1A71">
      <w:pPr>
        <w:numPr>
          <w:ilvl w:val="0"/>
          <w:numId w:val="16"/>
        </w:numPr>
        <w:tabs>
          <w:tab w:val="left" w:pos="1069"/>
        </w:tabs>
        <w:ind w:left="0" w:firstLine="709"/>
        <w:jc w:val="both"/>
        <w:rPr>
          <w:sz w:val="28"/>
          <w:szCs w:val="28"/>
        </w:rPr>
      </w:pPr>
      <w:r w:rsidRPr="007E1A71">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7E1A71" w:rsidRPr="007E1A71" w:rsidRDefault="007E1A71" w:rsidP="007E1A71">
      <w:pPr>
        <w:numPr>
          <w:ilvl w:val="0"/>
          <w:numId w:val="16"/>
        </w:numPr>
        <w:tabs>
          <w:tab w:val="left" w:pos="1069"/>
        </w:tabs>
        <w:ind w:left="0" w:firstLine="709"/>
        <w:jc w:val="both"/>
        <w:rPr>
          <w:sz w:val="28"/>
          <w:szCs w:val="28"/>
        </w:rPr>
      </w:pPr>
      <w:r w:rsidRPr="007E1A71">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7E1A71" w:rsidRPr="007E1A71" w:rsidRDefault="007E1A71" w:rsidP="007E1A71">
      <w:pPr>
        <w:numPr>
          <w:ilvl w:val="0"/>
          <w:numId w:val="16"/>
        </w:numPr>
        <w:tabs>
          <w:tab w:val="left" w:pos="1069"/>
        </w:tabs>
        <w:ind w:left="0" w:firstLine="709"/>
        <w:jc w:val="both"/>
        <w:rPr>
          <w:sz w:val="28"/>
          <w:szCs w:val="28"/>
        </w:rPr>
      </w:pPr>
      <w:r w:rsidRPr="007E1A71">
        <w:rPr>
          <w:sz w:val="28"/>
          <w:szCs w:val="28"/>
        </w:rPr>
        <w:lastRenderedPageBreak/>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7E1A71" w:rsidRPr="007E1A71" w:rsidRDefault="007E1A71" w:rsidP="007E1A71">
      <w:pPr>
        <w:numPr>
          <w:ilvl w:val="0"/>
          <w:numId w:val="16"/>
        </w:numPr>
        <w:tabs>
          <w:tab w:val="left" w:pos="1069"/>
        </w:tabs>
        <w:ind w:left="0" w:firstLine="709"/>
        <w:jc w:val="both"/>
        <w:rPr>
          <w:sz w:val="28"/>
          <w:szCs w:val="28"/>
        </w:rPr>
      </w:pPr>
      <w:r w:rsidRPr="007E1A71">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7E1A71" w:rsidRPr="007E1A71" w:rsidRDefault="007E1A71" w:rsidP="007E1A71">
      <w:pPr>
        <w:numPr>
          <w:ilvl w:val="0"/>
          <w:numId w:val="16"/>
        </w:numPr>
        <w:tabs>
          <w:tab w:val="left" w:pos="1069"/>
        </w:tabs>
        <w:ind w:left="0" w:firstLine="709"/>
        <w:jc w:val="both"/>
        <w:rPr>
          <w:sz w:val="28"/>
          <w:szCs w:val="28"/>
        </w:rPr>
      </w:pPr>
      <w:r w:rsidRPr="007E1A71">
        <w:rPr>
          <w:sz w:val="28"/>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12" w:anchor="dst99" w:history="1">
        <w:r w:rsidRPr="007E1A71">
          <w:rPr>
            <w:sz w:val="28"/>
            <w:szCs w:val="28"/>
          </w:rPr>
          <w:t>пункте 1 части 16</w:t>
        </w:r>
      </w:hyperlink>
      <w:r w:rsidRPr="007E1A71">
        <w:rPr>
          <w:sz w:val="28"/>
          <w:szCs w:val="28"/>
        </w:rPr>
        <w:t>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7E1A71" w:rsidRPr="007E1A71" w:rsidRDefault="007E1A71" w:rsidP="007E1A71">
      <w:pPr>
        <w:numPr>
          <w:ilvl w:val="0"/>
          <w:numId w:val="16"/>
        </w:numPr>
        <w:tabs>
          <w:tab w:val="left" w:pos="1069"/>
        </w:tabs>
        <w:ind w:left="0" w:firstLine="709"/>
        <w:jc w:val="both"/>
        <w:rPr>
          <w:sz w:val="28"/>
          <w:szCs w:val="28"/>
        </w:rPr>
      </w:pPr>
      <w:r w:rsidRPr="007E1A71">
        <w:rPr>
          <w:sz w:val="28"/>
          <w:szCs w:val="28"/>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13" w:anchor="dst100589" w:history="1">
        <w:r w:rsidRPr="007E1A71">
          <w:rPr>
            <w:sz w:val="28"/>
            <w:szCs w:val="28"/>
          </w:rPr>
          <w:t>частью 15</w:t>
        </w:r>
      </w:hyperlink>
      <w:r w:rsidRPr="007E1A71">
        <w:rPr>
          <w:sz w:val="28"/>
          <w:szCs w:val="28"/>
        </w:rPr>
        <w:t>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7E1A71" w:rsidRPr="007E1A71" w:rsidRDefault="007E1A71" w:rsidP="007E1A71">
      <w:pPr>
        <w:numPr>
          <w:ilvl w:val="0"/>
          <w:numId w:val="16"/>
        </w:numPr>
        <w:shd w:val="clear" w:color="auto" w:fill="FFFFFF"/>
        <w:tabs>
          <w:tab w:val="left" w:pos="0"/>
          <w:tab w:val="left" w:pos="720"/>
          <w:tab w:val="left" w:pos="900"/>
          <w:tab w:val="left" w:pos="1069"/>
        </w:tabs>
        <w:ind w:left="0" w:firstLine="709"/>
        <w:jc w:val="both"/>
        <w:rPr>
          <w:color w:val="000000"/>
          <w:sz w:val="28"/>
          <w:szCs w:val="28"/>
        </w:rPr>
      </w:pPr>
      <w:r w:rsidRPr="007E1A71">
        <w:rPr>
          <w:color w:val="000000"/>
          <w:sz w:val="28"/>
          <w:szCs w:val="28"/>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7E1A71" w:rsidRPr="007E1A71" w:rsidRDefault="007E1A71" w:rsidP="007E1A71">
      <w:pPr>
        <w:keepNext/>
        <w:keepLines/>
        <w:suppressAutoHyphens/>
        <w:ind w:firstLine="709"/>
        <w:jc w:val="both"/>
        <w:rPr>
          <w:b/>
          <w:color w:val="000000"/>
          <w:sz w:val="28"/>
          <w:szCs w:val="28"/>
        </w:rPr>
      </w:pPr>
      <w:r w:rsidRPr="007E1A71">
        <w:rPr>
          <w:b/>
          <w:color w:val="000000"/>
          <w:sz w:val="28"/>
          <w:szCs w:val="28"/>
        </w:rPr>
        <w:t>Границы прибрежных защитных полос (ПЗП).</w:t>
      </w:r>
    </w:p>
    <w:p w:rsidR="007E1A71" w:rsidRPr="007E1A71" w:rsidRDefault="007E1A71" w:rsidP="007E1A71">
      <w:pPr>
        <w:suppressAutoHyphens/>
        <w:ind w:firstLine="709"/>
        <w:jc w:val="both"/>
        <w:rPr>
          <w:color w:val="000000"/>
          <w:sz w:val="28"/>
          <w:szCs w:val="28"/>
        </w:rPr>
      </w:pPr>
      <w:r w:rsidRPr="007E1A71">
        <w:rPr>
          <w:color w:val="000000"/>
          <w:sz w:val="28"/>
          <w:szCs w:val="28"/>
        </w:rPr>
        <w:t>Для реки, ручья протяженностью менее десяти километров от истока до устья водоохранная зона совпадает с прибрежной защитной полосой.</w:t>
      </w:r>
    </w:p>
    <w:p w:rsidR="007E1A71" w:rsidRPr="007E1A71" w:rsidRDefault="007E1A71" w:rsidP="007E1A71">
      <w:pPr>
        <w:suppressAutoHyphens/>
        <w:ind w:firstLine="709"/>
        <w:jc w:val="both"/>
        <w:rPr>
          <w:color w:val="000000"/>
          <w:sz w:val="28"/>
          <w:szCs w:val="28"/>
        </w:rPr>
      </w:pPr>
      <w:r w:rsidRPr="007E1A71">
        <w:rPr>
          <w:color w:val="000000"/>
          <w:sz w:val="28"/>
          <w:szCs w:val="28"/>
        </w:rPr>
        <w:t>Прибрежную защитную полосу водных объектов муниципального образования необходимо установить шириной от 30 до 50 м в зависимости от угла уклона берега водного объекта (тридцать метров для обратного или нулевого уклона, сорок метров для уклона до трех градусов и пятьдесят метров для уклона три и более градуса).</w:t>
      </w:r>
    </w:p>
    <w:p w:rsidR="007E1A71" w:rsidRPr="007E1A71" w:rsidRDefault="007E1A71" w:rsidP="007E1A71">
      <w:pPr>
        <w:suppressAutoHyphens/>
        <w:ind w:firstLine="709"/>
        <w:jc w:val="both"/>
        <w:rPr>
          <w:color w:val="000000"/>
          <w:sz w:val="28"/>
          <w:szCs w:val="28"/>
        </w:rPr>
      </w:pPr>
      <w:r w:rsidRPr="007E1A71">
        <w:rPr>
          <w:color w:val="000000"/>
          <w:sz w:val="28"/>
          <w:szCs w:val="28"/>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7E1A71" w:rsidRPr="007E1A71" w:rsidRDefault="007E1A71" w:rsidP="007E1A71">
      <w:pPr>
        <w:suppressAutoHyphens/>
        <w:ind w:firstLine="709"/>
        <w:jc w:val="both"/>
        <w:rPr>
          <w:color w:val="000000"/>
          <w:sz w:val="28"/>
          <w:szCs w:val="28"/>
        </w:rPr>
      </w:pPr>
      <w:r w:rsidRPr="007E1A71">
        <w:rPr>
          <w:color w:val="000000"/>
          <w:sz w:val="28"/>
          <w:szCs w:val="28"/>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7E1A71" w:rsidRPr="007E1A71" w:rsidRDefault="007E1A71" w:rsidP="007E1A71">
      <w:pPr>
        <w:suppressAutoHyphens/>
        <w:ind w:firstLine="709"/>
        <w:jc w:val="both"/>
        <w:rPr>
          <w:color w:val="000000"/>
          <w:sz w:val="28"/>
          <w:szCs w:val="28"/>
        </w:rPr>
      </w:pPr>
      <w:r w:rsidRPr="007E1A71">
        <w:rPr>
          <w:color w:val="000000"/>
          <w:sz w:val="28"/>
          <w:szCs w:val="28"/>
        </w:rPr>
        <w:t>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7E1A71" w:rsidRPr="007E1A71" w:rsidRDefault="007E1A71" w:rsidP="007E1A71">
      <w:pPr>
        <w:suppressAutoHyphens/>
        <w:ind w:firstLine="709"/>
        <w:jc w:val="both"/>
        <w:rPr>
          <w:color w:val="000000"/>
          <w:sz w:val="28"/>
          <w:szCs w:val="28"/>
        </w:rPr>
      </w:pPr>
      <w:r w:rsidRPr="007E1A71">
        <w:rPr>
          <w:color w:val="000000"/>
          <w:sz w:val="28"/>
          <w:szCs w:val="28"/>
        </w:rPr>
        <w:lastRenderedPageBreak/>
        <w:t>В границах прибрежных защитных полос наряду с установленными для водоохранных зон ограничениями запрещаются:</w:t>
      </w:r>
    </w:p>
    <w:p w:rsidR="007E1A71" w:rsidRPr="007E1A71" w:rsidRDefault="007E1A71" w:rsidP="007E1A71">
      <w:pPr>
        <w:suppressAutoHyphens/>
        <w:ind w:firstLine="709"/>
        <w:jc w:val="both"/>
        <w:rPr>
          <w:color w:val="000000"/>
          <w:sz w:val="28"/>
          <w:szCs w:val="28"/>
        </w:rPr>
      </w:pPr>
      <w:r w:rsidRPr="007E1A71">
        <w:rPr>
          <w:color w:val="000000"/>
          <w:sz w:val="28"/>
          <w:szCs w:val="28"/>
        </w:rPr>
        <w:t>1) распашка земель;</w:t>
      </w:r>
    </w:p>
    <w:p w:rsidR="007E1A71" w:rsidRPr="007E1A71" w:rsidRDefault="007E1A71" w:rsidP="007E1A71">
      <w:pPr>
        <w:suppressAutoHyphens/>
        <w:ind w:firstLine="709"/>
        <w:jc w:val="both"/>
        <w:rPr>
          <w:color w:val="000000"/>
          <w:sz w:val="28"/>
          <w:szCs w:val="28"/>
        </w:rPr>
      </w:pPr>
      <w:r w:rsidRPr="007E1A71">
        <w:rPr>
          <w:color w:val="000000"/>
          <w:sz w:val="28"/>
          <w:szCs w:val="28"/>
        </w:rPr>
        <w:t>2) размещение отвалов размываемых грунтов;</w:t>
      </w:r>
    </w:p>
    <w:p w:rsidR="007E1A71" w:rsidRPr="007E1A71" w:rsidRDefault="007E1A71" w:rsidP="007E1A71">
      <w:pPr>
        <w:suppressAutoHyphens/>
        <w:ind w:firstLine="709"/>
        <w:jc w:val="both"/>
        <w:rPr>
          <w:color w:val="000000"/>
          <w:sz w:val="28"/>
          <w:szCs w:val="28"/>
        </w:rPr>
      </w:pPr>
      <w:r w:rsidRPr="007E1A71">
        <w:rPr>
          <w:color w:val="000000"/>
          <w:sz w:val="28"/>
          <w:szCs w:val="28"/>
        </w:rPr>
        <w:t>3) выпас сельскохозяйственных животных и организация для них летних лагерей, ванн.</w:t>
      </w:r>
    </w:p>
    <w:p w:rsidR="007E1A71" w:rsidRPr="007E1A71" w:rsidRDefault="007E1A71" w:rsidP="007E1A71">
      <w:pPr>
        <w:suppressAutoHyphens/>
        <w:ind w:firstLine="709"/>
        <w:jc w:val="both"/>
        <w:rPr>
          <w:color w:val="000000"/>
          <w:sz w:val="28"/>
          <w:szCs w:val="28"/>
        </w:rPr>
      </w:pPr>
      <w:r w:rsidRPr="007E1A71">
        <w:rPr>
          <w:color w:val="000000"/>
          <w:sz w:val="28"/>
          <w:szCs w:val="28"/>
        </w:rPr>
        <w:t xml:space="preserve">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hyperlink r:id="rId14" w:history="1">
        <w:r w:rsidRPr="007E1A71">
          <w:rPr>
            <w:color w:val="000000"/>
            <w:sz w:val="28"/>
            <w:szCs w:val="28"/>
          </w:rPr>
          <w:t>порядке</w:t>
        </w:r>
      </w:hyperlink>
      <w:r w:rsidRPr="007E1A71">
        <w:rPr>
          <w:color w:val="000000"/>
          <w:sz w:val="28"/>
          <w:szCs w:val="28"/>
        </w:rPr>
        <w:t>, установленном Правительством Российской Федерации.</w:t>
      </w:r>
    </w:p>
    <w:p w:rsidR="007E1A71" w:rsidRPr="007E1A71" w:rsidRDefault="007E1A71" w:rsidP="007E1A71">
      <w:pPr>
        <w:suppressAutoHyphens/>
        <w:ind w:firstLine="709"/>
        <w:jc w:val="both"/>
        <w:rPr>
          <w:color w:val="000000"/>
          <w:sz w:val="28"/>
          <w:szCs w:val="28"/>
        </w:rPr>
      </w:pPr>
      <w:r w:rsidRPr="007E1A71">
        <w:rPr>
          <w:color w:val="000000"/>
          <w:sz w:val="28"/>
          <w:szCs w:val="28"/>
        </w:rPr>
        <w:t>Поддержание в надлежащем состоянии водоохранных зон и прибрежных защитных полос возлагается на водопользователей. Собственники земель, землевладельцы и землепользователи, на землях которых находятся водоохранные зоны и прибрежные защитные полосы, обязаны соблюдать установленный режим использования этих зон и полос.</w:t>
      </w:r>
    </w:p>
    <w:p w:rsidR="007E1A71" w:rsidRPr="007E1A71" w:rsidRDefault="007E1A71" w:rsidP="007E1A71">
      <w:pPr>
        <w:keepNext/>
        <w:keepLines/>
        <w:suppressAutoHyphens/>
        <w:ind w:firstLine="709"/>
        <w:jc w:val="both"/>
        <w:rPr>
          <w:b/>
          <w:color w:val="000000"/>
          <w:sz w:val="28"/>
          <w:szCs w:val="28"/>
        </w:rPr>
      </w:pPr>
      <w:r w:rsidRPr="007E1A71">
        <w:rPr>
          <w:b/>
          <w:color w:val="000000"/>
          <w:sz w:val="28"/>
          <w:szCs w:val="28"/>
        </w:rPr>
        <w:t>Зоны затопления, подтопления</w:t>
      </w:r>
    </w:p>
    <w:p w:rsidR="007E1A71" w:rsidRPr="007E1A71" w:rsidRDefault="007E1A71" w:rsidP="007E1A71">
      <w:pPr>
        <w:suppressAutoHyphens/>
        <w:ind w:firstLine="709"/>
        <w:jc w:val="both"/>
        <w:rPr>
          <w:color w:val="000000"/>
          <w:sz w:val="28"/>
          <w:szCs w:val="28"/>
        </w:rPr>
      </w:pPr>
      <w:r w:rsidRPr="007E1A71">
        <w:rPr>
          <w:color w:val="000000"/>
          <w:sz w:val="28"/>
          <w:szCs w:val="28"/>
        </w:rPr>
        <w:t>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 предусмотренных статьей 7.1 Водного кодекса:</w:t>
      </w:r>
    </w:p>
    <w:p w:rsidR="007E1A71" w:rsidRPr="007E1A71" w:rsidRDefault="007E1A71" w:rsidP="007E1A71">
      <w:pPr>
        <w:suppressAutoHyphens/>
        <w:ind w:firstLine="709"/>
        <w:jc w:val="both"/>
        <w:rPr>
          <w:color w:val="000000"/>
          <w:sz w:val="28"/>
          <w:szCs w:val="28"/>
        </w:rPr>
      </w:pPr>
      <w:r w:rsidRPr="007E1A71">
        <w:rPr>
          <w:color w:val="000000"/>
          <w:sz w:val="28"/>
          <w:szCs w:val="28"/>
        </w:rPr>
        <w:t>1) предпаводковые и послепаводковые обследования территорий, подверженных негативному воздействию вод, и водных объектов;</w:t>
      </w:r>
    </w:p>
    <w:p w:rsidR="007E1A71" w:rsidRPr="007E1A71" w:rsidRDefault="007E1A71" w:rsidP="007E1A71">
      <w:pPr>
        <w:suppressAutoHyphens/>
        <w:ind w:firstLine="709"/>
        <w:jc w:val="both"/>
        <w:rPr>
          <w:color w:val="000000"/>
          <w:sz w:val="28"/>
          <w:szCs w:val="28"/>
        </w:rPr>
      </w:pPr>
      <w:r w:rsidRPr="007E1A71">
        <w:rPr>
          <w:color w:val="000000"/>
          <w:sz w:val="28"/>
          <w:szCs w:val="28"/>
        </w:rPr>
        <w:t>2) ледокольные, ледорезные и иные работы по ослаблению прочности льда и ликвидации ледовых заторов;</w:t>
      </w:r>
    </w:p>
    <w:p w:rsidR="007E1A71" w:rsidRPr="007E1A71" w:rsidRDefault="007E1A71" w:rsidP="007E1A71">
      <w:pPr>
        <w:suppressAutoHyphens/>
        <w:ind w:firstLine="709"/>
        <w:jc w:val="both"/>
        <w:rPr>
          <w:color w:val="000000"/>
          <w:sz w:val="28"/>
          <w:szCs w:val="28"/>
        </w:rPr>
      </w:pPr>
      <w:r w:rsidRPr="007E1A71">
        <w:rPr>
          <w:color w:val="000000"/>
          <w:sz w:val="28"/>
          <w:szCs w:val="28"/>
        </w:rPr>
        <w:t>3) восстановление пропускной способности русел рек (дноуглубление и спрямление русел рек, расчистка водных объектов);</w:t>
      </w:r>
    </w:p>
    <w:p w:rsidR="007E1A71" w:rsidRPr="007E1A71" w:rsidRDefault="007E1A71" w:rsidP="007E1A71">
      <w:pPr>
        <w:suppressAutoHyphens/>
        <w:ind w:firstLine="709"/>
        <w:jc w:val="both"/>
        <w:rPr>
          <w:color w:val="000000"/>
          <w:sz w:val="28"/>
          <w:szCs w:val="28"/>
        </w:rPr>
      </w:pPr>
      <w:r w:rsidRPr="007E1A71">
        <w:rPr>
          <w:color w:val="000000"/>
          <w:sz w:val="28"/>
          <w:szCs w:val="28"/>
        </w:rPr>
        <w:t>4) уполаживание берегов водных объектов, их биогенное закрепление, укрепление песчано-гравийной и каменной наброской, террасирование склонов.</w:t>
      </w:r>
    </w:p>
    <w:p w:rsidR="007E1A71" w:rsidRPr="007E1A71" w:rsidRDefault="007E1A71" w:rsidP="007E1A71">
      <w:pPr>
        <w:suppressAutoHyphens/>
        <w:ind w:firstLine="709"/>
        <w:jc w:val="both"/>
        <w:rPr>
          <w:color w:val="000000"/>
          <w:sz w:val="28"/>
          <w:szCs w:val="28"/>
        </w:rPr>
      </w:pPr>
      <w:r w:rsidRPr="007E1A71">
        <w:rPr>
          <w:color w:val="000000"/>
          <w:sz w:val="28"/>
          <w:szCs w:val="28"/>
        </w:rPr>
        <w:t>2. 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 части 4 настоящей статьи, уполномоченным Правительством Российской Федерации федеральным органом исполнительной власти с участием органов исполнительной власти субъектов Российской Федерации и органов местного самоуправления.</w:t>
      </w:r>
    </w:p>
    <w:p w:rsidR="007E1A71" w:rsidRPr="007E1A71" w:rsidRDefault="007E1A71" w:rsidP="007E1A71">
      <w:pPr>
        <w:suppressAutoHyphens/>
        <w:ind w:firstLine="709"/>
        <w:jc w:val="both"/>
        <w:rPr>
          <w:color w:val="000000"/>
          <w:sz w:val="28"/>
          <w:szCs w:val="28"/>
        </w:rPr>
      </w:pPr>
      <w:r w:rsidRPr="007E1A71">
        <w:rPr>
          <w:color w:val="000000"/>
          <w:sz w:val="28"/>
          <w:szCs w:val="28"/>
        </w:rPr>
        <w:t>3. В границах зон затопления, подтопления запрещаются:</w:t>
      </w:r>
    </w:p>
    <w:p w:rsidR="007E1A71" w:rsidRPr="007E1A71" w:rsidRDefault="007E1A71" w:rsidP="007E1A71">
      <w:pPr>
        <w:suppressAutoHyphens/>
        <w:ind w:firstLine="709"/>
        <w:jc w:val="both"/>
        <w:rPr>
          <w:color w:val="000000"/>
          <w:sz w:val="28"/>
          <w:szCs w:val="28"/>
        </w:rPr>
      </w:pPr>
      <w:r w:rsidRPr="007E1A71">
        <w:rPr>
          <w:color w:val="000000"/>
          <w:sz w:val="28"/>
          <w:szCs w:val="28"/>
        </w:rPr>
        <w:t>)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7E1A71" w:rsidRPr="007E1A71" w:rsidRDefault="007E1A71" w:rsidP="007E1A71">
      <w:pPr>
        <w:suppressAutoHyphens/>
        <w:ind w:firstLine="709"/>
        <w:jc w:val="both"/>
        <w:rPr>
          <w:color w:val="000000"/>
          <w:sz w:val="28"/>
          <w:szCs w:val="28"/>
        </w:rPr>
      </w:pPr>
      <w:r w:rsidRPr="007E1A71">
        <w:rPr>
          <w:color w:val="000000"/>
          <w:sz w:val="28"/>
          <w:szCs w:val="28"/>
        </w:rPr>
        <w:t>2) использование сточных вод в целях повышения почвенного плодородия;</w:t>
      </w:r>
    </w:p>
    <w:p w:rsidR="007E1A71" w:rsidRPr="007E1A71" w:rsidRDefault="007E1A71" w:rsidP="007E1A71">
      <w:pPr>
        <w:suppressAutoHyphens/>
        <w:ind w:firstLine="709"/>
        <w:jc w:val="both"/>
        <w:rPr>
          <w:color w:val="000000"/>
          <w:sz w:val="28"/>
          <w:szCs w:val="28"/>
        </w:rPr>
      </w:pPr>
      <w:r w:rsidRPr="007E1A71">
        <w:rPr>
          <w:color w:val="000000"/>
          <w:sz w:val="28"/>
          <w:szCs w:val="28"/>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7E1A71" w:rsidRPr="007E1A71" w:rsidRDefault="007E1A71" w:rsidP="007E1A71">
      <w:pPr>
        <w:suppressAutoHyphens/>
        <w:ind w:firstLine="709"/>
        <w:jc w:val="both"/>
        <w:rPr>
          <w:color w:val="000000"/>
          <w:sz w:val="28"/>
          <w:szCs w:val="28"/>
        </w:rPr>
      </w:pPr>
      <w:r w:rsidRPr="007E1A71">
        <w:rPr>
          <w:color w:val="000000"/>
          <w:sz w:val="28"/>
          <w:szCs w:val="28"/>
        </w:rPr>
        <w:lastRenderedPageBreak/>
        <w:t>4) осуществление авиационных мер по борьбе с вредными организмами.</w:t>
      </w:r>
    </w:p>
    <w:p w:rsidR="007E1A71" w:rsidRPr="007E1A71" w:rsidRDefault="007E1A71" w:rsidP="007E1A71">
      <w:pPr>
        <w:suppressAutoHyphens/>
        <w:ind w:firstLine="709"/>
        <w:jc w:val="both"/>
        <w:rPr>
          <w:color w:val="000000"/>
          <w:sz w:val="28"/>
          <w:szCs w:val="28"/>
        </w:rPr>
      </w:pPr>
      <w:r w:rsidRPr="007E1A71">
        <w:rPr>
          <w:color w:val="000000"/>
          <w:sz w:val="28"/>
          <w:szCs w:val="28"/>
        </w:rPr>
        <w:t>4. Инженерная защита территорий и объектов от негативного воздействия вод (строительство водоограждающих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законодательством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7E1A71" w:rsidRPr="007E1A71" w:rsidRDefault="007E1A71" w:rsidP="007E1A71">
      <w:pPr>
        <w:suppressAutoHyphens/>
        <w:ind w:firstLine="709"/>
        <w:jc w:val="both"/>
        <w:rPr>
          <w:color w:val="000000"/>
          <w:sz w:val="28"/>
          <w:szCs w:val="28"/>
        </w:rPr>
      </w:pPr>
      <w:r w:rsidRPr="007E1A71">
        <w:rPr>
          <w:color w:val="000000"/>
          <w:sz w:val="28"/>
          <w:szCs w:val="28"/>
        </w:rPr>
        <w:t>5.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rsidR="007E1A71" w:rsidRPr="007E1A71" w:rsidRDefault="007E1A71" w:rsidP="007E1A71">
      <w:pPr>
        <w:keepNext/>
        <w:suppressAutoHyphens/>
        <w:spacing w:before="240" w:after="240"/>
        <w:jc w:val="center"/>
        <w:outlineLvl w:val="2"/>
        <w:rPr>
          <w:rFonts w:cs="Arial"/>
          <w:bCs/>
          <w:i/>
          <w:sz w:val="28"/>
          <w:szCs w:val="28"/>
        </w:rPr>
      </w:pPr>
      <w:bookmarkStart w:id="129" w:name="_Toc353437956"/>
      <w:bookmarkStart w:id="130" w:name="_Toc65836059"/>
      <w:bookmarkStart w:id="131" w:name="_Toc84934529"/>
      <w:bookmarkStart w:id="132" w:name="_Toc104553919"/>
      <w:bookmarkStart w:id="133" w:name="_Toc122009895"/>
      <w:bookmarkStart w:id="134" w:name="_Toc126681434"/>
      <w:bookmarkStart w:id="135" w:name="_Toc159693993"/>
      <w:bookmarkStart w:id="136" w:name="_Toc182292946"/>
      <w:r w:rsidRPr="007E1A71">
        <w:rPr>
          <w:rFonts w:cs="Arial"/>
          <w:bCs/>
          <w:i/>
          <w:sz w:val="28"/>
          <w:szCs w:val="28"/>
        </w:rPr>
        <w:t>2.5.4  Зоны санитарной охраны источников питьевого водоснабжения</w:t>
      </w:r>
      <w:bookmarkEnd w:id="129"/>
      <w:bookmarkEnd w:id="130"/>
      <w:bookmarkEnd w:id="131"/>
      <w:bookmarkEnd w:id="132"/>
      <w:bookmarkEnd w:id="133"/>
      <w:bookmarkEnd w:id="134"/>
      <w:bookmarkEnd w:id="135"/>
      <w:bookmarkEnd w:id="136"/>
    </w:p>
    <w:p w:rsidR="007E1A71" w:rsidRPr="007E1A71" w:rsidRDefault="007E1A71" w:rsidP="007E1A71">
      <w:pPr>
        <w:suppressAutoHyphens/>
        <w:ind w:right="-1" w:firstLine="567"/>
        <w:jc w:val="both"/>
        <w:rPr>
          <w:color w:val="000000"/>
          <w:sz w:val="28"/>
          <w:szCs w:val="28"/>
        </w:rPr>
      </w:pPr>
      <w:bookmarkStart w:id="137" w:name="_Toc315701266"/>
      <w:bookmarkStart w:id="138" w:name="_Toc315701263"/>
      <w:bookmarkStart w:id="139" w:name="_Toc315701267"/>
      <w:bookmarkStart w:id="140" w:name="_Toc315701265"/>
      <w:bookmarkStart w:id="141" w:name="_Toc315701268"/>
      <w:bookmarkStart w:id="142" w:name="_Toc315701269"/>
      <w:bookmarkStart w:id="143" w:name="_Toc315701270"/>
      <w:bookmarkStart w:id="144" w:name="_Toc315701260"/>
      <w:bookmarkStart w:id="145" w:name="_Toc315701261"/>
      <w:bookmarkStart w:id="146" w:name="_Toc315701262"/>
      <w:bookmarkStart w:id="147" w:name="_Toc315701258"/>
      <w:bookmarkStart w:id="148" w:name="_Toc315701259"/>
      <w:bookmarkStart w:id="149" w:name="_Toc315701264"/>
      <w:bookmarkEnd w:id="137"/>
      <w:bookmarkEnd w:id="138"/>
      <w:bookmarkEnd w:id="139"/>
      <w:bookmarkEnd w:id="140"/>
      <w:bookmarkEnd w:id="141"/>
      <w:bookmarkEnd w:id="142"/>
      <w:bookmarkEnd w:id="143"/>
      <w:bookmarkEnd w:id="144"/>
      <w:bookmarkEnd w:id="145"/>
      <w:bookmarkEnd w:id="146"/>
      <w:bookmarkEnd w:id="147"/>
      <w:bookmarkEnd w:id="148"/>
      <w:bookmarkEnd w:id="149"/>
      <w:r w:rsidRPr="007E1A71">
        <w:rPr>
          <w:color w:val="000000"/>
          <w:sz w:val="28"/>
          <w:szCs w:val="28"/>
        </w:rPr>
        <w:t>Хозяйственно-питьевое водоснабжение для населенных пунктов сельсовета базируется на грунтовых и подземных водах. Поверхностные водные объекты для целей централизованного питьевого водоснабжения не используются.</w:t>
      </w:r>
    </w:p>
    <w:p w:rsidR="007E1A71" w:rsidRPr="007E1A71" w:rsidRDefault="007E1A71" w:rsidP="007E1A71">
      <w:pPr>
        <w:suppressAutoHyphens/>
        <w:ind w:right="-1" w:firstLine="567"/>
        <w:jc w:val="both"/>
        <w:rPr>
          <w:color w:val="000000"/>
          <w:sz w:val="28"/>
          <w:szCs w:val="28"/>
        </w:rPr>
      </w:pPr>
      <w:r w:rsidRPr="007E1A71">
        <w:rPr>
          <w:color w:val="000000"/>
          <w:sz w:val="28"/>
          <w:szCs w:val="28"/>
        </w:rPr>
        <w:t>В соответствии с СанПиН 2.1.4.1110-02 «Зоны санитарной охраны источников водоснабжения и водопроводов питьевого назначения» и СП 31.13330.2012 «Водоснабжение. Наружные сети и сооружения», каждый источник водоснабжения и водопровод питьевого назначения должен иметь проекты организации зон санитарной охраны (ЗСО).</w:t>
      </w:r>
    </w:p>
    <w:p w:rsidR="007E1A71" w:rsidRPr="007E1A71" w:rsidRDefault="007E1A71" w:rsidP="007E1A71">
      <w:pPr>
        <w:suppressAutoHyphens/>
        <w:ind w:right="-1" w:firstLine="567"/>
        <w:jc w:val="both"/>
        <w:rPr>
          <w:color w:val="000000"/>
          <w:sz w:val="28"/>
          <w:szCs w:val="28"/>
        </w:rPr>
      </w:pPr>
      <w:r w:rsidRPr="007E1A71">
        <w:rPr>
          <w:color w:val="000000"/>
          <w:sz w:val="28"/>
          <w:szCs w:val="28"/>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7E1A71" w:rsidRPr="007E1A71" w:rsidRDefault="007E1A71" w:rsidP="007E1A71">
      <w:pPr>
        <w:suppressAutoHyphens/>
        <w:ind w:right="-1" w:firstLine="567"/>
        <w:jc w:val="both"/>
        <w:rPr>
          <w:color w:val="000000"/>
          <w:sz w:val="28"/>
          <w:szCs w:val="28"/>
        </w:rPr>
      </w:pPr>
      <w:r w:rsidRPr="007E1A71">
        <w:rPr>
          <w:color w:val="000000"/>
          <w:sz w:val="28"/>
          <w:szCs w:val="28"/>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7E1A71" w:rsidRPr="007E1A71" w:rsidRDefault="007E1A71" w:rsidP="007E1A71">
      <w:pPr>
        <w:ind w:right="-1" w:firstLine="567"/>
        <w:jc w:val="both"/>
        <w:rPr>
          <w:color w:val="000000"/>
          <w:sz w:val="28"/>
          <w:szCs w:val="28"/>
        </w:rPr>
      </w:pPr>
      <w:r w:rsidRPr="007E1A71">
        <w:rPr>
          <w:color w:val="000000"/>
          <w:sz w:val="28"/>
          <w:szCs w:val="28"/>
        </w:rPr>
        <w:t>Санитарная охрана водоводов обеспечивается санитарно-защитной полосой.</w:t>
      </w:r>
    </w:p>
    <w:p w:rsidR="007E1A71" w:rsidRPr="007E1A71" w:rsidRDefault="007E1A71" w:rsidP="007E1A71">
      <w:pPr>
        <w:ind w:right="-1" w:firstLine="567"/>
        <w:jc w:val="both"/>
        <w:rPr>
          <w:color w:val="000000"/>
          <w:sz w:val="28"/>
          <w:szCs w:val="28"/>
        </w:rPr>
      </w:pPr>
      <w:r w:rsidRPr="007E1A71">
        <w:rPr>
          <w:color w:val="000000"/>
          <w:sz w:val="28"/>
          <w:szCs w:val="28"/>
        </w:rPr>
        <w:t xml:space="preserve">Размеры ЗСО должны устанавливаться в соответствии с СанПиН 2.1.4.1110-02 «Зоны санитарной охраны источников водоснабжения и водопроводов питьевого назначения» и СП 31.13330.2012 «Водоснабжение. Наружные сети и сооружения». </w:t>
      </w:r>
    </w:p>
    <w:p w:rsidR="007E1A71" w:rsidRPr="007E1A71" w:rsidRDefault="007E1A71" w:rsidP="007E1A71">
      <w:pPr>
        <w:keepNext/>
        <w:suppressAutoHyphens/>
        <w:spacing w:before="240"/>
        <w:ind w:right="-1"/>
        <w:jc w:val="center"/>
        <w:rPr>
          <w:b/>
          <w:i/>
          <w:color w:val="000000"/>
          <w:sz w:val="28"/>
          <w:szCs w:val="28"/>
        </w:rPr>
      </w:pPr>
      <w:r w:rsidRPr="007E1A71">
        <w:rPr>
          <w:b/>
          <w:i/>
          <w:color w:val="000000"/>
          <w:sz w:val="28"/>
          <w:szCs w:val="28"/>
        </w:rPr>
        <w:lastRenderedPageBreak/>
        <w:t>Определение границ поясов ЗСО подземных источников водоснабжения</w:t>
      </w:r>
    </w:p>
    <w:p w:rsidR="007E1A71" w:rsidRPr="007E1A71" w:rsidRDefault="007E1A71" w:rsidP="007E1A71">
      <w:pPr>
        <w:ind w:right="-1" w:firstLine="567"/>
        <w:jc w:val="both"/>
        <w:rPr>
          <w:color w:val="000000"/>
          <w:sz w:val="28"/>
          <w:szCs w:val="28"/>
        </w:rPr>
      </w:pPr>
      <w:r w:rsidRPr="007E1A71">
        <w:rPr>
          <w:color w:val="000000"/>
          <w:sz w:val="28"/>
          <w:szCs w:val="28"/>
          <w:u w:val="single"/>
        </w:rPr>
        <w:t>Граница первого пояса</w:t>
      </w:r>
      <w:r w:rsidRPr="007E1A71">
        <w:rPr>
          <w:color w:val="000000"/>
          <w:sz w:val="28"/>
          <w:szCs w:val="28"/>
        </w:rPr>
        <w:t xml:space="preserve">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7E1A71" w:rsidRPr="007E1A71" w:rsidRDefault="007E1A71" w:rsidP="007E1A71">
      <w:pPr>
        <w:ind w:right="-1" w:firstLine="567"/>
        <w:jc w:val="both"/>
        <w:rPr>
          <w:color w:val="000000"/>
          <w:sz w:val="28"/>
          <w:szCs w:val="28"/>
        </w:rPr>
      </w:pPr>
      <w:r w:rsidRPr="007E1A71">
        <w:rPr>
          <w:color w:val="000000"/>
          <w:sz w:val="28"/>
          <w:szCs w:val="28"/>
        </w:rPr>
        <w:t>Граница первого пояса ЗСО группы подземных водозаборов должна находиться на расстоянии не менее 30 и 50 м от крайних скважин.</w:t>
      </w:r>
    </w:p>
    <w:p w:rsidR="007E1A71" w:rsidRPr="007E1A71" w:rsidRDefault="007E1A71" w:rsidP="007E1A71">
      <w:pPr>
        <w:ind w:right="-1" w:firstLine="567"/>
        <w:jc w:val="both"/>
        <w:rPr>
          <w:color w:val="000000"/>
          <w:sz w:val="28"/>
          <w:szCs w:val="28"/>
        </w:rPr>
      </w:pPr>
      <w:r w:rsidRPr="007E1A71">
        <w:rPr>
          <w:color w:val="000000"/>
          <w:sz w:val="28"/>
          <w:szCs w:val="28"/>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7E1A71" w:rsidRPr="007E1A71" w:rsidRDefault="007E1A71" w:rsidP="007E1A71">
      <w:pPr>
        <w:ind w:right="-1" w:firstLine="567"/>
        <w:jc w:val="both"/>
        <w:rPr>
          <w:color w:val="000000"/>
          <w:sz w:val="28"/>
          <w:szCs w:val="28"/>
        </w:rPr>
      </w:pPr>
      <w:r w:rsidRPr="007E1A71">
        <w:rPr>
          <w:color w:val="000000"/>
          <w:sz w:val="28"/>
          <w:szCs w:val="28"/>
        </w:rPr>
        <w:t>К защищенным подземным водам относятся напорные и безнапорные межпластовые воды, имеющие в пределах всех поясов ЗСО сплошную водоупорную кровлю, исключающую возможность местного питания из вышележащих недостаточно защищенных водоносных горизонтов.</w:t>
      </w:r>
    </w:p>
    <w:p w:rsidR="007E1A71" w:rsidRPr="007E1A71" w:rsidRDefault="007E1A71" w:rsidP="007E1A71">
      <w:pPr>
        <w:ind w:right="-1" w:firstLine="567"/>
        <w:jc w:val="both"/>
        <w:rPr>
          <w:color w:val="000000"/>
          <w:sz w:val="28"/>
          <w:szCs w:val="28"/>
        </w:rPr>
      </w:pPr>
      <w:r w:rsidRPr="007E1A71">
        <w:rPr>
          <w:color w:val="000000"/>
          <w:sz w:val="28"/>
          <w:szCs w:val="28"/>
        </w:rPr>
        <w:t>К недостаточно защищенным подземным водам относятся:</w:t>
      </w:r>
    </w:p>
    <w:p w:rsidR="007E1A71" w:rsidRPr="007E1A71" w:rsidRDefault="007E1A71" w:rsidP="007E1A71">
      <w:pPr>
        <w:ind w:right="-1" w:firstLine="567"/>
        <w:jc w:val="both"/>
        <w:rPr>
          <w:color w:val="000000"/>
          <w:sz w:val="28"/>
          <w:szCs w:val="28"/>
        </w:rPr>
      </w:pPr>
      <w:r w:rsidRPr="007E1A71">
        <w:rPr>
          <w:color w:val="000000"/>
          <w:sz w:val="28"/>
          <w:szCs w:val="28"/>
        </w:rPr>
        <w:t>а) грунтовые воды, т.е. подземные воды первого от поверхности земли безнапорного водоносного горизонта, получающего питание на площади его распространения;</w:t>
      </w:r>
    </w:p>
    <w:p w:rsidR="007E1A71" w:rsidRPr="007E1A71" w:rsidRDefault="007E1A71" w:rsidP="007E1A71">
      <w:pPr>
        <w:ind w:right="-1" w:firstLine="567"/>
        <w:jc w:val="both"/>
        <w:rPr>
          <w:color w:val="000000"/>
          <w:sz w:val="28"/>
          <w:szCs w:val="28"/>
        </w:rPr>
      </w:pPr>
      <w:r w:rsidRPr="007E1A71">
        <w:rPr>
          <w:color w:val="000000"/>
          <w:sz w:val="28"/>
          <w:szCs w:val="28"/>
        </w:rPr>
        <w:t>б) напорные и безнапорные межпластовые воды, которые в естественных условиях или в результате эксплуатации водозабора получают питание на площади ЗСО из вышележащих недостаточно защищенных водоносных горизонтов через гидрогеологические окна или проницаемые породы кровли, а также из водотоков и водоемов путем непосредственной гидравлической связи.</w:t>
      </w:r>
    </w:p>
    <w:p w:rsidR="007E1A71" w:rsidRPr="007E1A71" w:rsidRDefault="007E1A71" w:rsidP="007E1A71">
      <w:pPr>
        <w:ind w:right="-1" w:firstLine="567"/>
        <w:jc w:val="both"/>
        <w:rPr>
          <w:color w:val="000000"/>
          <w:sz w:val="28"/>
          <w:szCs w:val="28"/>
        </w:rPr>
      </w:pPr>
      <w:r w:rsidRPr="007E1A71">
        <w:rPr>
          <w:color w:val="000000"/>
          <w:sz w:val="28"/>
          <w:szCs w:val="28"/>
        </w:rPr>
        <w:t>Для водозаборов при искусственном пополнении запасов подземных вод граница первого пояса устанавливается как для подземного недостаточно защищенного источника водоснабжения на расстоянии не менее 50 м от водозабора и не менее 100 м от инфильтрационных сооружений (бассейнов, каналов и др.).</w:t>
      </w:r>
    </w:p>
    <w:p w:rsidR="007E1A71" w:rsidRPr="007E1A71" w:rsidRDefault="007E1A71" w:rsidP="007E1A71">
      <w:pPr>
        <w:ind w:right="-1" w:firstLine="567"/>
        <w:jc w:val="both"/>
        <w:rPr>
          <w:color w:val="000000"/>
          <w:sz w:val="28"/>
          <w:szCs w:val="28"/>
        </w:rPr>
      </w:pPr>
      <w:r w:rsidRPr="007E1A71">
        <w:rPr>
          <w:color w:val="000000"/>
          <w:sz w:val="28"/>
          <w:szCs w:val="28"/>
        </w:rPr>
        <w:t>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метров.</w:t>
      </w:r>
    </w:p>
    <w:p w:rsidR="007E1A71" w:rsidRPr="007E1A71" w:rsidRDefault="007E1A71" w:rsidP="007E1A71">
      <w:pPr>
        <w:suppressAutoHyphens/>
        <w:ind w:right="-1" w:firstLine="567"/>
        <w:jc w:val="both"/>
        <w:rPr>
          <w:color w:val="000000"/>
          <w:sz w:val="28"/>
          <w:szCs w:val="28"/>
          <w:u w:val="single"/>
        </w:rPr>
      </w:pPr>
      <w:r w:rsidRPr="007E1A71">
        <w:rPr>
          <w:color w:val="000000"/>
          <w:sz w:val="28"/>
          <w:szCs w:val="28"/>
          <w:u w:val="single"/>
        </w:rPr>
        <w:t>Границы второго и третьего поясов</w:t>
      </w:r>
    </w:p>
    <w:p w:rsidR="007E1A71" w:rsidRPr="007E1A71" w:rsidRDefault="007E1A71" w:rsidP="007E1A71">
      <w:pPr>
        <w:ind w:right="-1" w:firstLine="567"/>
        <w:jc w:val="both"/>
        <w:rPr>
          <w:color w:val="000000"/>
          <w:sz w:val="28"/>
          <w:szCs w:val="28"/>
        </w:rPr>
      </w:pPr>
      <w:r w:rsidRPr="007E1A71">
        <w:rPr>
          <w:color w:val="000000"/>
          <w:sz w:val="28"/>
          <w:szCs w:val="28"/>
        </w:rPr>
        <w:t>При определении границ второго и третьего поясов следует учитывать, что приток подземных вод из водоносного горизонта к водозабору происходит только из области питания водозабора, форма и размеры которой в плане зависят от:</w:t>
      </w:r>
    </w:p>
    <w:p w:rsidR="007E1A71" w:rsidRPr="007E1A71" w:rsidRDefault="007E1A71" w:rsidP="007E1A71">
      <w:pPr>
        <w:numPr>
          <w:ilvl w:val="0"/>
          <w:numId w:val="13"/>
        </w:numPr>
        <w:suppressAutoHyphens/>
        <w:ind w:left="0" w:right="-1" w:firstLine="567"/>
        <w:contextualSpacing/>
        <w:jc w:val="both"/>
        <w:rPr>
          <w:color w:val="000000"/>
          <w:sz w:val="28"/>
          <w:szCs w:val="28"/>
        </w:rPr>
      </w:pPr>
      <w:r w:rsidRPr="007E1A71">
        <w:rPr>
          <w:color w:val="000000"/>
          <w:sz w:val="28"/>
          <w:szCs w:val="28"/>
        </w:rPr>
        <w:t>типа водозабора (отдельные скважины, группы скважин, линейный ряд скважин, горизонтальные дрены и др.);</w:t>
      </w:r>
    </w:p>
    <w:p w:rsidR="007E1A71" w:rsidRPr="007E1A71" w:rsidRDefault="007E1A71" w:rsidP="007E1A71">
      <w:pPr>
        <w:numPr>
          <w:ilvl w:val="0"/>
          <w:numId w:val="13"/>
        </w:numPr>
        <w:suppressAutoHyphens/>
        <w:ind w:left="0" w:right="-1" w:firstLine="567"/>
        <w:contextualSpacing/>
        <w:jc w:val="both"/>
        <w:rPr>
          <w:color w:val="000000"/>
          <w:sz w:val="28"/>
          <w:szCs w:val="28"/>
        </w:rPr>
      </w:pPr>
      <w:r w:rsidRPr="007E1A71">
        <w:rPr>
          <w:color w:val="000000"/>
          <w:sz w:val="28"/>
          <w:szCs w:val="28"/>
        </w:rPr>
        <w:t>величины водозабора (расхода воды) и понижения уровня подземных вод;</w:t>
      </w:r>
    </w:p>
    <w:p w:rsidR="007E1A71" w:rsidRPr="007E1A71" w:rsidRDefault="007E1A71" w:rsidP="007E1A71">
      <w:pPr>
        <w:numPr>
          <w:ilvl w:val="0"/>
          <w:numId w:val="13"/>
        </w:numPr>
        <w:suppressAutoHyphens/>
        <w:ind w:left="0" w:right="-1" w:firstLine="567"/>
        <w:contextualSpacing/>
        <w:jc w:val="both"/>
        <w:rPr>
          <w:color w:val="000000"/>
          <w:sz w:val="28"/>
          <w:szCs w:val="28"/>
        </w:rPr>
      </w:pPr>
      <w:r w:rsidRPr="007E1A71">
        <w:rPr>
          <w:color w:val="000000"/>
          <w:sz w:val="28"/>
          <w:szCs w:val="28"/>
        </w:rPr>
        <w:t>гидрологических особенностей водоносного пласта, условий его питания и дренирования.</w:t>
      </w:r>
    </w:p>
    <w:p w:rsidR="007E1A71" w:rsidRPr="007E1A71" w:rsidRDefault="007E1A71" w:rsidP="007E1A71">
      <w:pPr>
        <w:ind w:right="-1" w:firstLine="567"/>
        <w:jc w:val="both"/>
        <w:rPr>
          <w:color w:val="000000"/>
          <w:sz w:val="28"/>
          <w:szCs w:val="28"/>
        </w:rPr>
      </w:pPr>
      <w:r w:rsidRPr="007E1A71">
        <w:rPr>
          <w:color w:val="000000"/>
          <w:sz w:val="28"/>
          <w:szCs w:val="28"/>
        </w:rPr>
        <w:t>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rsidR="007E1A71" w:rsidRPr="007E1A71" w:rsidRDefault="007E1A71" w:rsidP="007E1A71">
      <w:pPr>
        <w:ind w:right="-1" w:firstLine="567"/>
        <w:jc w:val="both"/>
        <w:rPr>
          <w:color w:val="000000"/>
          <w:sz w:val="28"/>
          <w:szCs w:val="28"/>
        </w:rPr>
      </w:pPr>
      <w:r w:rsidRPr="007E1A71">
        <w:rPr>
          <w:color w:val="000000"/>
          <w:sz w:val="28"/>
          <w:szCs w:val="28"/>
        </w:rPr>
        <w:lastRenderedPageBreak/>
        <w:t>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7E1A71" w:rsidRPr="007E1A71" w:rsidRDefault="007E1A71" w:rsidP="007E1A71">
      <w:pPr>
        <w:keepNext/>
        <w:keepLines/>
        <w:suppressAutoHyphens/>
        <w:spacing w:before="240"/>
        <w:ind w:right="-1"/>
        <w:jc w:val="both"/>
        <w:rPr>
          <w:b/>
          <w:i/>
          <w:color w:val="000000"/>
          <w:sz w:val="28"/>
          <w:szCs w:val="28"/>
        </w:rPr>
      </w:pPr>
      <w:r w:rsidRPr="007E1A71">
        <w:rPr>
          <w:b/>
          <w:i/>
          <w:color w:val="000000"/>
          <w:sz w:val="28"/>
          <w:szCs w:val="28"/>
        </w:rPr>
        <w:t>Определение границ поясов ЗСО поверхностных источников водоснабжения</w:t>
      </w:r>
    </w:p>
    <w:p w:rsidR="007E1A71" w:rsidRPr="007E1A71" w:rsidRDefault="007E1A71" w:rsidP="007E1A71">
      <w:pPr>
        <w:ind w:right="-1" w:firstLine="567"/>
        <w:jc w:val="both"/>
        <w:rPr>
          <w:color w:val="000000"/>
          <w:sz w:val="28"/>
          <w:szCs w:val="28"/>
        </w:rPr>
      </w:pPr>
      <w:r w:rsidRPr="007E1A71">
        <w:rPr>
          <w:color w:val="000000"/>
          <w:sz w:val="28"/>
          <w:szCs w:val="28"/>
          <w:u w:val="single"/>
        </w:rPr>
        <w:t>Граница первого пояса ЗСО</w:t>
      </w:r>
      <w:r w:rsidRPr="007E1A71">
        <w:rPr>
          <w:color w:val="000000"/>
          <w:sz w:val="28"/>
          <w:szCs w:val="28"/>
        </w:rPr>
        <w:t xml:space="preserve"> водопровода с поверхностным источником устанавливается с учетом конкретных условий в следующих пределах:</w:t>
      </w:r>
    </w:p>
    <w:p w:rsidR="007E1A71" w:rsidRPr="007E1A71" w:rsidRDefault="007E1A71" w:rsidP="007E1A71">
      <w:pPr>
        <w:ind w:right="-1" w:firstLine="567"/>
        <w:jc w:val="both"/>
        <w:rPr>
          <w:color w:val="000000"/>
          <w:sz w:val="28"/>
          <w:szCs w:val="28"/>
        </w:rPr>
      </w:pPr>
      <w:r w:rsidRPr="007E1A71">
        <w:rPr>
          <w:color w:val="000000"/>
          <w:sz w:val="28"/>
          <w:szCs w:val="28"/>
        </w:rPr>
        <w:t>а) для водотоков:</w:t>
      </w:r>
      <w:r w:rsidRPr="007E1A71">
        <w:rPr>
          <w:color w:val="000000"/>
          <w:sz w:val="28"/>
          <w:szCs w:val="28"/>
        </w:rPr>
        <w:tab/>
      </w:r>
    </w:p>
    <w:p w:rsidR="007E1A71" w:rsidRPr="007E1A71" w:rsidRDefault="007E1A71" w:rsidP="007E1A71">
      <w:pPr>
        <w:ind w:right="-1" w:firstLine="567"/>
        <w:jc w:val="both"/>
        <w:rPr>
          <w:color w:val="000000"/>
          <w:sz w:val="28"/>
          <w:szCs w:val="28"/>
        </w:rPr>
      </w:pPr>
      <w:r w:rsidRPr="007E1A71">
        <w:rPr>
          <w:color w:val="000000"/>
          <w:sz w:val="28"/>
          <w:szCs w:val="28"/>
        </w:rPr>
        <w:t>вверх по течению - не менее 200 м от водозабора;</w:t>
      </w:r>
    </w:p>
    <w:p w:rsidR="007E1A71" w:rsidRPr="007E1A71" w:rsidRDefault="007E1A71" w:rsidP="007E1A71">
      <w:pPr>
        <w:ind w:right="-1" w:firstLine="567"/>
        <w:jc w:val="both"/>
        <w:rPr>
          <w:color w:val="000000"/>
          <w:sz w:val="28"/>
          <w:szCs w:val="28"/>
        </w:rPr>
      </w:pPr>
      <w:r w:rsidRPr="007E1A71">
        <w:rPr>
          <w:color w:val="000000"/>
          <w:sz w:val="28"/>
          <w:szCs w:val="28"/>
        </w:rPr>
        <w:t>вниз по течению - не менее 100 м от водозабора;</w:t>
      </w:r>
    </w:p>
    <w:p w:rsidR="007E1A71" w:rsidRPr="007E1A71" w:rsidRDefault="007E1A71" w:rsidP="007E1A71">
      <w:pPr>
        <w:ind w:right="-1" w:firstLine="567"/>
        <w:jc w:val="both"/>
        <w:rPr>
          <w:color w:val="000000"/>
          <w:sz w:val="28"/>
          <w:szCs w:val="28"/>
        </w:rPr>
      </w:pPr>
      <w:r w:rsidRPr="007E1A71">
        <w:rPr>
          <w:color w:val="000000"/>
          <w:sz w:val="28"/>
          <w:szCs w:val="28"/>
        </w:rPr>
        <w:t>по прилегающему к водозабору берегу - не менее 100 м от линии уреза воды летне-осенней межени;</w:t>
      </w:r>
    </w:p>
    <w:p w:rsidR="007E1A71" w:rsidRPr="007E1A71" w:rsidRDefault="007E1A71" w:rsidP="007E1A71">
      <w:pPr>
        <w:ind w:right="-1" w:firstLine="567"/>
        <w:jc w:val="both"/>
        <w:rPr>
          <w:color w:val="000000"/>
          <w:sz w:val="28"/>
          <w:szCs w:val="28"/>
        </w:rPr>
      </w:pPr>
      <w:r w:rsidRPr="007E1A71">
        <w:rPr>
          <w:color w:val="000000"/>
          <w:sz w:val="28"/>
          <w:szCs w:val="28"/>
        </w:rPr>
        <w:t>в направлении к противоположному от водозабора берегу при ширине реки или канала менее 100 м, вся акватория и противоположный берег шириной 50 м от линии уреза воды при летне-осенней межени, при ширине реки или канала более 100 м, полоса акватории шириной не менее 100 метров;</w:t>
      </w:r>
    </w:p>
    <w:p w:rsidR="007E1A71" w:rsidRPr="007E1A71" w:rsidRDefault="007E1A71" w:rsidP="007E1A71">
      <w:pPr>
        <w:ind w:right="-1" w:firstLine="567"/>
        <w:jc w:val="both"/>
        <w:rPr>
          <w:color w:val="000000"/>
          <w:sz w:val="28"/>
          <w:szCs w:val="28"/>
        </w:rPr>
      </w:pPr>
      <w:r w:rsidRPr="007E1A71">
        <w:rPr>
          <w:color w:val="000000"/>
          <w:sz w:val="28"/>
          <w:szCs w:val="28"/>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7E1A71" w:rsidRPr="007E1A71" w:rsidRDefault="007E1A71" w:rsidP="007E1A71">
      <w:pPr>
        <w:ind w:right="-1" w:firstLine="567"/>
        <w:jc w:val="both"/>
        <w:rPr>
          <w:color w:val="000000"/>
          <w:sz w:val="28"/>
          <w:szCs w:val="28"/>
        </w:rPr>
      </w:pPr>
      <w:r w:rsidRPr="007E1A71">
        <w:rPr>
          <w:color w:val="000000"/>
          <w:sz w:val="28"/>
          <w:szCs w:val="28"/>
          <w:u w:val="single"/>
        </w:rPr>
        <w:t>Граница второго пояса ЗСО</w:t>
      </w:r>
      <w:r w:rsidRPr="007E1A71">
        <w:rPr>
          <w:color w:val="000000"/>
          <w:sz w:val="28"/>
          <w:szCs w:val="28"/>
        </w:rPr>
        <w:t xml:space="preserve"> водотока ниже по течению должна быть определена с учетом исключения влияния ветровых обратных течений, но не менее 250 м от водозабора.</w:t>
      </w:r>
    </w:p>
    <w:p w:rsidR="007E1A71" w:rsidRPr="007E1A71" w:rsidRDefault="007E1A71" w:rsidP="007E1A71">
      <w:pPr>
        <w:ind w:right="-1" w:firstLine="567"/>
        <w:jc w:val="both"/>
        <w:rPr>
          <w:color w:val="000000"/>
          <w:sz w:val="28"/>
          <w:szCs w:val="28"/>
        </w:rPr>
      </w:pPr>
      <w:r w:rsidRPr="007E1A71">
        <w:rPr>
          <w:color w:val="000000"/>
          <w:sz w:val="28"/>
          <w:szCs w:val="28"/>
        </w:rPr>
        <w:t>Боковые границы второго пояса ЗСО от уреза воды при летне-осенней межени должны быть расположены на расстоянии:</w:t>
      </w:r>
    </w:p>
    <w:p w:rsidR="007E1A71" w:rsidRPr="007E1A71" w:rsidRDefault="007E1A71" w:rsidP="007E1A71">
      <w:pPr>
        <w:ind w:right="-1" w:firstLine="567"/>
        <w:jc w:val="both"/>
        <w:rPr>
          <w:color w:val="000000"/>
          <w:sz w:val="28"/>
          <w:szCs w:val="28"/>
        </w:rPr>
      </w:pPr>
      <w:r w:rsidRPr="007E1A71">
        <w:rPr>
          <w:color w:val="000000"/>
          <w:sz w:val="28"/>
          <w:szCs w:val="28"/>
        </w:rPr>
        <w:t>а) при равнинном рельефе местности - не менее 500 м;</w:t>
      </w:r>
    </w:p>
    <w:p w:rsidR="007E1A71" w:rsidRPr="007E1A71" w:rsidRDefault="007E1A71" w:rsidP="007E1A71">
      <w:pPr>
        <w:ind w:right="-1" w:firstLine="567"/>
        <w:jc w:val="both"/>
        <w:rPr>
          <w:color w:val="000000"/>
          <w:sz w:val="28"/>
          <w:szCs w:val="28"/>
        </w:rPr>
      </w:pPr>
      <w:r w:rsidRPr="007E1A71">
        <w:rPr>
          <w:color w:val="000000"/>
          <w:sz w:val="28"/>
          <w:szCs w:val="28"/>
        </w:rPr>
        <w:t>б)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7E1A71" w:rsidRPr="007E1A71" w:rsidRDefault="007E1A71" w:rsidP="007E1A71">
      <w:pPr>
        <w:ind w:right="-1" w:firstLine="567"/>
        <w:jc w:val="both"/>
        <w:rPr>
          <w:color w:val="000000"/>
          <w:sz w:val="28"/>
          <w:szCs w:val="28"/>
        </w:rPr>
      </w:pPr>
      <w:r w:rsidRPr="007E1A71">
        <w:rPr>
          <w:color w:val="000000"/>
          <w:sz w:val="28"/>
          <w:szCs w:val="28"/>
        </w:rPr>
        <w:t>Граница второго пояса ЗСО на водоемах должна быть удалена по акватории во все стороны от водозабора на 3 км при наличии нагонных ветров до 10 процентов и 5 км при наличии нагонных ветров более 10 процентов.</w:t>
      </w:r>
    </w:p>
    <w:p w:rsidR="007E1A71" w:rsidRPr="007E1A71" w:rsidRDefault="007E1A71" w:rsidP="007E1A71">
      <w:pPr>
        <w:ind w:right="-1" w:firstLine="567"/>
        <w:jc w:val="both"/>
        <w:rPr>
          <w:color w:val="000000"/>
          <w:sz w:val="28"/>
          <w:szCs w:val="28"/>
        </w:rPr>
      </w:pPr>
      <w:r w:rsidRPr="007E1A71">
        <w:rPr>
          <w:color w:val="000000"/>
          <w:sz w:val="28"/>
          <w:szCs w:val="28"/>
        </w:rPr>
        <w:t>Граница второго пояса ЗСО на водоемах по территории должна быть удалена в обе стороны по берегу на 3 или 5 км и от уреза воды при нормальном подпорном уровне (НПУ) - на 500-1000 метров.</w:t>
      </w:r>
    </w:p>
    <w:p w:rsidR="007E1A71" w:rsidRPr="007E1A71" w:rsidRDefault="007E1A71" w:rsidP="007E1A71">
      <w:pPr>
        <w:ind w:right="-1" w:firstLine="567"/>
        <w:jc w:val="both"/>
        <w:rPr>
          <w:color w:val="000000"/>
          <w:sz w:val="28"/>
          <w:szCs w:val="28"/>
        </w:rPr>
      </w:pPr>
      <w:r w:rsidRPr="007E1A71">
        <w:rPr>
          <w:color w:val="000000"/>
          <w:sz w:val="28"/>
          <w:szCs w:val="28"/>
        </w:rPr>
        <w:t>В отдельных случаях, с учетом конкретной санитарной ситуации и при соответствующем обосновании, территория второго пояса может быть увеличена по согласованию с центром государственного санитарно-эпидемиологического надзора.</w:t>
      </w:r>
    </w:p>
    <w:p w:rsidR="007E1A71" w:rsidRPr="007E1A71" w:rsidRDefault="007E1A71" w:rsidP="007E1A71">
      <w:pPr>
        <w:ind w:right="-1" w:firstLine="567"/>
        <w:jc w:val="both"/>
        <w:rPr>
          <w:color w:val="000000"/>
          <w:sz w:val="28"/>
          <w:szCs w:val="28"/>
        </w:rPr>
      </w:pPr>
      <w:r w:rsidRPr="007E1A71">
        <w:rPr>
          <w:color w:val="000000"/>
          <w:sz w:val="28"/>
          <w:szCs w:val="28"/>
          <w:u w:val="single"/>
        </w:rPr>
        <w:t>Границы третьего пояса ЗСО</w:t>
      </w:r>
      <w:r w:rsidRPr="007E1A71">
        <w:rPr>
          <w:color w:val="000000"/>
          <w:sz w:val="28"/>
          <w:szCs w:val="28"/>
        </w:rPr>
        <w:t xml:space="preserve">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километров, включая притоки. Границы третьего пояса поверхностного источника на водоеме полностью совпадают с границами второго пояса.</w:t>
      </w:r>
    </w:p>
    <w:p w:rsidR="007E1A71" w:rsidRPr="007E1A71" w:rsidRDefault="007E1A71" w:rsidP="007E1A71">
      <w:pPr>
        <w:keepNext/>
        <w:keepLines/>
        <w:suppressAutoHyphens/>
        <w:spacing w:before="240"/>
        <w:ind w:right="-1"/>
        <w:jc w:val="center"/>
        <w:rPr>
          <w:b/>
          <w:i/>
          <w:color w:val="000000"/>
          <w:sz w:val="28"/>
          <w:szCs w:val="28"/>
        </w:rPr>
      </w:pPr>
      <w:r w:rsidRPr="007E1A71">
        <w:rPr>
          <w:b/>
          <w:i/>
          <w:color w:val="000000"/>
          <w:sz w:val="28"/>
          <w:szCs w:val="28"/>
        </w:rPr>
        <w:lastRenderedPageBreak/>
        <w:t>Определение границ ЗСО водопроводных сооружений и водоводов</w:t>
      </w:r>
    </w:p>
    <w:p w:rsidR="007E1A71" w:rsidRPr="007E1A71" w:rsidRDefault="007E1A71" w:rsidP="007E1A71">
      <w:pPr>
        <w:ind w:right="-1" w:firstLine="567"/>
        <w:jc w:val="both"/>
        <w:rPr>
          <w:color w:val="000000"/>
          <w:sz w:val="28"/>
          <w:szCs w:val="28"/>
        </w:rPr>
      </w:pPr>
      <w:r w:rsidRPr="007E1A71">
        <w:rPr>
          <w:color w:val="000000"/>
          <w:sz w:val="28"/>
          <w:szCs w:val="28"/>
        </w:rPr>
        <w:t>Зона санитарной охраны водопроводных сооружений, расположенных вне территории водозабора, представлена первым поясом (строгого режима), водоводов –санитарно-защитной полосой.</w:t>
      </w:r>
    </w:p>
    <w:p w:rsidR="007E1A71" w:rsidRPr="007E1A71" w:rsidRDefault="007E1A71" w:rsidP="007E1A71">
      <w:pPr>
        <w:ind w:right="-1" w:firstLine="567"/>
        <w:jc w:val="both"/>
        <w:rPr>
          <w:color w:val="000000"/>
          <w:sz w:val="28"/>
          <w:szCs w:val="28"/>
        </w:rPr>
      </w:pPr>
      <w:r w:rsidRPr="007E1A71">
        <w:rPr>
          <w:color w:val="000000"/>
          <w:sz w:val="28"/>
          <w:szCs w:val="28"/>
        </w:rPr>
        <w:t>Граница первого пояса ЗСО водопроводных сооружений принимается на расстоянии:</w:t>
      </w:r>
    </w:p>
    <w:p w:rsidR="007E1A71" w:rsidRPr="007E1A71" w:rsidRDefault="007E1A71" w:rsidP="007E1A71">
      <w:pPr>
        <w:numPr>
          <w:ilvl w:val="0"/>
          <w:numId w:val="14"/>
        </w:numPr>
        <w:suppressAutoHyphens/>
        <w:ind w:left="0" w:right="-1" w:firstLine="567"/>
        <w:contextualSpacing/>
        <w:jc w:val="both"/>
        <w:rPr>
          <w:color w:val="000000"/>
          <w:sz w:val="28"/>
          <w:szCs w:val="28"/>
        </w:rPr>
      </w:pPr>
      <w:r w:rsidRPr="007E1A71">
        <w:rPr>
          <w:color w:val="000000"/>
          <w:sz w:val="28"/>
          <w:szCs w:val="28"/>
        </w:rPr>
        <w:t>от стен запасных и регулирующих емкостей, фильтров и контактных осветлителей - не менее 30 м;</w:t>
      </w:r>
    </w:p>
    <w:p w:rsidR="007E1A71" w:rsidRPr="007E1A71" w:rsidRDefault="007E1A71" w:rsidP="007E1A71">
      <w:pPr>
        <w:numPr>
          <w:ilvl w:val="0"/>
          <w:numId w:val="14"/>
        </w:numPr>
        <w:suppressAutoHyphens/>
        <w:ind w:left="0" w:right="-1" w:firstLine="567"/>
        <w:contextualSpacing/>
        <w:jc w:val="both"/>
        <w:rPr>
          <w:color w:val="000000"/>
          <w:sz w:val="28"/>
          <w:szCs w:val="28"/>
        </w:rPr>
      </w:pPr>
      <w:r w:rsidRPr="007E1A71">
        <w:rPr>
          <w:color w:val="000000"/>
          <w:sz w:val="28"/>
          <w:szCs w:val="28"/>
        </w:rPr>
        <w:t>от водонапорных башен - не менее 10 м;</w:t>
      </w:r>
    </w:p>
    <w:p w:rsidR="007E1A71" w:rsidRPr="007E1A71" w:rsidRDefault="007E1A71" w:rsidP="007E1A71">
      <w:pPr>
        <w:numPr>
          <w:ilvl w:val="0"/>
          <w:numId w:val="14"/>
        </w:numPr>
        <w:suppressAutoHyphens/>
        <w:ind w:left="0" w:right="-1" w:firstLine="567"/>
        <w:jc w:val="both"/>
        <w:rPr>
          <w:color w:val="000000"/>
          <w:sz w:val="28"/>
          <w:szCs w:val="28"/>
        </w:rPr>
      </w:pPr>
      <w:r w:rsidRPr="007E1A71">
        <w:rPr>
          <w:color w:val="000000"/>
          <w:sz w:val="28"/>
          <w:szCs w:val="28"/>
        </w:rPr>
        <w:t>от остальных помещений (отстойники, реагентное хозяйство, склад хлора, насосные станции и др.) - не менее 15 м.</w:t>
      </w:r>
    </w:p>
    <w:p w:rsidR="007E1A71" w:rsidRPr="007E1A71" w:rsidRDefault="007E1A71" w:rsidP="007E1A71">
      <w:pPr>
        <w:ind w:right="-1" w:firstLine="567"/>
        <w:jc w:val="both"/>
        <w:rPr>
          <w:color w:val="000000"/>
          <w:sz w:val="28"/>
          <w:szCs w:val="28"/>
        </w:rPr>
      </w:pPr>
      <w:r w:rsidRPr="007E1A71">
        <w:rPr>
          <w:color w:val="000000"/>
          <w:sz w:val="28"/>
          <w:szCs w:val="28"/>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7E1A71" w:rsidRPr="007E1A71" w:rsidRDefault="007E1A71" w:rsidP="007E1A71">
      <w:pPr>
        <w:ind w:right="-1" w:firstLine="567"/>
        <w:jc w:val="both"/>
        <w:rPr>
          <w:color w:val="000000"/>
          <w:sz w:val="28"/>
          <w:szCs w:val="28"/>
        </w:rPr>
      </w:pPr>
      <w:r w:rsidRPr="007E1A71">
        <w:rPr>
          <w:color w:val="000000"/>
          <w:sz w:val="28"/>
          <w:szCs w:val="28"/>
        </w:rPr>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7E1A71" w:rsidRPr="007E1A71" w:rsidRDefault="007E1A71" w:rsidP="007E1A71">
      <w:pPr>
        <w:ind w:right="-1" w:firstLine="567"/>
        <w:jc w:val="both"/>
        <w:rPr>
          <w:color w:val="000000"/>
          <w:sz w:val="28"/>
          <w:szCs w:val="28"/>
        </w:rPr>
      </w:pPr>
      <w:r w:rsidRPr="007E1A71">
        <w:rPr>
          <w:color w:val="000000"/>
          <w:sz w:val="28"/>
          <w:szCs w:val="28"/>
          <w:u w:val="single"/>
        </w:rPr>
        <w:t>Ширину санитарно-защитной полосы</w:t>
      </w:r>
      <w:r w:rsidRPr="007E1A71">
        <w:rPr>
          <w:color w:val="000000"/>
          <w:sz w:val="28"/>
          <w:szCs w:val="28"/>
        </w:rPr>
        <w:t xml:space="preserve"> следует принимать по обе стороны от крайних линий водопровода:</w:t>
      </w:r>
    </w:p>
    <w:p w:rsidR="007E1A71" w:rsidRPr="007E1A71" w:rsidRDefault="007E1A71" w:rsidP="007E1A71">
      <w:pPr>
        <w:numPr>
          <w:ilvl w:val="0"/>
          <w:numId w:val="14"/>
        </w:numPr>
        <w:suppressAutoHyphens/>
        <w:ind w:left="0" w:right="-1" w:firstLine="567"/>
        <w:contextualSpacing/>
        <w:jc w:val="both"/>
        <w:rPr>
          <w:color w:val="000000"/>
          <w:sz w:val="28"/>
          <w:szCs w:val="28"/>
        </w:rPr>
      </w:pPr>
      <w:r w:rsidRPr="007E1A71">
        <w:rPr>
          <w:color w:val="000000"/>
          <w:sz w:val="28"/>
          <w:szCs w:val="28"/>
        </w:rPr>
        <w:t>при отсутствии грунтовых вод – не менее 10 м при диаметре водоводов до 1000 мм и не менее 20 м при диаметре водоводов более 1000 мм;</w:t>
      </w:r>
    </w:p>
    <w:p w:rsidR="007E1A71" w:rsidRPr="007E1A71" w:rsidRDefault="007E1A71" w:rsidP="007E1A71">
      <w:pPr>
        <w:numPr>
          <w:ilvl w:val="0"/>
          <w:numId w:val="14"/>
        </w:numPr>
        <w:suppressAutoHyphens/>
        <w:ind w:left="0" w:right="-1" w:firstLine="567"/>
        <w:contextualSpacing/>
        <w:jc w:val="both"/>
        <w:rPr>
          <w:color w:val="000000"/>
          <w:sz w:val="28"/>
          <w:szCs w:val="28"/>
        </w:rPr>
      </w:pPr>
      <w:r w:rsidRPr="007E1A71">
        <w:rPr>
          <w:color w:val="000000"/>
          <w:sz w:val="28"/>
          <w:szCs w:val="28"/>
        </w:rPr>
        <w:t>при наличии грунтовых вод – не менее 50 м вне зависимости от диаметра водоводов.</w:t>
      </w:r>
    </w:p>
    <w:p w:rsidR="007E1A71" w:rsidRPr="007E1A71" w:rsidRDefault="007E1A71" w:rsidP="007E1A71">
      <w:pPr>
        <w:ind w:right="-1" w:firstLine="567"/>
        <w:jc w:val="both"/>
        <w:rPr>
          <w:color w:val="000000"/>
          <w:sz w:val="28"/>
          <w:szCs w:val="28"/>
        </w:rPr>
      </w:pPr>
      <w:r w:rsidRPr="007E1A71">
        <w:rPr>
          <w:color w:val="000000"/>
          <w:sz w:val="28"/>
          <w:szCs w:val="28"/>
        </w:rPr>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СП 31.13330.2012 «Водоснабжение. Наружные сети и сооружения».</w:t>
      </w:r>
    </w:p>
    <w:p w:rsidR="007E1A71" w:rsidRPr="007E1A71" w:rsidRDefault="007E1A71" w:rsidP="007E1A71">
      <w:pPr>
        <w:ind w:right="-1" w:firstLine="567"/>
        <w:jc w:val="both"/>
        <w:rPr>
          <w:color w:val="000000"/>
          <w:sz w:val="28"/>
          <w:szCs w:val="28"/>
        </w:rPr>
      </w:pPr>
    </w:p>
    <w:p w:rsidR="007E1A71" w:rsidRPr="007E1A71" w:rsidRDefault="007E1A71" w:rsidP="007E1A71">
      <w:pPr>
        <w:keepNext/>
        <w:ind w:left="709" w:right="-1"/>
        <w:jc w:val="right"/>
        <w:rPr>
          <w:rFonts w:eastAsia="Calibri"/>
          <w:bCs/>
          <w:color w:val="000000"/>
          <w:sz w:val="28"/>
          <w:szCs w:val="28"/>
          <w:lang w:eastAsia="en-US"/>
        </w:rPr>
      </w:pPr>
      <w:r w:rsidRPr="007E1A71">
        <w:rPr>
          <w:rFonts w:eastAsia="Calibri"/>
          <w:bCs/>
          <w:color w:val="000000"/>
          <w:sz w:val="28"/>
          <w:szCs w:val="28"/>
          <w:lang w:eastAsia="en-US"/>
        </w:rPr>
        <w:t>Таблица 18</w:t>
      </w:r>
    </w:p>
    <w:p w:rsidR="007E1A71" w:rsidRPr="007E1A71" w:rsidRDefault="007E1A71" w:rsidP="007E1A71">
      <w:pPr>
        <w:keepNext/>
        <w:ind w:left="709" w:right="-1"/>
        <w:jc w:val="center"/>
        <w:rPr>
          <w:rFonts w:eastAsia="Calibri"/>
          <w:color w:val="000000"/>
          <w:sz w:val="28"/>
          <w:szCs w:val="28"/>
          <w:lang w:eastAsia="en-US"/>
        </w:rPr>
      </w:pPr>
      <w:r w:rsidRPr="007E1A71">
        <w:rPr>
          <w:rFonts w:eastAsia="Calibri"/>
          <w:color w:val="000000"/>
          <w:sz w:val="28"/>
          <w:szCs w:val="28"/>
          <w:lang w:eastAsia="en-US"/>
        </w:rPr>
        <w:t>Регламенты использования территорий зон санитарной охраны источников водоснабжения.</w:t>
      </w:r>
    </w:p>
    <w:p w:rsidR="007E1A71" w:rsidRPr="007E1A71" w:rsidRDefault="007E1A71" w:rsidP="007E1A71">
      <w:pPr>
        <w:jc w:val="both"/>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3"/>
        <w:gridCol w:w="68"/>
        <w:gridCol w:w="4412"/>
      </w:tblGrid>
      <w:tr w:rsidR="007E1A71" w:rsidRPr="007E1A71" w:rsidTr="007E1A71">
        <w:trPr>
          <w:trHeight w:val="139"/>
          <w:tblHeader/>
          <w:jc w:val="center"/>
        </w:trPr>
        <w:tc>
          <w:tcPr>
            <w:tcW w:w="2682" w:type="pct"/>
            <w:vAlign w:val="center"/>
          </w:tcPr>
          <w:p w:rsidR="007E1A71" w:rsidRPr="007E1A71" w:rsidRDefault="007E1A71" w:rsidP="007E1A71">
            <w:pPr>
              <w:ind w:right="-1"/>
              <w:jc w:val="both"/>
              <w:rPr>
                <w:b/>
                <w:color w:val="000000"/>
              </w:rPr>
            </w:pPr>
            <w:r w:rsidRPr="007E1A71">
              <w:rPr>
                <w:b/>
                <w:color w:val="000000"/>
              </w:rPr>
              <w:t>Запрещается</w:t>
            </w:r>
          </w:p>
        </w:tc>
        <w:tc>
          <w:tcPr>
            <w:tcW w:w="2318" w:type="pct"/>
            <w:gridSpan w:val="2"/>
            <w:vAlign w:val="center"/>
          </w:tcPr>
          <w:p w:rsidR="007E1A71" w:rsidRPr="007E1A71" w:rsidRDefault="007E1A71" w:rsidP="007E1A71">
            <w:pPr>
              <w:ind w:right="-1"/>
              <w:jc w:val="both"/>
              <w:rPr>
                <w:b/>
                <w:color w:val="000000"/>
              </w:rPr>
            </w:pPr>
            <w:r w:rsidRPr="007E1A71">
              <w:rPr>
                <w:b/>
                <w:color w:val="000000"/>
              </w:rPr>
              <w:t>Допускается</w:t>
            </w:r>
          </w:p>
        </w:tc>
      </w:tr>
      <w:tr w:rsidR="007E1A71" w:rsidRPr="007E1A71" w:rsidTr="007E1A71">
        <w:trPr>
          <w:trHeight w:val="172"/>
          <w:jc w:val="center"/>
        </w:trPr>
        <w:tc>
          <w:tcPr>
            <w:tcW w:w="5000" w:type="pct"/>
            <w:gridSpan w:val="3"/>
            <w:vAlign w:val="center"/>
          </w:tcPr>
          <w:p w:rsidR="007E1A71" w:rsidRPr="007E1A71" w:rsidRDefault="007E1A71" w:rsidP="007E1A71">
            <w:pPr>
              <w:ind w:right="-1"/>
              <w:jc w:val="both"/>
              <w:rPr>
                <w:b/>
                <w:color w:val="000000"/>
              </w:rPr>
            </w:pPr>
            <w:r w:rsidRPr="007E1A71">
              <w:rPr>
                <w:b/>
                <w:color w:val="000000"/>
              </w:rPr>
              <w:t>Подземные источники водоснабжения</w:t>
            </w:r>
          </w:p>
        </w:tc>
      </w:tr>
      <w:tr w:rsidR="007E1A71" w:rsidRPr="007E1A71" w:rsidTr="007E1A71">
        <w:trPr>
          <w:trHeight w:val="77"/>
          <w:jc w:val="center"/>
        </w:trPr>
        <w:tc>
          <w:tcPr>
            <w:tcW w:w="5000" w:type="pct"/>
            <w:gridSpan w:val="3"/>
            <w:vAlign w:val="center"/>
          </w:tcPr>
          <w:p w:rsidR="007E1A71" w:rsidRPr="007E1A71" w:rsidRDefault="007E1A71" w:rsidP="007E1A71">
            <w:pPr>
              <w:ind w:right="-1"/>
              <w:jc w:val="both"/>
              <w:rPr>
                <w:b/>
                <w:i/>
                <w:color w:val="000000"/>
              </w:rPr>
            </w:pPr>
            <w:r w:rsidRPr="007E1A71">
              <w:rPr>
                <w:b/>
                <w:i/>
                <w:color w:val="000000"/>
              </w:rPr>
              <w:t>I пояс ЗСО</w:t>
            </w:r>
          </w:p>
        </w:tc>
      </w:tr>
      <w:tr w:rsidR="007E1A71" w:rsidRPr="007E1A71" w:rsidTr="007E1A71">
        <w:trPr>
          <w:trHeight w:val="20"/>
          <w:jc w:val="center"/>
        </w:trPr>
        <w:tc>
          <w:tcPr>
            <w:tcW w:w="2682" w:type="pct"/>
            <w:vAlign w:val="center"/>
          </w:tcPr>
          <w:p w:rsidR="007E1A71" w:rsidRPr="007E1A71" w:rsidRDefault="007E1A71" w:rsidP="007E1A71">
            <w:pPr>
              <w:numPr>
                <w:ilvl w:val="0"/>
                <w:numId w:val="15"/>
              </w:numPr>
              <w:suppressAutoHyphens/>
              <w:ind w:left="0" w:right="-1" w:firstLine="0"/>
              <w:jc w:val="both"/>
              <w:rPr>
                <w:color w:val="000000"/>
              </w:rPr>
            </w:pPr>
            <w:r w:rsidRPr="007E1A71">
              <w:rPr>
                <w:color w:val="000000"/>
              </w:rPr>
              <w:t>все виды строительства, не имеющие непосредственного отношения к эксплуатации, реконструкции и расширению водопроводных сооружений;</w:t>
            </w:r>
          </w:p>
          <w:p w:rsidR="007E1A71" w:rsidRPr="007E1A71" w:rsidRDefault="007E1A71" w:rsidP="007E1A71">
            <w:pPr>
              <w:numPr>
                <w:ilvl w:val="0"/>
                <w:numId w:val="15"/>
              </w:numPr>
              <w:suppressAutoHyphens/>
              <w:ind w:left="0" w:right="-1" w:firstLine="0"/>
              <w:jc w:val="both"/>
              <w:rPr>
                <w:color w:val="000000"/>
              </w:rPr>
            </w:pPr>
            <w:r w:rsidRPr="007E1A71">
              <w:rPr>
                <w:color w:val="000000"/>
              </w:rPr>
              <w:t>размещение жилых и хозяйственно-бытовых зданий;</w:t>
            </w:r>
          </w:p>
          <w:p w:rsidR="007E1A71" w:rsidRPr="007E1A71" w:rsidRDefault="007E1A71" w:rsidP="007E1A71">
            <w:pPr>
              <w:numPr>
                <w:ilvl w:val="0"/>
                <w:numId w:val="15"/>
              </w:numPr>
              <w:suppressAutoHyphens/>
              <w:ind w:left="0" w:right="-1" w:firstLine="0"/>
              <w:jc w:val="both"/>
              <w:rPr>
                <w:color w:val="000000"/>
              </w:rPr>
            </w:pPr>
            <w:r w:rsidRPr="007E1A71">
              <w:rPr>
                <w:color w:val="000000"/>
              </w:rPr>
              <w:t>проживание людей;</w:t>
            </w:r>
          </w:p>
          <w:p w:rsidR="007E1A71" w:rsidRPr="007E1A71" w:rsidRDefault="007E1A71" w:rsidP="007E1A71">
            <w:pPr>
              <w:numPr>
                <w:ilvl w:val="0"/>
                <w:numId w:val="15"/>
              </w:numPr>
              <w:suppressAutoHyphens/>
              <w:ind w:left="0" w:right="-1" w:firstLine="0"/>
              <w:jc w:val="both"/>
              <w:rPr>
                <w:color w:val="000000"/>
              </w:rPr>
            </w:pPr>
            <w:r w:rsidRPr="007E1A71">
              <w:rPr>
                <w:color w:val="000000"/>
              </w:rPr>
              <w:lastRenderedPageBreak/>
              <w:t>посадка высокоствольных деревьев;</w:t>
            </w:r>
          </w:p>
          <w:p w:rsidR="007E1A71" w:rsidRPr="007E1A71" w:rsidRDefault="007E1A71" w:rsidP="007E1A71">
            <w:pPr>
              <w:numPr>
                <w:ilvl w:val="0"/>
                <w:numId w:val="15"/>
              </w:numPr>
              <w:suppressAutoHyphens/>
              <w:ind w:left="0" w:right="-1" w:firstLine="0"/>
              <w:jc w:val="both"/>
              <w:rPr>
                <w:color w:val="000000"/>
              </w:rPr>
            </w:pPr>
            <w:r w:rsidRPr="007E1A71">
              <w:rPr>
                <w:color w:val="000000"/>
              </w:rPr>
              <w:t>применение ядохимикатов и удобрений.</w:t>
            </w:r>
          </w:p>
        </w:tc>
        <w:tc>
          <w:tcPr>
            <w:tcW w:w="2318" w:type="pct"/>
            <w:gridSpan w:val="2"/>
            <w:vAlign w:val="center"/>
          </w:tcPr>
          <w:p w:rsidR="007E1A71" w:rsidRPr="007E1A71" w:rsidRDefault="007E1A71" w:rsidP="007E1A71">
            <w:pPr>
              <w:numPr>
                <w:ilvl w:val="0"/>
                <w:numId w:val="15"/>
              </w:numPr>
              <w:suppressAutoHyphens/>
              <w:ind w:left="0" w:right="-1" w:firstLine="0"/>
              <w:jc w:val="both"/>
              <w:rPr>
                <w:color w:val="000000"/>
              </w:rPr>
            </w:pPr>
            <w:r w:rsidRPr="007E1A71">
              <w:rPr>
                <w:color w:val="000000"/>
              </w:rPr>
              <w:lastRenderedPageBreak/>
              <w:t>ограждение и охрана;</w:t>
            </w:r>
          </w:p>
          <w:p w:rsidR="007E1A71" w:rsidRPr="007E1A71" w:rsidRDefault="007E1A71" w:rsidP="007E1A71">
            <w:pPr>
              <w:numPr>
                <w:ilvl w:val="0"/>
                <w:numId w:val="15"/>
              </w:numPr>
              <w:suppressAutoHyphens/>
              <w:ind w:left="0" w:right="-1" w:firstLine="0"/>
              <w:jc w:val="both"/>
              <w:rPr>
                <w:color w:val="000000"/>
              </w:rPr>
            </w:pPr>
            <w:r w:rsidRPr="007E1A71">
              <w:rPr>
                <w:color w:val="000000"/>
              </w:rPr>
              <w:t>озеленение;</w:t>
            </w:r>
          </w:p>
          <w:p w:rsidR="007E1A71" w:rsidRPr="007E1A71" w:rsidRDefault="007E1A71" w:rsidP="007E1A71">
            <w:pPr>
              <w:numPr>
                <w:ilvl w:val="0"/>
                <w:numId w:val="15"/>
              </w:numPr>
              <w:suppressAutoHyphens/>
              <w:ind w:left="0" w:right="-1" w:firstLine="0"/>
              <w:jc w:val="both"/>
              <w:rPr>
                <w:color w:val="000000"/>
              </w:rPr>
            </w:pPr>
            <w:r w:rsidRPr="007E1A71">
              <w:rPr>
                <w:color w:val="000000"/>
              </w:rPr>
              <w:t>отвод поверхностного стока за ее пределы;</w:t>
            </w:r>
          </w:p>
          <w:p w:rsidR="007E1A71" w:rsidRPr="007E1A71" w:rsidRDefault="007E1A71" w:rsidP="007E1A71">
            <w:pPr>
              <w:numPr>
                <w:ilvl w:val="0"/>
                <w:numId w:val="15"/>
              </w:numPr>
              <w:suppressAutoHyphens/>
              <w:ind w:left="0" w:right="-1" w:firstLine="0"/>
              <w:jc w:val="both"/>
              <w:rPr>
                <w:color w:val="000000"/>
              </w:rPr>
            </w:pPr>
            <w:r w:rsidRPr="007E1A71">
              <w:rPr>
                <w:color w:val="000000"/>
              </w:rPr>
              <w:t>асфальтирование дорожек к сооружениям.</w:t>
            </w:r>
          </w:p>
        </w:tc>
      </w:tr>
      <w:tr w:rsidR="007E1A71" w:rsidRPr="007E1A71" w:rsidTr="007E1A71">
        <w:trPr>
          <w:trHeight w:val="141"/>
          <w:jc w:val="center"/>
        </w:trPr>
        <w:tc>
          <w:tcPr>
            <w:tcW w:w="5000" w:type="pct"/>
            <w:gridSpan w:val="3"/>
            <w:vAlign w:val="center"/>
          </w:tcPr>
          <w:p w:rsidR="007E1A71" w:rsidRPr="007E1A71" w:rsidRDefault="007E1A71" w:rsidP="007E1A71">
            <w:pPr>
              <w:ind w:right="-1"/>
              <w:jc w:val="both"/>
              <w:rPr>
                <w:b/>
                <w:i/>
                <w:color w:val="000000"/>
              </w:rPr>
            </w:pPr>
            <w:r w:rsidRPr="007E1A71">
              <w:rPr>
                <w:b/>
                <w:i/>
                <w:color w:val="000000"/>
              </w:rPr>
              <w:lastRenderedPageBreak/>
              <w:t>II пояс ЗСО</w:t>
            </w:r>
          </w:p>
        </w:tc>
      </w:tr>
      <w:tr w:rsidR="007E1A71" w:rsidRPr="007E1A71" w:rsidTr="007E1A71">
        <w:trPr>
          <w:trHeight w:val="258"/>
          <w:jc w:val="center"/>
        </w:trPr>
        <w:tc>
          <w:tcPr>
            <w:tcW w:w="2717" w:type="pct"/>
            <w:gridSpan w:val="2"/>
            <w:vAlign w:val="center"/>
          </w:tcPr>
          <w:p w:rsidR="007E1A71" w:rsidRPr="007E1A71" w:rsidRDefault="007E1A71" w:rsidP="007E1A71">
            <w:pPr>
              <w:numPr>
                <w:ilvl w:val="0"/>
                <w:numId w:val="15"/>
              </w:numPr>
              <w:suppressAutoHyphens/>
              <w:ind w:left="0" w:right="-1" w:firstLine="0"/>
              <w:jc w:val="both"/>
              <w:rPr>
                <w:color w:val="000000"/>
              </w:rPr>
            </w:pPr>
            <w:r w:rsidRPr="007E1A71">
              <w:rPr>
                <w:color w:val="000000"/>
              </w:rPr>
              <w:t>закачка отработанных вод в подземные горизонты, подземное складирование твердых отходов и разработки недр земли;</w:t>
            </w:r>
          </w:p>
          <w:p w:rsidR="007E1A71" w:rsidRPr="007E1A71" w:rsidRDefault="007E1A71" w:rsidP="007E1A71">
            <w:pPr>
              <w:numPr>
                <w:ilvl w:val="0"/>
                <w:numId w:val="15"/>
              </w:numPr>
              <w:suppressAutoHyphens/>
              <w:ind w:left="0" w:right="-1" w:firstLine="0"/>
              <w:jc w:val="both"/>
              <w:rPr>
                <w:color w:val="000000"/>
              </w:rPr>
            </w:pPr>
            <w:r w:rsidRPr="007E1A71">
              <w:rPr>
                <w:color w:val="00000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7E1A71" w:rsidRPr="007E1A71" w:rsidRDefault="007E1A71" w:rsidP="007E1A71">
            <w:pPr>
              <w:numPr>
                <w:ilvl w:val="0"/>
                <w:numId w:val="15"/>
              </w:numPr>
              <w:suppressAutoHyphens/>
              <w:ind w:left="0" w:right="-1" w:firstLine="0"/>
              <w:jc w:val="both"/>
              <w:rPr>
                <w:color w:val="000000"/>
              </w:rPr>
            </w:pPr>
            <w:r w:rsidRPr="007E1A71">
              <w:rPr>
                <w:color w:val="00000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7E1A71" w:rsidRPr="007E1A71" w:rsidRDefault="007E1A71" w:rsidP="007E1A71">
            <w:pPr>
              <w:numPr>
                <w:ilvl w:val="0"/>
                <w:numId w:val="15"/>
              </w:numPr>
              <w:suppressAutoHyphens/>
              <w:ind w:left="0" w:right="-1" w:firstLine="0"/>
              <w:jc w:val="both"/>
              <w:rPr>
                <w:color w:val="000000"/>
              </w:rPr>
            </w:pPr>
            <w:r w:rsidRPr="007E1A71">
              <w:rPr>
                <w:color w:val="000000"/>
              </w:rPr>
              <w:t>применение удобрений и ядохимикатов;</w:t>
            </w:r>
          </w:p>
          <w:p w:rsidR="007E1A71" w:rsidRPr="007E1A71" w:rsidRDefault="007E1A71" w:rsidP="007E1A71">
            <w:pPr>
              <w:numPr>
                <w:ilvl w:val="0"/>
                <w:numId w:val="15"/>
              </w:numPr>
              <w:suppressAutoHyphens/>
              <w:ind w:left="0" w:right="-1" w:firstLine="0"/>
              <w:jc w:val="both"/>
              <w:rPr>
                <w:color w:val="000000"/>
              </w:rPr>
            </w:pPr>
            <w:r w:rsidRPr="007E1A71">
              <w:rPr>
                <w:color w:val="000000"/>
              </w:rPr>
              <w:t>рубка леса главного пользования и реконструкции.</w:t>
            </w:r>
          </w:p>
        </w:tc>
        <w:tc>
          <w:tcPr>
            <w:tcW w:w="2283" w:type="pct"/>
            <w:vAlign w:val="center"/>
          </w:tcPr>
          <w:p w:rsidR="007E1A71" w:rsidRPr="007E1A71" w:rsidRDefault="007E1A71" w:rsidP="007E1A71">
            <w:pPr>
              <w:numPr>
                <w:ilvl w:val="0"/>
                <w:numId w:val="15"/>
              </w:numPr>
              <w:suppressAutoHyphens/>
              <w:ind w:left="0" w:right="-1" w:firstLine="0"/>
              <w:jc w:val="both"/>
              <w:rPr>
                <w:color w:val="000000"/>
              </w:rPr>
            </w:pPr>
            <w:r w:rsidRPr="007E1A71">
              <w:rPr>
                <w:color w:val="000000"/>
              </w:rPr>
              <w:t>тампонирование или восстановление всех старых, бездействующих, дефектных или неправильно эксплуатируемых скважин;</w:t>
            </w:r>
          </w:p>
          <w:p w:rsidR="007E1A71" w:rsidRPr="007E1A71" w:rsidRDefault="007E1A71" w:rsidP="007E1A71">
            <w:pPr>
              <w:numPr>
                <w:ilvl w:val="0"/>
                <w:numId w:val="15"/>
              </w:numPr>
              <w:suppressAutoHyphens/>
              <w:ind w:left="0" w:right="-1" w:firstLine="0"/>
              <w:jc w:val="both"/>
              <w:rPr>
                <w:color w:val="000000"/>
              </w:rPr>
            </w:pPr>
            <w:r w:rsidRPr="007E1A71">
              <w:rPr>
                <w:color w:val="000000"/>
              </w:rPr>
              <w:t>бурение новых скважин и новое строительство, имеющее непосредственное отношение к эксплуатации водопроводных сооружений;</w:t>
            </w:r>
          </w:p>
          <w:p w:rsidR="007E1A71" w:rsidRPr="007E1A71" w:rsidRDefault="007E1A71" w:rsidP="007E1A71">
            <w:pPr>
              <w:numPr>
                <w:ilvl w:val="0"/>
                <w:numId w:val="15"/>
              </w:numPr>
              <w:suppressAutoHyphens/>
              <w:ind w:left="0" w:right="-1" w:firstLine="0"/>
              <w:jc w:val="both"/>
              <w:rPr>
                <w:color w:val="000000"/>
              </w:rPr>
            </w:pPr>
            <w:r w:rsidRPr="007E1A71">
              <w:rPr>
                <w:color w:val="00000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7E1A71" w:rsidRPr="007E1A71" w:rsidTr="007E1A71">
        <w:trPr>
          <w:trHeight w:val="90"/>
          <w:jc w:val="center"/>
        </w:trPr>
        <w:tc>
          <w:tcPr>
            <w:tcW w:w="5000" w:type="pct"/>
            <w:gridSpan w:val="3"/>
            <w:vAlign w:val="center"/>
          </w:tcPr>
          <w:p w:rsidR="007E1A71" w:rsidRPr="007E1A71" w:rsidRDefault="007E1A71" w:rsidP="007E1A71">
            <w:pPr>
              <w:ind w:right="-1"/>
              <w:jc w:val="both"/>
              <w:rPr>
                <w:b/>
                <w:i/>
                <w:color w:val="000000"/>
              </w:rPr>
            </w:pPr>
            <w:r w:rsidRPr="007E1A71">
              <w:rPr>
                <w:b/>
                <w:i/>
                <w:color w:val="000000"/>
              </w:rPr>
              <w:t>III пояс ЗСО</w:t>
            </w:r>
          </w:p>
        </w:tc>
      </w:tr>
      <w:tr w:rsidR="007E1A71" w:rsidRPr="007E1A71" w:rsidTr="007E1A71">
        <w:trPr>
          <w:trHeight w:val="534"/>
          <w:jc w:val="center"/>
        </w:trPr>
        <w:tc>
          <w:tcPr>
            <w:tcW w:w="2682" w:type="pct"/>
            <w:vAlign w:val="center"/>
          </w:tcPr>
          <w:p w:rsidR="007E1A71" w:rsidRPr="007E1A71" w:rsidRDefault="007E1A71" w:rsidP="007E1A71">
            <w:pPr>
              <w:numPr>
                <w:ilvl w:val="0"/>
                <w:numId w:val="15"/>
              </w:numPr>
              <w:suppressAutoHyphens/>
              <w:ind w:left="0" w:right="-1" w:firstLine="0"/>
              <w:jc w:val="both"/>
              <w:rPr>
                <w:color w:val="000000"/>
              </w:rPr>
            </w:pPr>
            <w:r w:rsidRPr="007E1A71">
              <w:rPr>
                <w:color w:val="000000"/>
              </w:rPr>
              <w:t>закачка отработанных вод в подземные горизонты, подземное складирования твердых отходов и разработки недр земли;</w:t>
            </w:r>
          </w:p>
          <w:p w:rsidR="007E1A71" w:rsidRPr="007E1A71" w:rsidRDefault="007E1A71" w:rsidP="007E1A71">
            <w:pPr>
              <w:numPr>
                <w:ilvl w:val="0"/>
                <w:numId w:val="15"/>
              </w:numPr>
              <w:suppressAutoHyphens/>
              <w:ind w:left="0" w:right="-1" w:firstLine="0"/>
              <w:jc w:val="both"/>
              <w:rPr>
                <w:color w:val="000000"/>
              </w:rPr>
            </w:pPr>
            <w:r w:rsidRPr="007E1A71">
              <w:rPr>
                <w:color w:val="00000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vAlign w:val="center"/>
          </w:tcPr>
          <w:p w:rsidR="007E1A71" w:rsidRPr="007E1A71" w:rsidRDefault="007E1A71" w:rsidP="007E1A71">
            <w:pPr>
              <w:numPr>
                <w:ilvl w:val="0"/>
                <w:numId w:val="15"/>
              </w:numPr>
              <w:suppressAutoHyphens/>
              <w:ind w:left="0" w:right="-1" w:firstLine="0"/>
              <w:jc w:val="both"/>
              <w:rPr>
                <w:color w:val="000000"/>
              </w:rPr>
            </w:pPr>
            <w:r w:rsidRPr="007E1A71">
              <w:rPr>
                <w:color w:val="000000"/>
              </w:rPr>
              <w:t>тампонирование или восстановление всех старых, бездействующих, дефектных или неправильно эксплуатируемых скважин;</w:t>
            </w:r>
          </w:p>
          <w:p w:rsidR="007E1A71" w:rsidRPr="007E1A71" w:rsidRDefault="007E1A71" w:rsidP="007E1A71">
            <w:pPr>
              <w:numPr>
                <w:ilvl w:val="0"/>
                <w:numId w:val="15"/>
              </w:numPr>
              <w:suppressAutoHyphens/>
              <w:ind w:left="0" w:right="-1" w:firstLine="0"/>
              <w:jc w:val="both"/>
              <w:rPr>
                <w:color w:val="000000"/>
              </w:rPr>
            </w:pPr>
            <w:r w:rsidRPr="007E1A71">
              <w:rPr>
                <w:color w:val="000000"/>
              </w:rPr>
              <w:t>бурение новых скважин и новое строительство, имеющее непосредственное отношение к эксплуатации водопроводных сооружений.</w:t>
            </w:r>
          </w:p>
        </w:tc>
      </w:tr>
      <w:tr w:rsidR="007E1A71" w:rsidRPr="007E1A71" w:rsidTr="007E1A71">
        <w:trPr>
          <w:trHeight w:val="207"/>
          <w:jc w:val="center"/>
        </w:trPr>
        <w:tc>
          <w:tcPr>
            <w:tcW w:w="5000" w:type="pct"/>
            <w:gridSpan w:val="3"/>
            <w:vAlign w:val="center"/>
          </w:tcPr>
          <w:p w:rsidR="007E1A71" w:rsidRPr="007E1A71" w:rsidRDefault="007E1A71" w:rsidP="007E1A71">
            <w:pPr>
              <w:ind w:right="-1"/>
              <w:jc w:val="both"/>
              <w:rPr>
                <w:b/>
                <w:color w:val="000000"/>
              </w:rPr>
            </w:pPr>
            <w:r w:rsidRPr="007E1A71">
              <w:rPr>
                <w:b/>
                <w:color w:val="000000"/>
              </w:rPr>
              <w:t>Поверхностные источники водоснабжения</w:t>
            </w:r>
          </w:p>
        </w:tc>
      </w:tr>
      <w:tr w:rsidR="007E1A71" w:rsidRPr="007E1A71" w:rsidTr="007E1A71">
        <w:trPr>
          <w:trHeight w:val="112"/>
          <w:jc w:val="center"/>
        </w:trPr>
        <w:tc>
          <w:tcPr>
            <w:tcW w:w="5000" w:type="pct"/>
            <w:gridSpan w:val="3"/>
            <w:vAlign w:val="center"/>
          </w:tcPr>
          <w:p w:rsidR="007E1A71" w:rsidRPr="007E1A71" w:rsidRDefault="007E1A71" w:rsidP="007E1A71">
            <w:pPr>
              <w:ind w:right="-1"/>
              <w:jc w:val="both"/>
              <w:rPr>
                <w:b/>
                <w:i/>
                <w:color w:val="000000"/>
              </w:rPr>
            </w:pPr>
            <w:r w:rsidRPr="007E1A71">
              <w:rPr>
                <w:b/>
                <w:i/>
                <w:color w:val="000000"/>
              </w:rPr>
              <w:t>I пояс ЗСО</w:t>
            </w:r>
          </w:p>
        </w:tc>
      </w:tr>
      <w:tr w:rsidR="007E1A71" w:rsidRPr="007E1A71" w:rsidTr="007E1A71">
        <w:trPr>
          <w:trHeight w:val="20"/>
          <w:jc w:val="center"/>
        </w:trPr>
        <w:tc>
          <w:tcPr>
            <w:tcW w:w="2682" w:type="pct"/>
            <w:vAlign w:val="center"/>
          </w:tcPr>
          <w:p w:rsidR="007E1A71" w:rsidRPr="007E1A71" w:rsidRDefault="007E1A71" w:rsidP="007E1A71">
            <w:pPr>
              <w:numPr>
                <w:ilvl w:val="0"/>
                <w:numId w:val="15"/>
              </w:numPr>
              <w:suppressAutoHyphens/>
              <w:ind w:left="0" w:right="-1" w:firstLine="0"/>
              <w:jc w:val="both"/>
              <w:rPr>
                <w:color w:val="000000"/>
              </w:rPr>
            </w:pPr>
            <w:r w:rsidRPr="007E1A71">
              <w:rPr>
                <w:color w:val="000000"/>
              </w:rPr>
              <w:t>все виды строительства, не имеющие непосредственного отношения к эксплуатации, реконструкции и расширению водопроводных сооружений;</w:t>
            </w:r>
          </w:p>
          <w:p w:rsidR="007E1A71" w:rsidRPr="007E1A71" w:rsidRDefault="007E1A71" w:rsidP="007E1A71">
            <w:pPr>
              <w:numPr>
                <w:ilvl w:val="0"/>
                <w:numId w:val="15"/>
              </w:numPr>
              <w:suppressAutoHyphens/>
              <w:ind w:left="0" w:right="-1" w:firstLine="0"/>
              <w:jc w:val="both"/>
              <w:rPr>
                <w:color w:val="000000"/>
              </w:rPr>
            </w:pPr>
            <w:r w:rsidRPr="007E1A71">
              <w:rPr>
                <w:color w:val="000000"/>
              </w:rPr>
              <w:t>размещение жилых и хозяйственно-бытовых зданий;</w:t>
            </w:r>
          </w:p>
          <w:p w:rsidR="007E1A71" w:rsidRPr="007E1A71" w:rsidRDefault="007E1A71" w:rsidP="007E1A71">
            <w:pPr>
              <w:numPr>
                <w:ilvl w:val="0"/>
                <w:numId w:val="15"/>
              </w:numPr>
              <w:suppressAutoHyphens/>
              <w:ind w:left="0" w:right="-1" w:firstLine="0"/>
              <w:jc w:val="both"/>
              <w:rPr>
                <w:color w:val="000000"/>
              </w:rPr>
            </w:pPr>
            <w:r w:rsidRPr="007E1A71">
              <w:rPr>
                <w:color w:val="000000"/>
              </w:rPr>
              <w:t>проживание людей;</w:t>
            </w:r>
          </w:p>
          <w:p w:rsidR="007E1A71" w:rsidRPr="007E1A71" w:rsidRDefault="007E1A71" w:rsidP="007E1A71">
            <w:pPr>
              <w:numPr>
                <w:ilvl w:val="0"/>
                <w:numId w:val="15"/>
              </w:numPr>
              <w:suppressAutoHyphens/>
              <w:ind w:left="0" w:right="-1" w:firstLine="0"/>
              <w:jc w:val="both"/>
              <w:rPr>
                <w:color w:val="000000"/>
              </w:rPr>
            </w:pPr>
            <w:r w:rsidRPr="007E1A71">
              <w:rPr>
                <w:color w:val="000000"/>
              </w:rPr>
              <w:t>посадка высокоствольных деревьев;</w:t>
            </w:r>
          </w:p>
          <w:p w:rsidR="007E1A71" w:rsidRPr="007E1A71" w:rsidRDefault="007E1A71" w:rsidP="007E1A71">
            <w:pPr>
              <w:numPr>
                <w:ilvl w:val="0"/>
                <w:numId w:val="15"/>
              </w:numPr>
              <w:suppressAutoHyphens/>
              <w:ind w:left="0" w:right="-1" w:firstLine="0"/>
              <w:jc w:val="both"/>
              <w:rPr>
                <w:color w:val="000000"/>
              </w:rPr>
            </w:pPr>
            <w:r w:rsidRPr="007E1A71">
              <w:rPr>
                <w:color w:val="000000"/>
              </w:rPr>
              <w:t>применение ядохимикатов и удобрений;</w:t>
            </w:r>
          </w:p>
          <w:p w:rsidR="007E1A71" w:rsidRPr="007E1A71" w:rsidRDefault="007E1A71" w:rsidP="007E1A71">
            <w:pPr>
              <w:numPr>
                <w:ilvl w:val="0"/>
                <w:numId w:val="15"/>
              </w:numPr>
              <w:suppressAutoHyphens/>
              <w:ind w:left="0" w:right="-1" w:firstLine="0"/>
              <w:jc w:val="both"/>
              <w:rPr>
                <w:color w:val="000000"/>
              </w:rPr>
            </w:pPr>
            <w:r w:rsidRPr="007E1A71">
              <w:rPr>
                <w:color w:val="000000"/>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vAlign w:val="center"/>
          </w:tcPr>
          <w:p w:rsidR="007E1A71" w:rsidRPr="007E1A71" w:rsidRDefault="007E1A71" w:rsidP="007E1A71">
            <w:pPr>
              <w:numPr>
                <w:ilvl w:val="0"/>
                <w:numId w:val="15"/>
              </w:numPr>
              <w:suppressAutoHyphens/>
              <w:ind w:left="0" w:right="-1" w:firstLine="0"/>
              <w:jc w:val="both"/>
              <w:rPr>
                <w:color w:val="000000"/>
              </w:rPr>
            </w:pPr>
            <w:r w:rsidRPr="007E1A71">
              <w:rPr>
                <w:color w:val="000000"/>
              </w:rPr>
              <w:t>ограждение и охрана;</w:t>
            </w:r>
          </w:p>
          <w:p w:rsidR="007E1A71" w:rsidRPr="007E1A71" w:rsidRDefault="007E1A71" w:rsidP="007E1A71">
            <w:pPr>
              <w:numPr>
                <w:ilvl w:val="0"/>
                <w:numId w:val="15"/>
              </w:numPr>
              <w:suppressAutoHyphens/>
              <w:ind w:left="0" w:right="-1" w:firstLine="0"/>
              <w:jc w:val="both"/>
              <w:rPr>
                <w:color w:val="000000"/>
              </w:rPr>
            </w:pPr>
            <w:r w:rsidRPr="007E1A71">
              <w:rPr>
                <w:color w:val="000000"/>
              </w:rPr>
              <w:t>озеленение;</w:t>
            </w:r>
          </w:p>
          <w:p w:rsidR="007E1A71" w:rsidRPr="007E1A71" w:rsidRDefault="007E1A71" w:rsidP="007E1A71">
            <w:pPr>
              <w:numPr>
                <w:ilvl w:val="0"/>
                <w:numId w:val="15"/>
              </w:numPr>
              <w:suppressAutoHyphens/>
              <w:ind w:left="0" w:right="-1" w:firstLine="0"/>
              <w:jc w:val="both"/>
              <w:rPr>
                <w:color w:val="000000"/>
              </w:rPr>
            </w:pPr>
            <w:r w:rsidRPr="007E1A71">
              <w:rPr>
                <w:color w:val="000000"/>
              </w:rPr>
              <w:t>отвод поверхностного стока за ее пределы;</w:t>
            </w:r>
          </w:p>
          <w:p w:rsidR="007E1A71" w:rsidRPr="007E1A71" w:rsidRDefault="007E1A71" w:rsidP="007E1A71">
            <w:pPr>
              <w:numPr>
                <w:ilvl w:val="0"/>
                <w:numId w:val="15"/>
              </w:numPr>
              <w:suppressAutoHyphens/>
              <w:ind w:left="0" w:right="-1" w:firstLine="0"/>
              <w:jc w:val="both"/>
              <w:rPr>
                <w:color w:val="000000"/>
              </w:rPr>
            </w:pPr>
            <w:r w:rsidRPr="007E1A71">
              <w:rPr>
                <w:color w:val="000000"/>
              </w:rPr>
              <w:t>асфальтирование дорожек к сооружениям;</w:t>
            </w:r>
          </w:p>
          <w:p w:rsidR="007E1A71" w:rsidRPr="007E1A71" w:rsidRDefault="007E1A71" w:rsidP="007E1A71">
            <w:pPr>
              <w:numPr>
                <w:ilvl w:val="0"/>
                <w:numId w:val="15"/>
              </w:numPr>
              <w:suppressAutoHyphens/>
              <w:ind w:left="0" w:right="-1" w:firstLine="0"/>
              <w:jc w:val="both"/>
              <w:rPr>
                <w:color w:val="000000"/>
              </w:rPr>
            </w:pPr>
            <w:r w:rsidRPr="007E1A71">
              <w:rPr>
                <w:color w:val="000000"/>
              </w:rPr>
              <w:t>ограждение акватория буями и другими предупредительными знаками;</w:t>
            </w:r>
          </w:p>
          <w:p w:rsidR="007E1A71" w:rsidRPr="007E1A71" w:rsidRDefault="007E1A71" w:rsidP="007E1A71">
            <w:pPr>
              <w:numPr>
                <w:ilvl w:val="0"/>
                <w:numId w:val="15"/>
              </w:numPr>
              <w:suppressAutoHyphens/>
              <w:ind w:left="0" w:right="-1" w:firstLine="0"/>
              <w:jc w:val="both"/>
              <w:rPr>
                <w:color w:val="000000"/>
              </w:rPr>
            </w:pPr>
            <w:r w:rsidRPr="007E1A71">
              <w:rPr>
                <w:color w:val="000000"/>
              </w:rPr>
              <w:t>на судоходных водоемах над водоприемником устанавливаются бакены с освещением.</w:t>
            </w:r>
          </w:p>
        </w:tc>
      </w:tr>
      <w:tr w:rsidR="007E1A71" w:rsidRPr="007E1A71" w:rsidTr="007E1A71">
        <w:trPr>
          <w:trHeight w:val="20"/>
          <w:jc w:val="center"/>
        </w:trPr>
        <w:tc>
          <w:tcPr>
            <w:tcW w:w="5000" w:type="pct"/>
            <w:gridSpan w:val="3"/>
            <w:vAlign w:val="center"/>
          </w:tcPr>
          <w:p w:rsidR="007E1A71" w:rsidRPr="007E1A71" w:rsidRDefault="007E1A71" w:rsidP="007E1A71">
            <w:pPr>
              <w:ind w:right="-1"/>
              <w:jc w:val="both"/>
              <w:rPr>
                <w:b/>
                <w:i/>
                <w:color w:val="000000"/>
              </w:rPr>
            </w:pPr>
            <w:r w:rsidRPr="007E1A71">
              <w:rPr>
                <w:b/>
                <w:i/>
                <w:color w:val="000000"/>
              </w:rPr>
              <w:lastRenderedPageBreak/>
              <w:t>II пояс ЗСО</w:t>
            </w:r>
          </w:p>
        </w:tc>
      </w:tr>
      <w:tr w:rsidR="007E1A71" w:rsidRPr="007E1A71" w:rsidTr="007E1A71">
        <w:trPr>
          <w:trHeight w:val="1320"/>
          <w:jc w:val="center"/>
        </w:trPr>
        <w:tc>
          <w:tcPr>
            <w:tcW w:w="2682" w:type="pct"/>
            <w:vAlign w:val="center"/>
          </w:tcPr>
          <w:p w:rsidR="007E1A71" w:rsidRPr="007E1A71" w:rsidRDefault="007E1A71" w:rsidP="007E1A71">
            <w:pPr>
              <w:numPr>
                <w:ilvl w:val="0"/>
                <w:numId w:val="15"/>
              </w:numPr>
              <w:suppressAutoHyphens/>
              <w:ind w:left="0" w:right="-1" w:firstLine="0"/>
              <w:jc w:val="both"/>
              <w:rPr>
                <w:color w:val="000000"/>
              </w:rPr>
            </w:pPr>
            <w:r w:rsidRPr="007E1A71">
              <w:rPr>
                <w:color w:val="00000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7E1A71" w:rsidRPr="007E1A71" w:rsidRDefault="007E1A71" w:rsidP="007E1A71">
            <w:pPr>
              <w:numPr>
                <w:ilvl w:val="0"/>
                <w:numId w:val="15"/>
              </w:numPr>
              <w:suppressAutoHyphens/>
              <w:ind w:left="0" w:right="-1" w:firstLine="0"/>
              <w:jc w:val="both"/>
              <w:rPr>
                <w:color w:val="000000"/>
              </w:rPr>
            </w:pPr>
            <w:r w:rsidRPr="007E1A71">
              <w:rPr>
                <w:color w:val="00000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7E1A71" w:rsidRPr="007E1A71" w:rsidRDefault="007E1A71" w:rsidP="007E1A71">
            <w:pPr>
              <w:numPr>
                <w:ilvl w:val="0"/>
                <w:numId w:val="15"/>
              </w:numPr>
              <w:suppressAutoHyphens/>
              <w:ind w:left="0" w:right="-1" w:firstLine="0"/>
              <w:jc w:val="both"/>
              <w:rPr>
                <w:color w:val="000000"/>
              </w:rPr>
            </w:pPr>
            <w:r w:rsidRPr="007E1A71">
              <w:rPr>
                <w:color w:val="00000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7E1A71" w:rsidRPr="007E1A71" w:rsidRDefault="007E1A71" w:rsidP="007E1A71">
            <w:pPr>
              <w:numPr>
                <w:ilvl w:val="0"/>
                <w:numId w:val="15"/>
              </w:numPr>
              <w:suppressAutoHyphens/>
              <w:ind w:left="0" w:right="-1" w:firstLine="0"/>
              <w:jc w:val="both"/>
              <w:rPr>
                <w:color w:val="000000"/>
              </w:rPr>
            </w:pPr>
            <w:r w:rsidRPr="007E1A71">
              <w:rPr>
                <w:color w:val="00000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7E1A71" w:rsidRPr="007E1A71" w:rsidRDefault="007E1A71" w:rsidP="007E1A71">
            <w:pPr>
              <w:numPr>
                <w:ilvl w:val="0"/>
                <w:numId w:val="15"/>
              </w:numPr>
              <w:suppressAutoHyphens/>
              <w:ind w:left="0" w:right="-1" w:firstLine="0"/>
              <w:jc w:val="both"/>
              <w:rPr>
                <w:color w:val="000000"/>
              </w:rPr>
            </w:pPr>
            <w:r w:rsidRPr="007E1A71">
              <w:rPr>
                <w:color w:val="000000"/>
              </w:rPr>
              <w:t>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7E1A71" w:rsidRPr="007E1A71" w:rsidRDefault="007E1A71" w:rsidP="007E1A71">
            <w:pPr>
              <w:numPr>
                <w:ilvl w:val="0"/>
                <w:numId w:val="15"/>
              </w:numPr>
              <w:suppressAutoHyphens/>
              <w:ind w:left="0" w:right="-1" w:firstLine="0"/>
              <w:jc w:val="both"/>
              <w:rPr>
                <w:color w:val="000000"/>
              </w:rPr>
            </w:pPr>
            <w:r w:rsidRPr="007E1A71">
              <w:rPr>
                <w:color w:val="000000"/>
              </w:rPr>
              <w:t>рубка леса главного пользования и реконструкции.</w:t>
            </w:r>
          </w:p>
        </w:tc>
        <w:tc>
          <w:tcPr>
            <w:tcW w:w="2318" w:type="pct"/>
            <w:gridSpan w:val="2"/>
            <w:vAlign w:val="center"/>
          </w:tcPr>
          <w:p w:rsidR="007E1A71" w:rsidRPr="007E1A71" w:rsidRDefault="007E1A71" w:rsidP="007E1A71">
            <w:pPr>
              <w:numPr>
                <w:ilvl w:val="0"/>
                <w:numId w:val="15"/>
              </w:numPr>
              <w:suppressAutoHyphens/>
              <w:ind w:left="0" w:right="-1" w:firstLine="0"/>
              <w:jc w:val="both"/>
              <w:rPr>
                <w:color w:val="000000"/>
              </w:rPr>
            </w:pPr>
            <w:r w:rsidRPr="007E1A71">
              <w:rPr>
                <w:color w:val="00000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7E1A71" w:rsidRPr="007E1A71" w:rsidRDefault="007E1A71" w:rsidP="007E1A71">
            <w:pPr>
              <w:numPr>
                <w:ilvl w:val="0"/>
                <w:numId w:val="15"/>
              </w:numPr>
              <w:suppressAutoHyphens/>
              <w:ind w:left="0" w:right="-1" w:firstLine="0"/>
              <w:jc w:val="both"/>
              <w:rPr>
                <w:color w:val="000000"/>
              </w:rPr>
            </w:pPr>
            <w:r w:rsidRPr="007E1A71">
              <w:rPr>
                <w:color w:val="00000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7E1A71" w:rsidRPr="007E1A71" w:rsidRDefault="007E1A71" w:rsidP="007E1A71">
            <w:pPr>
              <w:numPr>
                <w:ilvl w:val="0"/>
                <w:numId w:val="15"/>
              </w:numPr>
              <w:suppressAutoHyphens/>
              <w:ind w:left="0" w:right="-1" w:firstLine="0"/>
              <w:jc w:val="both"/>
              <w:rPr>
                <w:color w:val="000000"/>
              </w:rPr>
            </w:pPr>
            <w:r w:rsidRPr="007E1A71">
              <w:rPr>
                <w:color w:val="00000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7E1A71" w:rsidRPr="007E1A71" w:rsidRDefault="007E1A71" w:rsidP="007E1A71">
            <w:pPr>
              <w:numPr>
                <w:ilvl w:val="0"/>
                <w:numId w:val="15"/>
              </w:numPr>
              <w:suppressAutoHyphens/>
              <w:ind w:left="0" w:right="-1" w:firstLine="0"/>
              <w:jc w:val="both"/>
              <w:rPr>
                <w:color w:val="000000"/>
              </w:rPr>
            </w:pPr>
            <w:r w:rsidRPr="007E1A71">
              <w:rPr>
                <w:color w:val="000000"/>
              </w:rPr>
              <w:t>при наличии судоходства - оборудование на пристанях сливных станций и приемников для сбора твердых отходов;</w:t>
            </w:r>
          </w:p>
          <w:p w:rsidR="007E1A71" w:rsidRPr="007E1A71" w:rsidRDefault="007E1A71" w:rsidP="007E1A71">
            <w:pPr>
              <w:numPr>
                <w:ilvl w:val="0"/>
                <w:numId w:val="15"/>
              </w:numPr>
              <w:suppressAutoHyphens/>
              <w:ind w:left="0" w:right="-1" w:firstLine="0"/>
              <w:jc w:val="both"/>
              <w:rPr>
                <w:color w:val="000000"/>
              </w:rPr>
            </w:pPr>
            <w:r w:rsidRPr="007E1A71">
              <w:rPr>
                <w:color w:val="00000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7E1A71" w:rsidRPr="007E1A71" w:rsidRDefault="007E1A71" w:rsidP="007E1A71">
            <w:pPr>
              <w:numPr>
                <w:ilvl w:val="0"/>
                <w:numId w:val="15"/>
              </w:numPr>
              <w:suppressAutoHyphens/>
              <w:ind w:left="0" w:right="-1" w:firstLine="0"/>
              <w:jc w:val="both"/>
              <w:rPr>
                <w:color w:val="000000"/>
              </w:rPr>
            </w:pPr>
            <w:r w:rsidRPr="007E1A71">
              <w:rPr>
                <w:color w:val="000000"/>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7E1A71" w:rsidRPr="007E1A71" w:rsidRDefault="007E1A71" w:rsidP="007E1A71">
            <w:pPr>
              <w:numPr>
                <w:ilvl w:val="0"/>
                <w:numId w:val="15"/>
              </w:numPr>
              <w:suppressAutoHyphens/>
              <w:ind w:left="0" w:right="-1" w:firstLine="0"/>
              <w:jc w:val="both"/>
              <w:rPr>
                <w:color w:val="000000"/>
              </w:rPr>
            </w:pPr>
            <w:r w:rsidRPr="007E1A71">
              <w:rPr>
                <w:color w:val="000000"/>
              </w:rPr>
              <w:t>границы второго пояса ЗСО на пересечении дорог и пешеходных троп обозначаются столбами со специальными знаками.</w:t>
            </w:r>
          </w:p>
        </w:tc>
      </w:tr>
      <w:tr w:rsidR="007E1A71" w:rsidRPr="007E1A71" w:rsidTr="007E1A71">
        <w:trPr>
          <w:trHeight w:val="77"/>
          <w:jc w:val="center"/>
        </w:trPr>
        <w:tc>
          <w:tcPr>
            <w:tcW w:w="5000" w:type="pct"/>
            <w:gridSpan w:val="3"/>
            <w:vAlign w:val="center"/>
          </w:tcPr>
          <w:p w:rsidR="007E1A71" w:rsidRPr="007E1A71" w:rsidRDefault="007E1A71" w:rsidP="007E1A71">
            <w:pPr>
              <w:ind w:right="-1"/>
              <w:jc w:val="both"/>
              <w:rPr>
                <w:b/>
                <w:i/>
                <w:color w:val="000000"/>
              </w:rPr>
            </w:pPr>
            <w:r w:rsidRPr="007E1A71">
              <w:rPr>
                <w:b/>
                <w:i/>
                <w:color w:val="000000"/>
              </w:rPr>
              <w:t>III пояс ЗСО</w:t>
            </w:r>
          </w:p>
        </w:tc>
      </w:tr>
      <w:tr w:rsidR="007E1A71" w:rsidRPr="007E1A71" w:rsidTr="007E1A71">
        <w:trPr>
          <w:trHeight w:val="860"/>
          <w:jc w:val="center"/>
        </w:trPr>
        <w:tc>
          <w:tcPr>
            <w:tcW w:w="2682" w:type="pct"/>
            <w:vAlign w:val="center"/>
          </w:tcPr>
          <w:p w:rsidR="007E1A71" w:rsidRPr="007E1A71" w:rsidRDefault="007E1A71" w:rsidP="007E1A71">
            <w:pPr>
              <w:numPr>
                <w:ilvl w:val="0"/>
                <w:numId w:val="15"/>
              </w:numPr>
              <w:suppressAutoHyphens/>
              <w:ind w:left="0" w:right="-1" w:firstLine="0"/>
              <w:jc w:val="both"/>
              <w:rPr>
                <w:color w:val="000000"/>
              </w:rPr>
            </w:pPr>
            <w:r w:rsidRPr="007E1A71">
              <w:rPr>
                <w:color w:val="00000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vAlign w:val="center"/>
          </w:tcPr>
          <w:p w:rsidR="007E1A71" w:rsidRPr="007E1A71" w:rsidRDefault="007E1A71" w:rsidP="007E1A71">
            <w:pPr>
              <w:numPr>
                <w:ilvl w:val="0"/>
                <w:numId w:val="15"/>
              </w:numPr>
              <w:suppressAutoHyphens/>
              <w:ind w:left="0" w:right="-1" w:firstLine="0"/>
              <w:jc w:val="both"/>
              <w:rPr>
                <w:color w:val="000000"/>
              </w:rPr>
            </w:pPr>
            <w:r w:rsidRPr="007E1A71">
              <w:rPr>
                <w:color w:val="00000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7E1A71" w:rsidRPr="007E1A71" w:rsidRDefault="007E1A71" w:rsidP="007E1A71">
            <w:pPr>
              <w:numPr>
                <w:ilvl w:val="0"/>
                <w:numId w:val="15"/>
              </w:numPr>
              <w:suppressAutoHyphens/>
              <w:ind w:left="0" w:right="-1" w:firstLine="0"/>
              <w:jc w:val="both"/>
              <w:rPr>
                <w:color w:val="000000"/>
              </w:rPr>
            </w:pPr>
            <w:r w:rsidRPr="007E1A71">
              <w:rPr>
                <w:color w:val="000000"/>
              </w:rPr>
              <w:t xml:space="preserve">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w:t>
            </w:r>
            <w:r w:rsidRPr="007E1A71">
              <w:rPr>
                <w:color w:val="000000"/>
              </w:rPr>
              <w:lastRenderedPageBreak/>
              <w:t>заключение;</w:t>
            </w:r>
          </w:p>
          <w:p w:rsidR="007E1A71" w:rsidRPr="007E1A71" w:rsidRDefault="007E1A71" w:rsidP="007E1A71">
            <w:pPr>
              <w:numPr>
                <w:ilvl w:val="0"/>
                <w:numId w:val="15"/>
              </w:numPr>
              <w:suppressAutoHyphens/>
              <w:ind w:left="0" w:right="-1" w:firstLine="0"/>
              <w:jc w:val="both"/>
              <w:rPr>
                <w:color w:val="000000"/>
              </w:rPr>
            </w:pPr>
            <w:r w:rsidRPr="007E1A71">
              <w:rPr>
                <w:color w:val="00000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7E1A71" w:rsidRPr="007E1A71" w:rsidRDefault="007E1A71" w:rsidP="007E1A71">
            <w:pPr>
              <w:numPr>
                <w:ilvl w:val="0"/>
                <w:numId w:val="15"/>
              </w:numPr>
              <w:suppressAutoHyphens/>
              <w:ind w:left="0" w:right="-1" w:firstLine="0"/>
              <w:jc w:val="both"/>
              <w:rPr>
                <w:color w:val="000000"/>
              </w:rPr>
            </w:pPr>
            <w:r w:rsidRPr="007E1A71">
              <w:rPr>
                <w:color w:val="000000"/>
              </w:rPr>
              <w:t>при наличии судоходства - оборудование на пристанях сливных станций и приемников для сбора твердых отходов.</w:t>
            </w:r>
          </w:p>
        </w:tc>
      </w:tr>
      <w:tr w:rsidR="007E1A71" w:rsidRPr="007E1A71" w:rsidTr="007E1A71">
        <w:trPr>
          <w:trHeight w:val="80"/>
          <w:jc w:val="center"/>
        </w:trPr>
        <w:tc>
          <w:tcPr>
            <w:tcW w:w="5000" w:type="pct"/>
            <w:gridSpan w:val="3"/>
            <w:vAlign w:val="center"/>
          </w:tcPr>
          <w:p w:rsidR="007E1A71" w:rsidRPr="007E1A71" w:rsidRDefault="007E1A71" w:rsidP="007E1A71">
            <w:pPr>
              <w:ind w:right="-1"/>
              <w:jc w:val="both"/>
              <w:rPr>
                <w:b/>
                <w:color w:val="000000"/>
              </w:rPr>
            </w:pPr>
            <w:r w:rsidRPr="007E1A71">
              <w:rPr>
                <w:b/>
                <w:color w:val="000000"/>
              </w:rPr>
              <w:lastRenderedPageBreak/>
              <w:t>Санитарно-защитные полосы</w:t>
            </w:r>
          </w:p>
        </w:tc>
      </w:tr>
      <w:tr w:rsidR="007E1A71" w:rsidRPr="007E1A71" w:rsidTr="007E1A71">
        <w:trPr>
          <w:trHeight w:val="860"/>
          <w:jc w:val="center"/>
        </w:trPr>
        <w:tc>
          <w:tcPr>
            <w:tcW w:w="2682" w:type="pct"/>
            <w:vAlign w:val="center"/>
          </w:tcPr>
          <w:p w:rsidR="007E1A71" w:rsidRPr="007E1A71" w:rsidRDefault="007E1A71" w:rsidP="007E1A71">
            <w:pPr>
              <w:numPr>
                <w:ilvl w:val="0"/>
                <w:numId w:val="15"/>
              </w:numPr>
              <w:suppressAutoHyphens/>
              <w:ind w:left="0" w:right="-1" w:firstLine="0"/>
              <w:jc w:val="both"/>
              <w:rPr>
                <w:color w:val="000000"/>
              </w:rPr>
            </w:pPr>
            <w:r w:rsidRPr="007E1A71">
              <w:rPr>
                <w:color w:val="000000"/>
              </w:rPr>
              <w:t>размещение источников загрязнения почвы и грунтовых вод;</w:t>
            </w:r>
          </w:p>
          <w:p w:rsidR="007E1A71" w:rsidRPr="007E1A71" w:rsidRDefault="007E1A71" w:rsidP="007E1A71">
            <w:pPr>
              <w:numPr>
                <w:ilvl w:val="0"/>
                <w:numId w:val="15"/>
              </w:numPr>
              <w:suppressAutoHyphens/>
              <w:ind w:left="0" w:right="-1" w:firstLine="0"/>
              <w:jc w:val="both"/>
              <w:rPr>
                <w:color w:val="000000"/>
              </w:rPr>
            </w:pPr>
            <w:r w:rsidRPr="007E1A71">
              <w:rPr>
                <w:color w:val="00000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vAlign w:val="center"/>
          </w:tcPr>
          <w:p w:rsidR="007E1A71" w:rsidRPr="007E1A71" w:rsidRDefault="007E1A71" w:rsidP="007E1A71">
            <w:pPr>
              <w:ind w:right="-1"/>
              <w:jc w:val="both"/>
              <w:rPr>
                <w:color w:val="000000"/>
              </w:rPr>
            </w:pPr>
          </w:p>
        </w:tc>
      </w:tr>
    </w:tbl>
    <w:p w:rsidR="007E1A71" w:rsidRPr="007E1A71" w:rsidRDefault="007E1A71" w:rsidP="007E1A71">
      <w:pPr>
        <w:keepNext/>
        <w:keepLines/>
        <w:widowControl w:val="0"/>
        <w:tabs>
          <w:tab w:val="left" w:pos="0"/>
          <w:tab w:val="left" w:pos="142"/>
        </w:tabs>
        <w:jc w:val="both"/>
        <w:rPr>
          <w:bCs/>
          <w:i/>
          <w:color w:val="000000"/>
          <w:kern w:val="32"/>
          <w:sz w:val="28"/>
          <w:szCs w:val="28"/>
        </w:rPr>
      </w:pPr>
      <w:bookmarkStart w:id="150" w:name="_Toc268263665"/>
      <w:bookmarkStart w:id="151" w:name="_Toc342378330"/>
      <w:bookmarkStart w:id="152" w:name="_Toc247965297"/>
      <w:bookmarkStart w:id="153" w:name="_Toc65836060"/>
      <w:bookmarkStart w:id="154" w:name="_Toc84934530"/>
      <w:bookmarkStart w:id="155" w:name="_Toc104553920"/>
      <w:bookmarkStart w:id="156" w:name="_Toc122009896"/>
      <w:bookmarkStart w:id="157" w:name="_Toc126681435"/>
    </w:p>
    <w:p w:rsidR="007E1A71" w:rsidRPr="007E1A71" w:rsidRDefault="007E1A71" w:rsidP="007E1A71">
      <w:pPr>
        <w:keepNext/>
        <w:suppressAutoHyphens/>
        <w:spacing w:before="240" w:after="240"/>
        <w:jc w:val="center"/>
        <w:outlineLvl w:val="2"/>
        <w:rPr>
          <w:rFonts w:cs="Arial"/>
          <w:bCs/>
          <w:i/>
          <w:sz w:val="28"/>
          <w:szCs w:val="28"/>
        </w:rPr>
      </w:pPr>
      <w:bookmarkStart w:id="158" w:name="_Toc159693994"/>
      <w:bookmarkStart w:id="159" w:name="_Toc182292947"/>
      <w:r w:rsidRPr="007E1A71">
        <w:rPr>
          <w:rFonts w:cs="Arial"/>
          <w:bCs/>
          <w:i/>
          <w:sz w:val="28"/>
          <w:szCs w:val="28"/>
        </w:rPr>
        <w:t>2.5.5 Санитарно-защитные и охранные зоны</w:t>
      </w:r>
      <w:bookmarkEnd w:id="150"/>
      <w:bookmarkEnd w:id="151"/>
      <w:bookmarkEnd w:id="152"/>
      <w:bookmarkEnd w:id="153"/>
      <w:bookmarkEnd w:id="154"/>
      <w:bookmarkEnd w:id="155"/>
      <w:bookmarkEnd w:id="156"/>
      <w:bookmarkEnd w:id="157"/>
      <w:bookmarkEnd w:id="158"/>
      <w:bookmarkEnd w:id="159"/>
    </w:p>
    <w:p w:rsidR="007E1A71" w:rsidRPr="007E1A71" w:rsidRDefault="007E1A71" w:rsidP="007E1A71">
      <w:pPr>
        <w:tabs>
          <w:tab w:val="left" w:pos="1425"/>
        </w:tabs>
        <w:ind w:right="-1" w:firstLine="567"/>
        <w:jc w:val="both"/>
        <w:rPr>
          <w:color w:val="000000"/>
          <w:sz w:val="28"/>
          <w:szCs w:val="28"/>
          <w:shd w:val="clear" w:color="auto" w:fill="FFFFFF"/>
        </w:rPr>
      </w:pPr>
      <w:r w:rsidRPr="007E1A71">
        <w:rPr>
          <w:color w:val="000000"/>
          <w:sz w:val="28"/>
          <w:szCs w:val="28"/>
          <w:shd w:val="clear" w:color="auto" w:fill="FFFFFF"/>
        </w:rPr>
        <w:t>Основные требования по организации и режимы использования территорий санитарно-защитных зон определены в СанПиН 2.2.1/2.1.1.1200-03 «Санитарно-защитные зоны и санитарная классификация предприятий, сооружений и иных объектов. Новая редакция».</w:t>
      </w:r>
    </w:p>
    <w:p w:rsidR="007E1A71" w:rsidRPr="007E1A71" w:rsidRDefault="007E1A71" w:rsidP="007E1A71">
      <w:pPr>
        <w:tabs>
          <w:tab w:val="left" w:pos="1425"/>
        </w:tabs>
        <w:ind w:right="-1" w:firstLine="567"/>
        <w:jc w:val="both"/>
        <w:rPr>
          <w:color w:val="000000"/>
          <w:sz w:val="28"/>
          <w:szCs w:val="28"/>
          <w:shd w:val="clear" w:color="auto" w:fill="FFFFFF"/>
        </w:rPr>
      </w:pPr>
      <w:r w:rsidRPr="007E1A71">
        <w:rPr>
          <w:color w:val="000000"/>
          <w:sz w:val="28"/>
          <w:szCs w:val="28"/>
          <w:shd w:val="clear" w:color="auto" w:fill="FFFFFF"/>
        </w:rPr>
        <w:t>Санитарно-защитная зона является обязательным элементом промышленного предприятия и объекта, являющегося источником химического, биологического или физического воздействия. Уровень загрязнения или уровень воздействия в ней выше нормативов, принятых для селитебных территорий. Предоставление земельных участков в границах санитарно-защитных зон производится при наличии заключения территориальных органов Федеральное государственное учреждение здравоохранения (ФГУЗ) «Центр гигиены и эпидемиологии» об отсутствии нарушений санитарных норм и правил.</w:t>
      </w:r>
    </w:p>
    <w:p w:rsidR="007E1A71" w:rsidRPr="007E1A71" w:rsidRDefault="007E1A71" w:rsidP="007E1A71">
      <w:pPr>
        <w:tabs>
          <w:tab w:val="left" w:pos="1425"/>
        </w:tabs>
        <w:ind w:right="-1" w:firstLine="567"/>
        <w:jc w:val="both"/>
        <w:rPr>
          <w:color w:val="000000"/>
          <w:sz w:val="28"/>
          <w:szCs w:val="28"/>
          <w:shd w:val="clear" w:color="auto" w:fill="FFFFFF"/>
        </w:rPr>
      </w:pPr>
      <w:r w:rsidRPr="007E1A71">
        <w:rPr>
          <w:color w:val="000000"/>
          <w:sz w:val="28"/>
          <w:szCs w:val="28"/>
          <w:shd w:val="clear" w:color="auto" w:fill="FFFFFF"/>
        </w:rPr>
        <w:t>Достаточность ширины санитарно-защитной зоны должна быть подтверждена выполненными по согласованным и утверждённым в установленном порядке методам расчёта рассеивания выбросов в атмосфере для всех загрязняющих веществ, распространения шума, вибрации и электромагнитных полей с учётом фонового загрязнения среды обитания по каждому из факторов за счёт вклада действующих, намеченных к строительству или проектируемых предприятий.</w:t>
      </w:r>
    </w:p>
    <w:p w:rsidR="007E1A71" w:rsidRPr="007E1A71" w:rsidRDefault="007E1A71" w:rsidP="007E1A71">
      <w:pPr>
        <w:tabs>
          <w:tab w:val="left" w:pos="1425"/>
        </w:tabs>
        <w:ind w:right="-1" w:firstLine="567"/>
        <w:jc w:val="both"/>
        <w:rPr>
          <w:color w:val="000000"/>
          <w:sz w:val="28"/>
          <w:szCs w:val="28"/>
          <w:shd w:val="clear" w:color="auto" w:fill="FFFFFF"/>
        </w:rPr>
      </w:pPr>
      <w:r w:rsidRPr="007E1A71">
        <w:rPr>
          <w:color w:val="000000"/>
          <w:sz w:val="28"/>
          <w:szCs w:val="28"/>
          <w:shd w:val="clear" w:color="auto" w:fill="FFFFFF"/>
        </w:rPr>
        <w:t>Ограничения градостроительной деятельности, связанные с санитарно-защитными зонами, носят временный характер и подлежат корректировке в системе градостроительного и санитарно-гигиенического мониторинга.</w:t>
      </w:r>
    </w:p>
    <w:p w:rsidR="007E1A71" w:rsidRPr="007E1A71" w:rsidRDefault="007E1A71" w:rsidP="007E1A71">
      <w:pPr>
        <w:tabs>
          <w:tab w:val="left" w:pos="1425"/>
        </w:tabs>
        <w:ind w:right="-1"/>
        <w:jc w:val="both"/>
        <w:rPr>
          <w:color w:val="000000"/>
          <w:sz w:val="28"/>
          <w:szCs w:val="28"/>
          <w:shd w:val="clear" w:color="auto" w:fill="FFFFFF"/>
        </w:rPr>
      </w:pPr>
    </w:p>
    <w:p w:rsidR="007E1A71" w:rsidRPr="007E1A71" w:rsidRDefault="007E1A71" w:rsidP="007E1A71">
      <w:pPr>
        <w:keepNext/>
        <w:ind w:left="709" w:right="-1"/>
        <w:jc w:val="right"/>
        <w:rPr>
          <w:rFonts w:eastAsia="Calibri"/>
          <w:bCs/>
          <w:color w:val="000000"/>
          <w:sz w:val="28"/>
          <w:lang w:eastAsia="en-US"/>
        </w:rPr>
      </w:pPr>
      <w:r w:rsidRPr="007E1A71">
        <w:rPr>
          <w:rFonts w:eastAsia="Calibri"/>
          <w:bCs/>
          <w:color w:val="000000"/>
          <w:sz w:val="28"/>
          <w:lang w:eastAsia="en-US"/>
        </w:rPr>
        <w:lastRenderedPageBreak/>
        <w:t xml:space="preserve">Таблица 19 </w:t>
      </w:r>
    </w:p>
    <w:p w:rsidR="007E1A71" w:rsidRPr="007E1A71" w:rsidRDefault="007E1A71" w:rsidP="007E1A71">
      <w:pPr>
        <w:keepNext/>
        <w:ind w:left="709" w:right="-1"/>
        <w:jc w:val="center"/>
        <w:rPr>
          <w:rFonts w:eastAsia="Calibri"/>
          <w:bCs/>
          <w:color w:val="000000"/>
          <w:sz w:val="28"/>
          <w:lang w:eastAsia="en-US"/>
        </w:rPr>
      </w:pPr>
      <w:r w:rsidRPr="007E1A71">
        <w:rPr>
          <w:rFonts w:eastAsia="Calibri"/>
          <w:bCs/>
          <w:color w:val="000000"/>
          <w:sz w:val="28"/>
          <w:lang w:eastAsia="en-US"/>
        </w:rPr>
        <w:t>Основные требования по организации и режимы использования территорий санитарно-защитных зон</w:t>
      </w:r>
    </w:p>
    <w:p w:rsidR="007E1A71" w:rsidRPr="007E1A71" w:rsidRDefault="007E1A71" w:rsidP="007E1A71">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8"/>
        <w:gridCol w:w="4694"/>
      </w:tblGrid>
      <w:tr w:rsidR="007E1A71" w:rsidRPr="007E1A71" w:rsidTr="007E1A71">
        <w:trPr>
          <w:tblHeader/>
        </w:trPr>
        <w:tc>
          <w:tcPr>
            <w:tcW w:w="2644" w:type="pct"/>
            <w:vAlign w:val="center"/>
          </w:tcPr>
          <w:p w:rsidR="007E1A71" w:rsidRPr="007E1A71" w:rsidRDefault="007E1A71" w:rsidP="007E1A71">
            <w:pPr>
              <w:ind w:right="-1"/>
              <w:jc w:val="both"/>
              <w:rPr>
                <w:b/>
                <w:color w:val="000000"/>
              </w:rPr>
            </w:pPr>
            <w:r w:rsidRPr="007E1A71">
              <w:rPr>
                <w:b/>
                <w:color w:val="000000"/>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w:t>
            </w:r>
          </w:p>
        </w:tc>
        <w:tc>
          <w:tcPr>
            <w:tcW w:w="2356" w:type="pct"/>
            <w:vAlign w:val="center"/>
          </w:tcPr>
          <w:p w:rsidR="007E1A71" w:rsidRPr="007E1A71" w:rsidRDefault="007E1A71" w:rsidP="007E1A71">
            <w:pPr>
              <w:ind w:right="-1"/>
              <w:jc w:val="both"/>
              <w:rPr>
                <w:b/>
                <w:color w:val="000000"/>
              </w:rPr>
            </w:pPr>
            <w:r w:rsidRPr="007E1A71">
              <w:rPr>
                <w:b/>
                <w:color w:val="000000"/>
              </w:rPr>
              <w:t>В санитарно-защитной зоне не допускается размещать</w:t>
            </w:r>
          </w:p>
        </w:tc>
      </w:tr>
      <w:tr w:rsidR="007E1A71" w:rsidRPr="007E1A71" w:rsidTr="007E1A71">
        <w:trPr>
          <w:trHeight w:val="447"/>
        </w:trPr>
        <w:tc>
          <w:tcPr>
            <w:tcW w:w="2644" w:type="pct"/>
            <w:vMerge w:val="restart"/>
          </w:tcPr>
          <w:p w:rsidR="007E1A71" w:rsidRPr="007E1A71" w:rsidRDefault="007E1A71" w:rsidP="007E1A71">
            <w:pPr>
              <w:ind w:right="-1"/>
              <w:jc w:val="both"/>
              <w:rPr>
                <w:color w:val="000000"/>
              </w:rPr>
            </w:pPr>
            <w:r w:rsidRPr="007E1A71">
              <w:rPr>
                <w:color w:val="000000"/>
              </w:rPr>
              <w:t>нежилые помещения для дежурного аварийного персонала;</w:t>
            </w:r>
          </w:p>
          <w:p w:rsidR="007E1A71" w:rsidRPr="007E1A71" w:rsidRDefault="007E1A71" w:rsidP="007E1A71">
            <w:pPr>
              <w:ind w:right="-1"/>
              <w:jc w:val="both"/>
              <w:rPr>
                <w:color w:val="000000"/>
              </w:rPr>
            </w:pPr>
            <w:r w:rsidRPr="007E1A71">
              <w:rPr>
                <w:color w:val="000000"/>
              </w:rPr>
              <w:t>помещения для пребывания работающих по вахтовому методу (не более двух недель);</w:t>
            </w:r>
          </w:p>
          <w:p w:rsidR="007E1A71" w:rsidRPr="007E1A71" w:rsidRDefault="007E1A71" w:rsidP="007E1A71">
            <w:pPr>
              <w:ind w:right="-1"/>
              <w:jc w:val="both"/>
              <w:rPr>
                <w:color w:val="000000"/>
              </w:rPr>
            </w:pPr>
            <w:r w:rsidRPr="007E1A71">
              <w:rPr>
                <w:color w:val="000000"/>
              </w:rPr>
              <w:t>здания управления, конструкторские бюро;</w:t>
            </w:r>
          </w:p>
          <w:p w:rsidR="007E1A71" w:rsidRPr="007E1A71" w:rsidRDefault="007E1A71" w:rsidP="007E1A71">
            <w:pPr>
              <w:ind w:right="-1"/>
              <w:jc w:val="both"/>
              <w:rPr>
                <w:color w:val="000000"/>
              </w:rPr>
            </w:pPr>
            <w:r w:rsidRPr="007E1A71">
              <w:rPr>
                <w:color w:val="000000"/>
              </w:rPr>
              <w:t>здания административного назначения;</w:t>
            </w:r>
          </w:p>
          <w:p w:rsidR="007E1A71" w:rsidRPr="007E1A71" w:rsidRDefault="007E1A71" w:rsidP="007E1A71">
            <w:pPr>
              <w:ind w:right="-1"/>
              <w:jc w:val="both"/>
              <w:rPr>
                <w:color w:val="000000"/>
              </w:rPr>
            </w:pPr>
            <w:r w:rsidRPr="007E1A71">
              <w:rPr>
                <w:color w:val="000000"/>
              </w:rPr>
              <w:t>научно-исследовательские лаборатории;</w:t>
            </w:r>
          </w:p>
          <w:p w:rsidR="007E1A71" w:rsidRPr="007E1A71" w:rsidRDefault="007E1A71" w:rsidP="007E1A71">
            <w:pPr>
              <w:ind w:right="-1"/>
              <w:jc w:val="both"/>
              <w:rPr>
                <w:color w:val="000000"/>
              </w:rPr>
            </w:pPr>
            <w:r w:rsidRPr="007E1A71">
              <w:rPr>
                <w:color w:val="000000"/>
              </w:rPr>
              <w:t>поликлиники;</w:t>
            </w:r>
          </w:p>
          <w:p w:rsidR="007E1A71" w:rsidRPr="007E1A71" w:rsidRDefault="007E1A71" w:rsidP="007E1A71">
            <w:pPr>
              <w:ind w:right="-1"/>
              <w:jc w:val="both"/>
              <w:rPr>
                <w:color w:val="000000"/>
              </w:rPr>
            </w:pPr>
            <w:r w:rsidRPr="007E1A71">
              <w:rPr>
                <w:color w:val="000000"/>
              </w:rPr>
              <w:t>спортивно-оздоровительные сооружения закрытого типа;</w:t>
            </w:r>
          </w:p>
          <w:p w:rsidR="007E1A71" w:rsidRPr="007E1A71" w:rsidRDefault="007E1A71" w:rsidP="007E1A71">
            <w:pPr>
              <w:ind w:right="-1"/>
              <w:jc w:val="both"/>
              <w:rPr>
                <w:color w:val="000000"/>
              </w:rPr>
            </w:pPr>
            <w:r w:rsidRPr="007E1A71">
              <w:rPr>
                <w:color w:val="000000"/>
              </w:rPr>
              <w:t>бани, прачечные;</w:t>
            </w:r>
          </w:p>
          <w:p w:rsidR="007E1A71" w:rsidRPr="007E1A71" w:rsidRDefault="007E1A71" w:rsidP="007E1A71">
            <w:pPr>
              <w:ind w:right="-1"/>
              <w:jc w:val="both"/>
              <w:rPr>
                <w:color w:val="000000"/>
              </w:rPr>
            </w:pPr>
            <w:r w:rsidRPr="007E1A71">
              <w:rPr>
                <w:color w:val="000000"/>
              </w:rPr>
              <w:t>объекты торговли и общественного питания;</w:t>
            </w:r>
          </w:p>
          <w:p w:rsidR="007E1A71" w:rsidRPr="007E1A71" w:rsidRDefault="007E1A71" w:rsidP="007E1A71">
            <w:pPr>
              <w:ind w:right="-1"/>
              <w:jc w:val="both"/>
              <w:rPr>
                <w:color w:val="000000"/>
              </w:rPr>
            </w:pPr>
            <w:r w:rsidRPr="007E1A71">
              <w:rPr>
                <w:color w:val="000000"/>
              </w:rPr>
              <w:t>мотели, гостиницы;</w:t>
            </w:r>
          </w:p>
          <w:p w:rsidR="007E1A71" w:rsidRPr="007E1A71" w:rsidRDefault="007E1A71" w:rsidP="007E1A71">
            <w:pPr>
              <w:ind w:right="-1"/>
              <w:jc w:val="both"/>
              <w:rPr>
                <w:color w:val="000000"/>
              </w:rPr>
            </w:pPr>
            <w:r w:rsidRPr="007E1A71">
              <w:rPr>
                <w:color w:val="000000"/>
              </w:rPr>
              <w:t>гаражи, площадки и сооружения для хранения общественного и индивидуального транспорта;</w:t>
            </w:r>
          </w:p>
          <w:p w:rsidR="007E1A71" w:rsidRPr="007E1A71" w:rsidRDefault="007E1A71" w:rsidP="007E1A71">
            <w:pPr>
              <w:ind w:right="-1"/>
              <w:jc w:val="both"/>
              <w:rPr>
                <w:color w:val="000000"/>
              </w:rPr>
            </w:pPr>
            <w:r w:rsidRPr="007E1A71">
              <w:rPr>
                <w:color w:val="000000"/>
              </w:rPr>
              <w:t>пожарные депо;</w:t>
            </w:r>
          </w:p>
          <w:p w:rsidR="007E1A71" w:rsidRPr="007E1A71" w:rsidRDefault="007E1A71" w:rsidP="007E1A71">
            <w:pPr>
              <w:ind w:right="-1"/>
              <w:jc w:val="both"/>
              <w:rPr>
                <w:color w:val="000000"/>
              </w:rPr>
            </w:pPr>
            <w:r w:rsidRPr="007E1A71">
              <w:rPr>
                <w:color w:val="000000"/>
              </w:rPr>
              <w:t>местные и транзитные коммуникации, линии электропередач;</w:t>
            </w:r>
          </w:p>
          <w:p w:rsidR="007E1A71" w:rsidRPr="007E1A71" w:rsidRDefault="007E1A71" w:rsidP="007E1A71">
            <w:pPr>
              <w:ind w:right="-1"/>
              <w:jc w:val="both"/>
              <w:rPr>
                <w:color w:val="000000"/>
              </w:rPr>
            </w:pPr>
            <w:r w:rsidRPr="007E1A71">
              <w:rPr>
                <w:color w:val="000000"/>
              </w:rPr>
              <w:t>электроподстанции, нефте- и газопроводы;</w:t>
            </w:r>
          </w:p>
          <w:p w:rsidR="007E1A71" w:rsidRPr="007E1A71" w:rsidRDefault="007E1A71" w:rsidP="007E1A71">
            <w:pPr>
              <w:ind w:right="-1"/>
              <w:jc w:val="both"/>
              <w:rPr>
                <w:color w:val="000000"/>
              </w:rPr>
            </w:pPr>
            <w:r w:rsidRPr="007E1A71">
              <w:rPr>
                <w:color w:val="000000"/>
              </w:rPr>
              <w:t>артезианские скважины для технического водоснабжения;</w:t>
            </w:r>
          </w:p>
          <w:p w:rsidR="007E1A71" w:rsidRPr="007E1A71" w:rsidRDefault="007E1A71" w:rsidP="007E1A71">
            <w:pPr>
              <w:ind w:right="-1"/>
              <w:jc w:val="both"/>
              <w:rPr>
                <w:color w:val="000000"/>
              </w:rPr>
            </w:pPr>
            <w:r w:rsidRPr="007E1A71">
              <w:rPr>
                <w:color w:val="000000"/>
              </w:rPr>
              <w:t>водоохлаждающие сооружения для подготовки технической воды;</w:t>
            </w:r>
          </w:p>
          <w:p w:rsidR="007E1A71" w:rsidRPr="007E1A71" w:rsidRDefault="007E1A71" w:rsidP="007E1A71">
            <w:pPr>
              <w:ind w:right="-1"/>
              <w:jc w:val="both"/>
              <w:rPr>
                <w:color w:val="000000"/>
              </w:rPr>
            </w:pPr>
            <w:r w:rsidRPr="007E1A71">
              <w:rPr>
                <w:color w:val="000000"/>
              </w:rPr>
              <w:t>канализационные насосные станции;</w:t>
            </w:r>
          </w:p>
          <w:p w:rsidR="007E1A71" w:rsidRPr="007E1A71" w:rsidRDefault="007E1A71" w:rsidP="007E1A71">
            <w:pPr>
              <w:ind w:right="-1"/>
              <w:jc w:val="both"/>
              <w:rPr>
                <w:color w:val="000000"/>
              </w:rPr>
            </w:pPr>
            <w:r w:rsidRPr="007E1A71">
              <w:rPr>
                <w:color w:val="000000"/>
              </w:rPr>
              <w:t>сооружения оборотного водоснабжения;</w:t>
            </w:r>
          </w:p>
          <w:p w:rsidR="007E1A71" w:rsidRPr="007E1A71" w:rsidRDefault="007E1A71" w:rsidP="007E1A71">
            <w:pPr>
              <w:ind w:right="-1"/>
              <w:jc w:val="both"/>
              <w:rPr>
                <w:color w:val="000000"/>
              </w:rPr>
            </w:pPr>
            <w:r w:rsidRPr="007E1A71">
              <w:rPr>
                <w:color w:val="000000"/>
              </w:rPr>
              <w:t>автозаправочные станции;</w:t>
            </w:r>
          </w:p>
          <w:p w:rsidR="007E1A71" w:rsidRPr="007E1A71" w:rsidRDefault="007E1A71" w:rsidP="007E1A71">
            <w:pPr>
              <w:ind w:right="-1"/>
              <w:jc w:val="both"/>
              <w:rPr>
                <w:color w:val="000000"/>
              </w:rPr>
            </w:pPr>
            <w:r w:rsidRPr="007E1A71">
              <w:rPr>
                <w:color w:val="000000"/>
              </w:rPr>
              <w:t>станции технического обслуживания автомобилей;</w:t>
            </w:r>
          </w:p>
          <w:p w:rsidR="007E1A71" w:rsidRPr="007E1A71" w:rsidRDefault="007E1A71" w:rsidP="007E1A71">
            <w:pPr>
              <w:ind w:right="-1"/>
              <w:jc w:val="both"/>
              <w:rPr>
                <w:color w:val="000000"/>
              </w:rPr>
            </w:pPr>
            <w:r w:rsidRPr="007E1A71">
              <w:rPr>
                <w:color w:val="000000"/>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допускается размещение новых профильных, однотипных объектов, при исключении взаимного негативного воздействия на продукцию, среду обитания человека.</w:t>
            </w:r>
          </w:p>
        </w:tc>
        <w:tc>
          <w:tcPr>
            <w:tcW w:w="2356" w:type="pct"/>
          </w:tcPr>
          <w:p w:rsidR="007E1A71" w:rsidRPr="007E1A71" w:rsidRDefault="007E1A71" w:rsidP="007E1A71">
            <w:pPr>
              <w:ind w:right="-1"/>
              <w:jc w:val="both"/>
              <w:rPr>
                <w:color w:val="000000"/>
              </w:rPr>
            </w:pPr>
            <w:r w:rsidRPr="007E1A71">
              <w:rPr>
                <w:color w:val="000000"/>
              </w:rPr>
              <w:t>жилую застройку, включая отдельные жилые дома, ландшафтно-рекреационные зоны;</w:t>
            </w:r>
          </w:p>
          <w:p w:rsidR="007E1A71" w:rsidRPr="007E1A71" w:rsidRDefault="007E1A71" w:rsidP="007E1A71">
            <w:pPr>
              <w:ind w:right="-1"/>
              <w:jc w:val="both"/>
              <w:rPr>
                <w:color w:val="000000"/>
              </w:rPr>
            </w:pPr>
            <w:r w:rsidRPr="007E1A71">
              <w:rPr>
                <w:color w:val="000000"/>
              </w:rPr>
              <w:t>зоны отдыха;</w:t>
            </w:r>
          </w:p>
          <w:p w:rsidR="007E1A71" w:rsidRPr="007E1A71" w:rsidRDefault="007E1A71" w:rsidP="007E1A71">
            <w:pPr>
              <w:ind w:right="-1"/>
              <w:jc w:val="both"/>
              <w:rPr>
                <w:color w:val="000000"/>
              </w:rPr>
            </w:pPr>
            <w:r w:rsidRPr="007E1A71">
              <w:rPr>
                <w:color w:val="000000"/>
              </w:rPr>
              <w:t>территории курортов, санаториев и домов отдыха;</w:t>
            </w:r>
          </w:p>
          <w:p w:rsidR="007E1A71" w:rsidRPr="007E1A71" w:rsidRDefault="007E1A71" w:rsidP="007E1A71">
            <w:pPr>
              <w:ind w:right="-1"/>
              <w:jc w:val="both"/>
              <w:rPr>
                <w:color w:val="000000"/>
              </w:rPr>
            </w:pPr>
            <w:r w:rsidRPr="007E1A71">
              <w:rPr>
                <w:color w:val="000000"/>
              </w:rPr>
              <w:t>территорий садоводческих товариществ и коттеджной застройки;</w:t>
            </w:r>
          </w:p>
          <w:p w:rsidR="007E1A71" w:rsidRPr="007E1A71" w:rsidRDefault="007E1A71" w:rsidP="007E1A71">
            <w:pPr>
              <w:ind w:right="-1"/>
              <w:jc w:val="both"/>
              <w:rPr>
                <w:color w:val="000000"/>
              </w:rPr>
            </w:pPr>
            <w:r w:rsidRPr="007E1A71">
              <w:rPr>
                <w:color w:val="000000"/>
              </w:rPr>
              <w:t>коллективных или индивидуальных дачных и садово-огородных участков;</w:t>
            </w:r>
          </w:p>
          <w:p w:rsidR="007E1A71" w:rsidRPr="007E1A71" w:rsidRDefault="007E1A71" w:rsidP="007E1A71">
            <w:pPr>
              <w:ind w:right="-1"/>
              <w:jc w:val="both"/>
              <w:rPr>
                <w:color w:val="000000"/>
              </w:rPr>
            </w:pPr>
            <w:r w:rsidRPr="007E1A71">
              <w:rPr>
                <w:color w:val="000000"/>
              </w:rPr>
              <w:t>а также других территорий с нормируемыми показателями качества среды обитания;</w:t>
            </w:r>
          </w:p>
          <w:p w:rsidR="007E1A71" w:rsidRPr="007E1A71" w:rsidRDefault="007E1A71" w:rsidP="007E1A71">
            <w:pPr>
              <w:ind w:right="-1"/>
              <w:jc w:val="both"/>
              <w:rPr>
                <w:color w:val="000000"/>
              </w:rPr>
            </w:pPr>
            <w:r w:rsidRPr="007E1A71">
              <w:rPr>
                <w:color w:val="000000"/>
              </w:rPr>
              <w:t>спортивные сооружения, детские площадки;</w:t>
            </w:r>
          </w:p>
          <w:p w:rsidR="007E1A71" w:rsidRPr="007E1A71" w:rsidRDefault="007E1A71" w:rsidP="007E1A71">
            <w:pPr>
              <w:ind w:right="-1"/>
              <w:jc w:val="both"/>
              <w:rPr>
                <w:color w:val="000000"/>
              </w:rPr>
            </w:pPr>
            <w:r w:rsidRPr="007E1A71">
              <w:rPr>
                <w:color w:val="000000"/>
              </w:rPr>
              <w:t xml:space="preserve">образовательные и детские учреждения, </w:t>
            </w:r>
          </w:p>
          <w:p w:rsidR="007E1A71" w:rsidRPr="007E1A71" w:rsidRDefault="007E1A71" w:rsidP="007E1A71">
            <w:pPr>
              <w:ind w:right="-1"/>
              <w:jc w:val="both"/>
              <w:rPr>
                <w:color w:val="000000"/>
              </w:rPr>
            </w:pPr>
            <w:r w:rsidRPr="007E1A71">
              <w:rPr>
                <w:color w:val="000000"/>
              </w:rPr>
              <w:t>лечебно-профилактические и оздоровительные учреждения общего пользования.</w:t>
            </w:r>
          </w:p>
        </w:tc>
      </w:tr>
      <w:tr w:rsidR="007E1A71" w:rsidRPr="007E1A71" w:rsidTr="007E1A71">
        <w:trPr>
          <w:trHeight w:val="4060"/>
        </w:trPr>
        <w:tc>
          <w:tcPr>
            <w:tcW w:w="2644" w:type="pct"/>
            <w:vMerge/>
          </w:tcPr>
          <w:p w:rsidR="007E1A71" w:rsidRPr="007E1A71" w:rsidRDefault="007E1A71" w:rsidP="007E1A71">
            <w:pPr>
              <w:ind w:right="-1"/>
              <w:jc w:val="both"/>
              <w:rPr>
                <w:color w:val="000000"/>
              </w:rPr>
            </w:pPr>
          </w:p>
        </w:tc>
        <w:tc>
          <w:tcPr>
            <w:tcW w:w="2356" w:type="pct"/>
          </w:tcPr>
          <w:p w:rsidR="007E1A71" w:rsidRPr="007E1A71" w:rsidRDefault="007E1A71" w:rsidP="007E1A71">
            <w:pPr>
              <w:ind w:right="-1"/>
              <w:jc w:val="both"/>
              <w:rPr>
                <w:color w:val="000000"/>
              </w:rPr>
            </w:pPr>
            <w:r w:rsidRPr="007E1A71">
              <w:rPr>
                <w:color w:val="000000"/>
              </w:rPr>
              <w:t xml:space="preserve">в санитарно-защитной зоне и на территории объектов других отраслей промышленности не допускается размещать </w:t>
            </w:r>
          </w:p>
          <w:p w:rsidR="007E1A71" w:rsidRPr="007E1A71" w:rsidRDefault="007E1A71" w:rsidP="007E1A71">
            <w:pPr>
              <w:ind w:right="-1"/>
              <w:jc w:val="both"/>
              <w:rPr>
                <w:color w:val="000000"/>
              </w:rPr>
            </w:pPr>
            <w:r w:rsidRPr="007E1A71">
              <w:rPr>
                <w:color w:val="000000"/>
              </w:rPr>
              <w:t>объекты по производству лекарственных веществ;</w:t>
            </w:r>
          </w:p>
          <w:p w:rsidR="007E1A71" w:rsidRPr="007E1A71" w:rsidRDefault="007E1A71" w:rsidP="007E1A71">
            <w:pPr>
              <w:ind w:right="-1"/>
              <w:jc w:val="both"/>
              <w:rPr>
                <w:color w:val="000000"/>
              </w:rPr>
            </w:pPr>
            <w:r w:rsidRPr="007E1A71">
              <w:rPr>
                <w:color w:val="000000"/>
              </w:rPr>
              <w:t>лекарственных средств и (или) лекарственных форм;</w:t>
            </w:r>
          </w:p>
          <w:p w:rsidR="007E1A71" w:rsidRPr="007E1A71" w:rsidRDefault="007E1A71" w:rsidP="007E1A71">
            <w:pPr>
              <w:ind w:right="-1"/>
              <w:jc w:val="both"/>
              <w:rPr>
                <w:color w:val="000000"/>
              </w:rPr>
            </w:pPr>
            <w:r w:rsidRPr="007E1A71">
              <w:rPr>
                <w:color w:val="000000"/>
              </w:rPr>
              <w:t xml:space="preserve">склады сырья и полупродуктов для фармацевтических предприятий; </w:t>
            </w:r>
          </w:p>
          <w:p w:rsidR="007E1A71" w:rsidRPr="007E1A71" w:rsidRDefault="007E1A71" w:rsidP="007E1A71">
            <w:pPr>
              <w:ind w:right="-1"/>
              <w:jc w:val="both"/>
              <w:rPr>
                <w:color w:val="000000"/>
              </w:rPr>
            </w:pPr>
            <w:r w:rsidRPr="007E1A71">
              <w:rPr>
                <w:color w:val="000000"/>
              </w:rPr>
              <w:t>объекты пищевых отраслей промышленности;</w:t>
            </w:r>
          </w:p>
          <w:p w:rsidR="007E1A71" w:rsidRPr="007E1A71" w:rsidRDefault="007E1A71" w:rsidP="007E1A71">
            <w:pPr>
              <w:ind w:right="-1"/>
              <w:jc w:val="both"/>
              <w:rPr>
                <w:color w:val="000000"/>
              </w:rPr>
            </w:pPr>
            <w:r w:rsidRPr="007E1A71">
              <w:rPr>
                <w:color w:val="000000"/>
              </w:rPr>
              <w:t>оптовые склады продовольственного сырья и пищевых продуктов;</w:t>
            </w:r>
          </w:p>
          <w:p w:rsidR="007E1A71" w:rsidRPr="007E1A71" w:rsidRDefault="007E1A71" w:rsidP="007E1A71">
            <w:pPr>
              <w:ind w:right="-1"/>
              <w:jc w:val="both"/>
              <w:rPr>
                <w:color w:val="000000"/>
              </w:rPr>
            </w:pPr>
            <w:r w:rsidRPr="007E1A71">
              <w:rPr>
                <w:color w:val="000000"/>
              </w:rPr>
              <w:t>комплексы водопроводных сооружений для подготовки и хранения питьевой воды, которые могут повлиять на качество продукции.</w:t>
            </w:r>
          </w:p>
        </w:tc>
      </w:tr>
    </w:tbl>
    <w:p w:rsidR="007E1A71" w:rsidRPr="007E1A71" w:rsidRDefault="007E1A71" w:rsidP="007E1A71">
      <w:pPr>
        <w:tabs>
          <w:tab w:val="left" w:pos="1425"/>
        </w:tabs>
        <w:ind w:right="-1" w:firstLine="851"/>
        <w:jc w:val="both"/>
        <w:rPr>
          <w:color w:val="000000"/>
          <w:sz w:val="28"/>
          <w:szCs w:val="28"/>
          <w:shd w:val="clear" w:color="auto" w:fill="FFFFFF"/>
        </w:rPr>
      </w:pPr>
    </w:p>
    <w:p w:rsidR="007E1A71" w:rsidRPr="007E1A71" w:rsidRDefault="007E1A71" w:rsidP="007E1A71">
      <w:pPr>
        <w:tabs>
          <w:tab w:val="left" w:pos="1425"/>
        </w:tabs>
        <w:ind w:right="-1" w:firstLine="567"/>
        <w:jc w:val="both"/>
        <w:rPr>
          <w:color w:val="000000"/>
          <w:sz w:val="28"/>
          <w:szCs w:val="28"/>
          <w:shd w:val="clear" w:color="auto" w:fill="FFFFFF"/>
        </w:rPr>
      </w:pPr>
      <w:r w:rsidRPr="007E1A71">
        <w:rPr>
          <w:color w:val="000000"/>
          <w:sz w:val="28"/>
          <w:szCs w:val="28"/>
          <w:shd w:val="clear" w:color="auto" w:fill="FFFFFF"/>
        </w:rPr>
        <w:t xml:space="preserve">Санитарно-защитные зоны от наземных гаражей-стоянок, паркингов закрытого типа принимается на основании результатов расчётов рассеивания загрязнений в атмосферном воздухе и уровней физического воздействия, для </w:t>
      </w:r>
      <w:r w:rsidRPr="007E1A71">
        <w:rPr>
          <w:color w:val="000000"/>
          <w:sz w:val="28"/>
          <w:szCs w:val="28"/>
          <w:shd w:val="clear" w:color="auto" w:fill="FFFFFF"/>
        </w:rPr>
        <w:lastRenderedPageBreak/>
        <w:t>гостевых автостоянок санитарно-защитные зоны не устанавливаются. 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 и др., которое должно составлять не менее 15 м. 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расчётами загрязнения атмосферного воздуха и акустическими расчётами.</w:t>
      </w:r>
    </w:p>
    <w:p w:rsidR="007E1A71" w:rsidRPr="007E1A71" w:rsidRDefault="007E1A71" w:rsidP="007E1A71">
      <w:pPr>
        <w:tabs>
          <w:tab w:val="left" w:pos="1425"/>
        </w:tabs>
        <w:ind w:right="-1" w:firstLine="567"/>
        <w:jc w:val="both"/>
        <w:rPr>
          <w:color w:val="000000"/>
          <w:sz w:val="28"/>
          <w:szCs w:val="28"/>
          <w:shd w:val="clear" w:color="auto" w:fill="FFFFFF"/>
        </w:rPr>
      </w:pPr>
      <w:r w:rsidRPr="007E1A71">
        <w:rPr>
          <w:color w:val="000000"/>
          <w:sz w:val="28"/>
          <w:szCs w:val="28"/>
          <w:shd w:val="clear" w:color="auto" w:fill="FFFFFF"/>
        </w:rPr>
        <w:t>Придорожные полосы устанавливаются в соответствии с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Российской Федерации от 1 декабря 1998 года № 1420 «Об утверждении Правил установления и использования придорожных полос федеральных автомобильных дорог общего пользования». Для автомобильных дорог, за исключением автомобильных дорог, расположенных в границах населённых пунктов, устанавливаются придорожные полосы.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w:t>
      </w:r>
    </w:p>
    <w:p w:rsidR="007E1A71" w:rsidRPr="007E1A71" w:rsidRDefault="007E1A71" w:rsidP="007E1A71">
      <w:pPr>
        <w:tabs>
          <w:tab w:val="left" w:pos="1425"/>
        </w:tabs>
        <w:ind w:right="-1" w:firstLine="567"/>
        <w:jc w:val="both"/>
        <w:rPr>
          <w:color w:val="000000"/>
          <w:sz w:val="28"/>
          <w:szCs w:val="28"/>
          <w:shd w:val="clear" w:color="auto" w:fill="FFFFFF"/>
        </w:rPr>
      </w:pPr>
      <w:r w:rsidRPr="007E1A71">
        <w:rPr>
          <w:color w:val="000000"/>
          <w:sz w:val="28"/>
          <w:szCs w:val="28"/>
          <w:shd w:val="clear" w:color="auto" w:fill="FFFFFF"/>
        </w:rPr>
        <w:t>В соответствии с СанПиН 2.2.1/2.1.1.1200-03 величина санитарного разрыва от дорог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7E1A71" w:rsidRPr="007E1A71" w:rsidRDefault="007E1A71" w:rsidP="007E1A71">
      <w:pPr>
        <w:tabs>
          <w:tab w:val="left" w:pos="1425"/>
        </w:tabs>
        <w:ind w:right="-1" w:firstLine="567"/>
        <w:jc w:val="both"/>
        <w:rPr>
          <w:color w:val="000000"/>
          <w:sz w:val="28"/>
          <w:szCs w:val="28"/>
          <w:shd w:val="clear" w:color="auto" w:fill="FFFFFF"/>
        </w:rPr>
      </w:pPr>
      <w:r w:rsidRPr="007E1A71">
        <w:rPr>
          <w:color w:val="000000"/>
          <w:sz w:val="28"/>
          <w:szCs w:val="28"/>
          <w:shd w:val="clear" w:color="auto" w:fill="FFFFFF"/>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7E1A71" w:rsidRPr="007E1A71" w:rsidRDefault="007E1A71" w:rsidP="007E1A71">
      <w:pPr>
        <w:tabs>
          <w:tab w:val="left" w:pos="1425"/>
        </w:tabs>
        <w:ind w:right="-1" w:firstLine="567"/>
        <w:jc w:val="both"/>
        <w:rPr>
          <w:color w:val="000000"/>
          <w:sz w:val="28"/>
          <w:szCs w:val="28"/>
          <w:shd w:val="clear" w:color="auto" w:fill="FFFFFF"/>
        </w:rPr>
      </w:pPr>
      <w:r w:rsidRPr="007E1A71">
        <w:rPr>
          <w:color w:val="000000"/>
          <w:sz w:val="28"/>
          <w:szCs w:val="28"/>
          <w:shd w:val="clear" w:color="auto" w:fill="FFFFFF"/>
        </w:rPr>
        <w:t>1) семидесяти пяти метров - для автомобильных дорог первой и второй категорий;</w:t>
      </w:r>
    </w:p>
    <w:p w:rsidR="007E1A71" w:rsidRPr="007E1A71" w:rsidRDefault="007E1A71" w:rsidP="007E1A71">
      <w:pPr>
        <w:tabs>
          <w:tab w:val="left" w:pos="1425"/>
        </w:tabs>
        <w:ind w:right="-1" w:firstLine="567"/>
        <w:jc w:val="both"/>
        <w:rPr>
          <w:color w:val="000000"/>
          <w:sz w:val="28"/>
          <w:szCs w:val="28"/>
          <w:shd w:val="clear" w:color="auto" w:fill="FFFFFF"/>
        </w:rPr>
      </w:pPr>
      <w:r w:rsidRPr="007E1A71">
        <w:rPr>
          <w:color w:val="000000"/>
          <w:sz w:val="28"/>
          <w:szCs w:val="28"/>
          <w:shd w:val="clear" w:color="auto" w:fill="FFFFFF"/>
        </w:rPr>
        <w:t>2) пятидесяти метров - для автомобильных дорог третьей и четвертой категорий;</w:t>
      </w:r>
    </w:p>
    <w:p w:rsidR="007E1A71" w:rsidRPr="007E1A71" w:rsidRDefault="007E1A71" w:rsidP="007E1A71">
      <w:pPr>
        <w:tabs>
          <w:tab w:val="left" w:pos="1425"/>
        </w:tabs>
        <w:ind w:right="-1" w:firstLine="567"/>
        <w:jc w:val="both"/>
        <w:rPr>
          <w:color w:val="000000"/>
          <w:sz w:val="28"/>
          <w:szCs w:val="28"/>
          <w:shd w:val="clear" w:color="auto" w:fill="FFFFFF"/>
        </w:rPr>
      </w:pPr>
      <w:r w:rsidRPr="007E1A71">
        <w:rPr>
          <w:color w:val="000000"/>
          <w:sz w:val="28"/>
          <w:szCs w:val="28"/>
          <w:shd w:val="clear" w:color="auto" w:fill="FFFFFF"/>
        </w:rPr>
        <w:t>3) двадцати пяти метров - для автомобильных дорог пятой категории.</w:t>
      </w:r>
    </w:p>
    <w:p w:rsidR="007E1A71" w:rsidRPr="007E1A71" w:rsidRDefault="007E1A71" w:rsidP="007E1A71">
      <w:pPr>
        <w:tabs>
          <w:tab w:val="left" w:pos="935"/>
        </w:tabs>
        <w:ind w:right="-1" w:firstLine="567"/>
        <w:jc w:val="both"/>
        <w:rPr>
          <w:color w:val="000000"/>
          <w:sz w:val="28"/>
          <w:szCs w:val="28"/>
        </w:rPr>
      </w:pPr>
      <w:r w:rsidRPr="007E1A71">
        <w:rPr>
          <w:color w:val="000000"/>
          <w:sz w:val="28"/>
          <w:szCs w:val="28"/>
        </w:rPr>
        <w:t>Границы охранных зон объектов системы газоснабжения определяются на основании строительных норм и правил, правил охраны магистральных трубопроводов, других утверждённых в установленном порядке нормативных документов. Владельцы указанных земельных участков при их хозяйственном использовании не могут строить какие бы то ни было здания, строения, сооружения в пределах установленных минимальных расстояний до объектов системы газоснабжения без согласования с организацией - собственником системы газоснабжения или уполномоченной ею организацией.</w:t>
      </w:r>
    </w:p>
    <w:p w:rsidR="007E1A71" w:rsidRPr="007E1A71" w:rsidRDefault="007E1A71" w:rsidP="007E1A71">
      <w:pPr>
        <w:tabs>
          <w:tab w:val="left" w:pos="935"/>
        </w:tabs>
        <w:ind w:right="-1" w:firstLine="567"/>
        <w:jc w:val="both"/>
        <w:rPr>
          <w:color w:val="000000"/>
          <w:sz w:val="28"/>
          <w:szCs w:val="28"/>
        </w:rPr>
      </w:pPr>
      <w:r w:rsidRPr="007E1A71">
        <w:rPr>
          <w:color w:val="000000"/>
          <w:sz w:val="28"/>
          <w:szCs w:val="28"/>
        </w:rPr>
        <w:lastRenderedPageBreak/>
        <w:t>На земельные участки, входящие в охранные зоны газораспределительных сетей, налагаются ограничения (обременения), которыми запрещается (юридическим и физическим лицам, являющимся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проектирующими объекты жилищно-гражданского и производственного назначения, объекты инженерной, транспортной и социальной инфраструктуры, либо осуществляющими в границах указанных земельных участков любую хозяйственную деятельность):</w:t>
      </w:r>
    </w:p>
    <w:p w:rsidR="007E1A71" w:rsidRPr="007E1A71" w:rsidRDefault="007E1A71" w:rsidP="007E1A71">
      <w:pPr>
        <w:tabs>
          <w:tab w:val="left" w:pos="935"/>
        </w:tabs>
        <w:ind w:right="-1" w:firstLine="567"/>
        <w:jc w:val="both"/>
        <w:rPr>
          <w:color w:val="000000"/>
          <w:sz w:val="28"/>
          <w:szCs w:val="28"/>
        </w:rPr>
      </w:pPr>
      <w:r w:rsidRPr="007E1A71">
        <w:rPr>
          <w:color w:val="000000"/>
          <w:sz w:val="28"/>
          <w:szCs w:val="28"/>
        </w:rPr>
        <w:t>- строить объекты жилищно-гражданского и производственного назначения;</w:t>
      </w:r>
    </w:p>
    <w:p w:rsidR="007E1A71" w:rsidRPr="007E1A71" w:rsidRDefault="007E1A71" w:rsidP="007E1A71">
      <w:pPr>
        <w:tabs>
          <w:tab w:val="left" w:pos="935"/>
        </w:tabs>
        <w:ind w:right="-1" w:firstLine="567"/>
        <w:jc w:val="both"/>
        <w:rPr>
          <w:color w:val="000000"/>
          <w:sz w:val="28"/>
          <w:szCs w:val="28"/>
        </w:rPr>
      </w:pPr>
      <w:r w:rsidRPr="007E1A71">
        <w:rPr>
          <w:color w:val="000000"/>
          <w:sz w:val="28"/>
          <w:szCs w:val="28"/>
        </w:rPr>
        <w:t>- сносить и реконструировать коллекторы, автомобильные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7E1A71" w:rsidRPr="007E1A71" w:rsidRDefault="007E1A71" w:rsidP="007E1A71">
      <w:pPr>
        <w:tabs>
          <w:tab w:val="left" w:pos="935"/>
        </w:tabs>
        <w:ind w:right="-1" w:firstLine="567"/>
        <w:jc w:val="both"/>
        <w:rPr>
          <w:color w:val="000000"/>
          <w:sz w:val="28"/>
          <w:szCs w:val="28"/>
        </w:rPr>
      </w:pPr>
      <w:r w:rsidRPr="007E1A71">
        <w:rPr>
          <w:color w:val="000000"/>
          <w:sz w:val="28"/>
          <w:szCs w:val="28"/>
        </w:rPr>
        <w:t>-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7E1A71" w:rsidRPr="007E1A71" w:rsidRDefault="007E1A71" w:rsidP="007E1A71">
      <w:pPr>
        <w:tabs>
          <w:tab w:val="left" w:pos="935"/>
        </w:tabs>
        <w:ind w:right="-1" w:firstLine="567"/>
        <w:jc w:val="both"/>
        <w:rPr>
          <w:color w:val="000000"/>
          <w:sz w:val="28"/>
          <w:szCs w:val="28"/>
        </w:rPr>
      </w:pPr>
      <w:r w:rsidRPr="007E1A71">
        <w:rPr>
          <w:color w:val="000000"/>
          <w:sz w:val="28"/>
          <w:szCs w:val="28"/>
        </w:rPr>
        <w:t>-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7E1A71" w:rsidRPr="007E1A71" w:rsidRDefault="007E1A71" w:rsidP="007E1A71">
      <w:pPr>
        <w:tabs>
          <w:tab w:val="left" w:pos="935"/>
        </w:tabs>
        <w:ind w:right="-1" w:firstLine="567"/>
        <w:jc w:val="both"/>
        <w:rPr>
          <w:color w:val="000000"/>
          <w:sz w:val="28"/>
          <w:szCs w:val="28"/>
        </w:rPr>
      </w:pPr>
      <w:r w:rsidRPr="007E1A71">
        <w:rPr>
          <w:color w:val="000000"/>
          <w:sz w:val="28"/>
          <w:szCs w:val="28"/>
        </w:rPr>
        <w:t>- устраивать свалки и склады, разливать растворы кислот, солей, щелочей и других химически активных веществ;</w:t>
      </w:r>
    </w:p>
    <w:p w:rsidR="007E1A71" w:rsidRPr="007E1A71" w:rsidRDefault="007E1A71" w:rsidP="007E1A71">
      <w:pPr>
        <w:tabs>
          <w:tab w:val="left" w:pos="935"/>
        </w:tabs>
        <w:ind w:right="-1" w:firstLine="567"/>
        <w:jc w:val="both"/>
        <w:rPr>
          <w:color w:val="000000"/>
          <w:sz w:val="28"/>
          <w:szCs w:val="28"/>
        </w:rPr>
      </w:pPr>
      <w:r w:rsidRPr="007E1A71">
        <w:rPr>
          <w:color w:val="000000"/>
          <w:sz w:val="28"/>
          <w:szCs w:val="28"/>
        </w:rPr>
        <w:t>-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7E1A71" w:rsidRPr="007E1A71" w:rsidRDefault="007E1A71" w:rsidP="007E1A71">
      <w:pPr>
        <w:tabs>
          <w:tab w:val="left" w:pos="935"/>
        </w:tabs>
        <w:ind w:right="-1" w:firstLine="567"/>
        <w:jc w:val="both"/>
        <w:rPr>
          <w:color w:val="000000"/>
          <w:sz w:val="28"/>
          <w:szCs w:val="28"/>
        </w:rPr>
      </w:pPr>
      <w:r w:rsidRPr="007E1A71">
        <w:rPr>
          <w:color w:val="000000"/>
          <w:sz w:val="28"/>
          <w:szCs w:val="28"/>
        </w:rPr>
        <w:t>- разводить огонь и размещать источники огня;</w:t>
      </w:r>
    </w:p>
    <w:p w:rsidR="007E1A71" w:rsidRPr="007E1A71" w:rsidRDefault="007E1A71" w:rsidP="007E1A71">
      <w:pPr>
        <w:tabs>
          <w:tab w:val="left" w:pos="935"/>
        </w:tabs>
        <w:ind w:right="-1" w:firstLine="567"/>
        <w:jc w:val="both"/>
        <w:rPr>
          <w:color w:val="000000"/>
          <w:sz w:val="28"/>
          <w:szCs w:val="28"/>
        </w:rPr>
      </w:pPr>
      <w:r w:rsidRPr="007E1A71">
        <w:rPr>
          <w:color w:val="000000"/>
          <w:sz w:val="28"/>
          <w:szCs w:val="28"/>
        </w:rPr>
        <w:t>- рыть погреба, копать и обрабатывать почву сельскохозяйственными и мелиоративными орудиями и механизмами на глубину более 0,3 метра;</w:t>
      </w:r>
    </w:p>
    <w:p w:rsidR="007E1A71" w:rsidRPr="007E1A71" w:rsidRDefault="007E1A71" w:rsidP="007E1A71">
      <w:pPr>
        <w:tabs>
          <w:tab w:val="left" w:pos="935"/>
        </w:tabs>
        <w:ind w:right="-1" w:firstLine="567"/>
        <w:jc w:val="both"/>
        <w:rPr>
          <w:color w:val="000000"/>
          <w:sz w:val="28"/>
          <w:szCs w:val="28"/>
        </w:rPr>
      </w:pPr>
      <w:r w:rsidRPr="007E1A71">
        <w:rPr>
          <w:color w:val="000000"/>
          <w:sz w:val="28"/>
          <w:szCs w:val="28"/>
        </w:rPr>
        <w:t>-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7E1A71" w:rsidRPr="007E1A71" w:rsidRDefault="007E1A71" w:rsidP="007E1A71">
      <w:pPr>
        <w:tabs>
          <w:tab w:val="left" w:pos="935"/>
        </w:tabs>
        <w:ind w:right="-1" w:firstLine="567"/>
        <w:jc w:val="both"/>
        <w:rPr>
          <w:color w:val="000000"/>
          <w:sz w:val="28"/>
          <w:szCs w:val="28"/>
        </w:rPr>
      </w:pPr>
      <w:r w:rsidRPr="007E1A71">
        <w:rPr>
          <w:color w:val="000000"/>
          <w:sz w:val="28"/>
          <w:szCs w:val="28"/>
        </w:rPr>
        <w:t>- самовольно подключаться к газораспределительным сетям.</w:t>
      </w:r>
    </w:p>
    <w:p w:rsidR="007E1A71" w:rsidRPr="007E1A71" w:rsidRDefault="007E1A71" w:rsidP="007E1A71">
      <w:pPr>
        <w:tabs>
          <w:tab w:val="left" w:pos="935"/>
        </w:tabs>
        <w:ind w:right="-1" w:firstLine="567"/>
        <w:jc w:val="both"/>
        <w:rPr>
          <w:color w:val="000000"/>
          <w:sz w:val="28"/>
          <w:szCs w:val="28"/>
        </w:rPr>
      </w:pPr>
      <w:r w:rsidRPr="007E1A71">
        <w:rPr>
          <w:color w:val="000000"/>
          <w:sz w:val="28"/>
          <w:szCs w:val="28"/>
        </w:rPr>
        <w:t>Лесохозяйственные, сельскохозяйственные и другие работы, не подпадающие под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w:t>
      </w:r>
    </w:p>
    <w:p w:rsidR="007E1A71" w:rsidRPr="007E1A71" w:rsidRDefault="007E1A71" w:rsidP="007E1A71">
      <w:pPr>
        <w:tabs>
          <w:tab w:val="left" w:pos="935"/>
        </w:tabs>
        <w:ind w:right="-1" w:firstLine="567"/>
        <w:jc w:val="both"/>
        <w:rPr>
          <w:color w:val="000000"/>
          <w:sz w:val="28"/>
          <w:szCs w:val="28"/>
        </w:rPr>
      </w:pPr>
      <w:r w:rsidRPr="007E1A71">
        <w:rPr>
          <w:color w:val="000000"/>
          <w:sz w:val="28"/>
          <w:szCs w:val="28"/>
        </w:rPr>
        <w:t xml:space="preserve">Хозяйственная деятельность в охранных зонах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 </w:t>
      </w:r>
    </w:p>
    <w:p w:rsidR="007E1A71" w:rsidRPr="007E1A71" w:rsidRDefault="007E1A71" w:rsidP="007E1A71">
      <w:pPr>
        <w:tabs>
          <w:tab w:val="left" w:pos="935"/>
        </w:tabs>
        <w:ind w:right="-1" w:firstLine="567"/>
        <w:jc w:val="both"/>
        <w:rPr>
          <w:color w:val="000000"/>
          <w:sz w:val="28"/>
          <w:szCs w:val="28"/>
        </w:rPr>
      </w:pPr>
      <w:r w:rsidRPr="007E1A71">
        <w:rPr>
          <w:color w:val="000000"/>
          <w:sz w:val="28"/>
          <w:szCs w:val="28"/>
        </w:rPr>
        <w:t>Для магистральных продуктопроводов углеводородного сырья создаются санитарные разрывы (санитарные полосы отчуждения).</w:t>
      </w:r>
    </w:p>
    <w:p w:rsidR="007E1A71" w:rsidRPr="007E1A71" w:rsidRDefault="007E1A71" w:rsidP="007E1A71">
      <w:pPr>
        <w:tabs>
          <w:tab w:val="left" w:pos="935"/>
        </w:tabs>
        <w:ind w:right="-1" w:firstLine="567"/>
        <w:jc w:val="both"/>
        <w:rPr>
          <w:color w:val="000000"/>
          <w:sz w:val="28"/>
          <w:szCs w:val="28"/>
        </w:rPr>
      </w:pPr>
      <w:r w:rsidRPr="007E1A71">
        <w:rPr>
          <w:color w:val="000000"/>
          <w:sz w:val="28"/>
          <w:szCs w:val="28"/>
        </w:rPr>
        <w:lastRenderedPageBreak/>
        <w:t xml:space="preserve"> Минимальные расстояния учитывают степень взрывопожароопасности при аварийных ситуациях и дифференцированы в зависимости от вида территории, типа зданий, назначения объектов с учетом диаметра трубопроводов. Минимальные размеры санитарных разрывов устанавливаются в соответствии с приложениями № 1-6 СанПиН 2.2.1/2.1.1.1200-03.</w:t>
      </w:r>
    </w:p>
    <w:p w:rsidR="007E1A71" w:rsidRPr="007E1A71" w:rsidRDefault="007E1A71" w:rsidP="007E1A71">
      <w:pPr>
        <w:tabs>
          <w:tab w:val="left" w:pos="935"/>
        </w:tabs>
        <w:ind w:right="-1" w:firstLine="567"/>
        <w:jc w:val="both"/>
        <w:rPr>
          <w:color w:val="000000"/>
          <w:sz w:val="28"/>
          <w:szCs w:val="28"/>
        </w:rPr>
      </w:pPr>
      <w:r w:rsidRPr="007E1A71">
        <w:rPr>
          <w:color w:val="000000"/>
          <w:sz w:val="28"/>
          <w:szCs w:val="28"/>
        </w:rPr>
        <w:t>Для газораспределительных сетей устанавливаются следующие охранные зоны:</w:t>
      </w:r>
    </w:p>
    <w:p w:rsidR="007E1A71" w:rsidRPr="007E1A71" w:rsidRDefault="007E1A71" w:rsidP="007E1A71">
      <w:pPr>
        <w:tabs>
          <w:tab w:val="left" w:pos="935"/>
        </w:tabs>
        <w:ind w:right="-1" w:firstLine="567"/>
        <w:jc w:val="both"/>
        <w:rPr>
          <w:color w:val="000000"/>
          <w:sz w:val="28"/>
          <w:szCs w:val="28"/>
        </w:rPr>
      </w:pPr>
      <w:r w:rsidRPr="007E1A71">
        <w:rPr>
          <w:color w:val="000000"/>
          <w:sz w:val="28"/>
          <w:szCs w:val="28"/>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7E1A71" w:rsidRPr="007E1A71" w:rsidRDefault="007E1A71" w:rsidP="007E1A71">
      <w:pPr>
        <w:tabs>
          <w:tab w:val="left" w:pos="935"/>
        </w:tabs>
        <w:ind w:right="-1" w:firstLine="567"/>
        <w:jc w:val="both"/>
        <w:rPr>
          <w:color w:val="000000"/>
          <w:sz w:val="28"/>
          <w:szCs w:val="28"/>
        </w:rPr>
      </w:pPr>
      <w:r w:rsidRPr="007E1A71">
        <w:rPr>
          <w:color w:val="000000"/>
          <w:sz w:val="28"/>
          <w:szCs w:val="28"/>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7E1A71" w:rsidRPr="007E1A71" w:rsidRDefault="007E1A71" w:rsidP="007E1A71">
      <w:pPr>
        <w:tabs>
          <w:tab w:val="left" w:pos="935"/>
        </w:tabs>
        <w:ind w:right="-1" w:firstLine="567"/>
        <w:jc w:val="both"/>
        <w:rPr>
          <w:color w:val="000000"/>
          <w:sz w:val="28"/>
          <w:szCs w:val="28"/>
          <w:lang w:eastAsia="ar-SA"/>
        </w:rPr>
      </w:pPr>
      <w:r w:rsidRPr="007E1A71">
        <w:rPr>
          <w:color w:val="000000"/>
          <w:sz w:val="28"/>
          <w:szCs w:val="28"/>
        </w:rPr>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r w:rsidRPr="007E1A71">
        <w:rPr>
          <w:color w:val="000000"/>
          <w:sz w:val="28"/>
          <w:szCs w:val="28"/>
          <w:lang w:eastAsia="ar-SA"/>
        </w:rPr>
        <w:t xml:space="preserve"> Охранные зоны воздушных линий электропередач устанавливаются в соответствии с постановлением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7E1A71" w:rsidRPr="007E1A71" w:rsidRDefault="007E1A71" w:rsidP="007E1A71">
      <w:pPr>
        <w:keepNext/>
        <w:tabs>
          <w:tab w:val="left" w:pos="935"/>
        </w:tabs>
        <w:ind w:firstLine="709"/>
        <w:jc w:val="both"/>
        <w:rPr>
          <w:color w:val="000000"/>
          <w:sz w:val="28"/>
          <w:szCs w:val="28"/>
          <w:lang w:eastAsia="ar-SA"/>
        </w:rPr>
      </w:pPr>
      <w:r w:rsidRPr="007E1A71">
        <w:rPr>
          <w:color w:val="000000"/>
          <w:sz w:val="28"/>
          <w:szCs w:val="28"/>
          <w:lang w:eastAsia="ar-SA"/>
        </w:rPr>
        <w:t>Охранная зона воздушных линий электропередачи - зона вдоль ВЛ в виде земельного участка и воздушного пространства, ограниченного вертикальными плоскостями, отстоящими по обе стороны линии от крайних проводов при не отклонённом их положении на расстоянии:</w:t>
      </w:r>
    </w:p>
    <w:p w:rsidR="007E1A71" w:rsidRPr="007E1A71" w:rsidRDefault="007E1A71" w:rsidP="007E1A71">
      <w:pPr>
        <w:keepNext/>
        <w:tabs>
          <w:tab w:val="left" w:pos="935"/>
        </w:tabs>
        <w:ind w:right="-1" w:firstLine="567"/>
        <w:jc w:val="both"/>
        <w:rPr>
          <w:color w:val="000000"/>
          <w:sz w:val="28"/>
          <w:szCs w:val="28"/>
          <w:lang w:eastAsia="ar-SA"/>
        </w:rPr>
      </w:pPr>
      <w:r w:rsidRPr="007E1A71">
        <w:rPr>
          <w:color w:val="000000"/>
          <w:sz w:val="28"/>
          <w:szCs w:val="28"/>
          <w:lang w:eastAsia="ar-SA"/>
        </w:rPr>
        <w:t>-</w:t>
      </w:r>
      <w:r w:rsidRPr="007E1A71">
        <w:rPr>
          <w:color w:val="000000"/>
          <w:sz w:val="28"/>
          <w:szCs w:val="28"/>
          <w:lang w:eastAsia="ar-SA"/>
        </w:rPr>
        <w:tab/>
        <w:t>для ВЛ 220 кВ - 25 м;</w:t>
      </w:r>
    </w:p>
    <w:p w:rsidR="007E1A71" w:rsidRPr="007E1A71" w:rsidRDefault="007E1A71" w:rsidP="007E1A71">
      <w:pPr>
        <w:keepNext/>
        <w:tabs>
          <w:tab w:val="left" w:pos="935"/>
        </w:tabs>
        <w:ind w:right="-1" w:firstLine="567"/>
        <w:jc w:val="both"/>
        <w:rPr>
          <w:color w:val="000000"/>
          <w:sz w:val="28"/>
          <w:szCs w:val="28"/>
          <w:lang w:eastAsia="ar-SA"/>
        </w:rPr>
      </w:pPr>
      <w:r w:rsidRPr="007E1A71">
        <w:rPr>
          <w:color w:val="000000"/>
          <w:sz w:val="28"/>
          <w:szCs w:val="28"/>
          <w:lang w:eastAsia="ar-SA"/>
        </w:rPr>
        <w:t>-</w:t>
      </w:r>
      <w:r w:rsidRPr="007E1A71">
        <w:rPr>
          <w:color w:val="000000"/>
          <w:sz w:val="28"/>
          <w:szCs w:val="28"/>
          <w:lang w:eastAsia="ar-SA"/>
        </w:rPr>
        <w:tab/>
        <w:t>для ВЛ 110 кВ - 20 м;</w:t>
      </w:r>
    </w:p>
    <w:p w:rsidR="007E1A71" w:rsidRPr="007E1A71" w:rsidRDefault="007E1A71" w:rsidP="007E1A71">
      <w:pPr>
        <w:keepNext/>
        <w:tabs>
          <w:tab w:val="left" w:pos="935"/>
        </w:tabs>
        <w:ind w:right="-1" w:firstLine="567"/>
        <w:jc w:val="both"/>
        <w:rPr>
          <w:color w:val="000000"/>
          <w:sz w:val="28"/>
          <w:szCs w:val="28"/>
          <w:lang w:eastAsia="ar-SA"/>
        </w:rPr>
      </w:pPr>
      <w:r w:rsidRPr="007E1A71">
        <w:rPr>
          <w:color w:val="000000"/>
          <w:sz w:val="28"/>
          <w:szCs w:val="28"/>
          <w:lang w:eastAsia="ar-SA"/>
        </w:rPr>
        <w:t>-    для ВЛ 35 кВ - 15 м;</w:t>
      </w:r>
    </w:p>
    <w:p w:rsidR="007E1A71" w:rsidRPr="007E1A71" w:rsidRDefault="007E1A71" w:rsidP="007E1A71">
      <w:pPr>
        <w:keepNext/>
        <w:tabs>
          <w:tab w:val="left" w:pos="935"/>
        </w:tabs>
        <w:ind w:right="-1" w:firstLine="567"/>
        <w:jc w:val="both"/>
        <w:rPr>
          <w:color w:val="000000"/>
          <w:sz w:val="28"/>
          <w:szCs w:val="28"/>
          <w:lang w:eastAsia="ar-SA"/>
        </w:rPr>
      </w:pPr>
      <w:r w:rsidRPr="007E1A71">
        <w:rPr>
          <w:color w:val="000000"/>
          <w:sz w:val="28"/>
          <w:szCs w:val="28"/>
          <w:lang w:eastAsia="ar-SA"/>
        </w:rPr>
        <w:t>-</w:t>
      </w:r>
      <w:r w:rsidRPr="007E1A71">
        <w:rPr>
          <w:color w:val="000000"/>
          <w:sz w:val="28"/>
          <w:szCs w:val="28"/>
          <w:lang w:eastAsia="ar-SA"/>
        </w:rPr>
        <w:tab/>
        <w:t>для ВЛ 10 кВ - 10 м.</w:t>
      </w:r>
    </w:p>
    <w:p w:rsidR="007E1A71" w:rsidRPr="007E1A71" w:rsidRDefault="007E1A71" w:rsidP="007E1A71">
      <w:pPr>
        <w:keepNext/>
        <w:tabs>
          <w:tab w:val="left" w:pos="935"/>
        </w:tabs>
        <w:ind w:right="-1" w:firstLine="567"/>
        <w:jc w:val="both"/>
        <w:rPr>
          <w:color w:val="000000"/>
          <w:sz w:val="28"/>
          <w:szCs w:val="28"/>
          <w:lang w:eastAsia="ar-SA"/>
        </w:rPr>
      </w:pPr>
      <w:r w:rsidRPr="007E1A71">
        <w:rPr>
          <w:color w:val="000000"/>
          <w:sz w:val="28"/>
          <w:szCs w:val="28"/>
          <w:lang w:eastAsia="ar-SA"/>
        </w:rPr>
        <w:t>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(утверждены постановлением Правительства Российской Федерации от 24 февраля 2009 года № 160) охранные зоны вокруг подстанций представляют собой часть поверхности участка земли и воздушного пространства (на высоту, соответствующую высоте наивысшей точки подстанции), ограниченные вертикальными плоскостями, отстоящими со всех сторон от ограждения подстанции по периметру на расстоянии:</w:t>
      </w:r>
    </w:p>
    <w:p w:rsidR="007E1A71" w:rsidRPr="007E1A71" w:rsidRDefault="007E1A71" w:rsidP="007E1A71">
      <w:pPr>
        <w:keepNext/>
        <w:tabs>
          <w:tab w:val="left" w:pos="935"/>
        </w:tabs>
        <w:ind w:right="-1" w:firstLine="567"/>
        <w:jc w:val="both"/>
        <w:rPr>
          <w:color w:val="000000"/>
          <w:sz w:val="28"/>
          <w:szCs w:val="28"/>
          <w:lang w:eastAsia="ar-SA"/>
        </w:rPr>
      </w:pPr>
      <w:r w:rsidRPr="007E1A71">
        <w:rPr>
          <w:color w:val="000000"/>
          <w:sz w:val="28"/>
          <w:szCs w:val="28"/>
          <w:lang w:eastAsia="ar-SA"/>
        </w:rPr>
        <w:t>-</w:t>
      </w:r>
      <w:r w:rsidRPr="007E1A71">
        <w:rPr>
          <w:color w:val="000000"/>
          <w:sz w:val="28"/>
          <w:szCs w:val="28"/>
          <w:lang w:eastAsia="ar-SA"/>
        </w:rPr>
        <w:tab/>
        <w:t>для ПС 220 кВ - 25 м;</w:t>
      </w:r>
    </w:p>
    <w:p w:rsidR="007E1A71" w:rsidRPr="007E1A71" w:rsidRDefault="007E1A71" w:rsidP="007E1A71">
      <w:pPr>
        <w:keepNext/>
        <w:tabs>
          <w:tab w:val="left" w:pos="935"/>
        </w:tabs>
        <w:ind w:right="-1" w:firstLine="567"/>
        <w:jc w:val="both"/>
        <w:rPr>
          <w:color w:val="000000"/>
          <w:sz w:val="28"/>
          <w:szCs w:val="28"/>
          <w:lang w:eastAsia="ar-SA"/>
        </w:rPr>
      </w:pPr>
      <w:r w:rsidRPr="007E1A71">
        <w:rPr>
          <w:color w:val="000000"/>
          <w:sz w:val="28"/>
          <w:szCs w:val="28"/>
          <w:lang w:eastAsia="ar-SA"/>
        </w:rPr>
        <w:t>-</w:t>
      </w:r>
      <w:r w:rsidRPr="007E1A71">
        <w:rPr>
          <w:color w:val="000000"/>
          <w:sz w:val="28"/>
          <w:szCs w:val="28"/>
          <w:lang w:eastAsia="ar-SA"/>
        </w:rPr>
        <w:tab/>
        <w:t>для ПС 110 кВ - 20 м;</w:t>
      </w:r>
    </w:p>
    <w:p w:rsidR="007E1A71" w:rsidRPr="007E1A71" w:rsidRDefault="007E1A71" w:rsidP="007E1A71">
      <w:pPr>
        <w:keepNext/>
        <w:tabs>
          <w:tab w:val="left" w:pos="935"/>
        </w:tabs>
        <w:ind w:right="-1" w:firstLine="567"/>
        <w:jc w:val="both"/>
        <w:rPr>
          <w:color w:val="000000"/>
          <w:sz w:val="28"/>
          <w:szCs w:val="28"/>
          <w:lang w:eastAsia="ar-SA"/>
        </w:rPr>
      </w:pPr>
      <w:r w:rsidRPr="007E1A71">
        <w:rPr>
          <w:color w:val="000000"/>
          <w:sz w:val="28"/>
          <w:szCs w:val="28"/>
          <w:lang w:eastAsia="ar-SA"/>
        </w:rPr>
        <w:t>-    для ПС 35 кВ - 15 м;</w:t>
      </w:r>
    </w:p>
    <w:p w:rsidR="007E1A71" w:rsidRPr="007E1A71" w:rsidRDefault="007E1A71" w:rsidP="007E1A71">
      <w:pPr>
        <w:keepNext/>
        <w:tabs>
          <w:tab w:val="left" w:pos="935"/>
        </w:tabs>
        <w:ind w:right="-1" w:firstLine="567"/>
        <w:jc w:val="both"/>
        <w:rPr>
          <w:color w:val="000000"/>
          <w:sz w:val="28"/>
          <w:szCs w:val="28"/>
          <w:lang w:eastAsia="ar-SA"/>
        </w:rPr>
      </w:pPr>
      <w:r w:rsidRPr="007E1A71">
        <w:rPr>
          <w:color w:val="000000"/>
          <w:sz w:val="28"/>
          <w:szCs w:val="28"/>
          <w:lang w:eastAsia="ar-SA"/>
        </w:rPr>
        <w:t>-</w:t>
      </w:r>
      <w:r w:rsidRPr="007E1A71">
        <w:rPr>
          <w:color w:val="000000"/>
          <w:sz w:val="28"/>
          <w:szCs w:val="28"/>
          <w:lang w:eastAsia="ar-SA"/>
        </w:rPr>
        <w:tab/>
        <w:t>для ТП 10/0,4 кВ - 10 м.</w:t>
      </w:r>
    </w:p>
    <w:p w:rsidR="007E1A71" w:rsidRPr="007E1A71" w:rsidRDefault="007E1A71" w:rsidP="007E1A71">
      <w:pPr>
        <w:keepNext/>
        <w:tabs>
          <w:tab w:val="left" w:pos="935"/>
        </w:tabs>
        <w:ind w:right="-1" w:firstLine="567"/>
        <w:jc w:val="both"/>
        <w:rPr>
          <w:color w:val="000000"/>
          <w:sz w:val="28"/>
          <w:szCs w:val="28"/>
        </w:rPr>
      </w:pPr>
      <w:r w:rsidRPr="007E1A71">
        <w:rPr>
          <w:color w:val="000000"/>
          <w:sz w:val="28"/>
          <w:szCs w:val="28"/>
        </w:rPr>
        <w:t xml:space="preserve">В охранных зонах запрещается осуществлять любые действия, которые могут нарушить безопасную работу объектов электросетевого хозяйства, в том </w:t>
      </w:r>
      <w:r w:rsidRPr="007E1A71">
        <w:rPr>
          <w:color w:val="000000"/>
          <w:sz w:val="28"/>
          <w:szCs w:val="28"/>
        </w:rPr>
        <w:lastRenderedPageBreak/>
        <w:t>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E1A71" w:rsidRPr="007E1A71" w:rsidRDefault="007E1A71" w:rsidP="007E1A71">
      <w:pPr>
        <w:tabs>
          <w:tab w:val="left" w:pos="935"/>
        </w:tabs>
        <w:ind w:right="-1" w:firstLine="567"/>
        <w:jc w:val="both"/>
        <w:rPr>
          <w:color w:val="000000"/>
          <w:sz w:val="28"/>
          <w:szCs w:val="28"/>
        </w:rPr>
      </w:pPr>
      <w:r w:rsidRPr="007E1A71">
        <w:rPr>
          <w:color w:val="000000"/>
          <w:sz w:val="28"/>
          <w:szCs w:val="28"/>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E1A71" w:rsidRPr="007E1A71" w:rsidRDefault="007E1A71" w:rsidP="007E1A71">
      <w:pPr>
        <w:tabs>
          <w:tab w:val="left" w:pos="935"/>
        </w:tabs>
        <w:ind w:right="-1" w:firstLine="567"/>
        <w:jc w:val="both"/>
        <w:rPr>
          <w:color w:val="000000"/>
          <w:sz w:val="28"/>
          <w:szCs w:val="28"/>
        </w:rPr>
      </w:pPr>
      <w:r w:rsidRPr="007E1A71">
        <w:rPr>
          <w:color w:val="000000"/>
          <w:sz w:val="28"/>
          <w:szCs w:val="28"/>
        </w:rPr>
        <w:t>-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E1A71" w:rsidRPr="007E1A71" w:rsidRDefault="007E1A71" w:rsidP="007E1A71">
      <w:pPr>
        <w:tabs>
          <w:tab w:val="left" w:pos="935"/>
        </w:tabs>
        <w:ind w:right="-1" w:firstLine="567"/>
        <w:jc w:val="both"/>
        <w:rPr>
          <w:color w:val="000000"/>
          <w:sz w:val="28"/>
          <w:szCs w:val="28"/>
        </w:rPr>
      </w:pPr>
      <w:r w:rsidRPr="007E1A71">
        <w:rPr>
          <w:color w:val="000000"/>
          <w:sz w:val="28"/>
          <w:szCs w:val="28"/>
        </w:rPr>
        <w:t>-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разрешённых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7E1A71" w:rsidRPr="007E1A71" w:rsidRDefault="007E1A71" w:rsidP="007E1A71">
      <w:pPr>
        <w:tabs>
          <w:tab w:val="left" w:pos="935"/>
        </w:tabs>
        <w:ind w:right="-1" w:firstLine="567"/>
        <w:jc w:val="both"/>
        <w:rPr>
          <w:color w:val="000000"/>
          <w:sz w:val="28"/>
          <w:szCs w:val="28"/>
        </w:rPr>
      </w:pPr>
      <w:r w:rsidRPr="007E1A71">
        <w:rPr>
          <w:color w:val="000000"/>
          <w:sz w:val="28"/>
          <w:szCs w:val="28"/>
        </w:rPr>
        <w:t>- размещать свалки;</w:t>
      </w:r>
    </w:p>
    <w:p w:rsidR="007E1A71" w:rsidRPr="007E1A71" w:rsidRDefault="007E1A71" w:rsidP="007E1A71">
      <w:pPr>
        <w:tabs>
          <w:tab w:val="left" w:pos="1425"/>
        </w:tabs>
        <w:ind w:right="-1" w:firstLine="567"/>
        <w:jc w:val="both"/>
        <w:rPr>
          <w:color w:val="000000"/>
          <w:sz w:val="28"/>
          <w:szCs w:val="28"/>
        </w:rPr>
      </w:pPr>
      <w:r w:rsidRPr="007E1A71">
        <w:rPr>
          <w:color w:val="000000"/>
          <w:sz w:val="28"/>
          <w:szCs w:val="28"/>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E1A71" w:rsidRPr="007E1A71" w:rsidRDefault="007E1A71" w:rsidP="007E1A71">
      <w:pPr>
        <w:keepNext/>
        <w:spacing w:before="240" w:after="240"/>
        <w:jc w:val="center"/>
        <w:outlineLvl w:val="1"/>
        <w:rPr>
          <w:rFonts w:cs="Arial"/>
          <w:b/>
          <w:bCs/>
          <w:i/>
          <w:iCs/>
          <w:sz w:val="28"/>
          <w:szCs w:val="28"/>
        </w:rPr>
      </w:pPr>
      <w:bookmarkStart w:id="160" w:name="_Toc159693995"/>
      <w:bookmarkStart w:id="161" w:name="_Toc182292948"/>
      <w:r w:rsidRPr="007E1A71">
        <w:rPr>
          <w:rFonts w:cs="Arial"/>
          <w:b/>
          <w:bCs/>
          <w:i/>
          <w:iCs/>
          <w:sz w:val="28"/>
          <w:szCs w:val="28"/>
        </w:rPr>
        <w:t>2.6 Экологическая безопасность</w:t>
      </w:r>
      <w:bookmarkEnd w:id="160"/>
      <w:bookmarkEnd w:id="161"/>
    </w:p>
    <w:p w:rsidR="007E1A71" w:rsidRPr="007E1A71" w:rsidRDefault="007E1A71" w:rsidP="007E1A71">
      <w:pPr>
        <w:keepNext/>
        <w:suppressAutoHyphens/>
        <w:spacing w:before="240" w:after="240"/>
        <w:jc w:val="center"/>
        <w:outlineLvl w:val="2"/>
        <w:rPr>
          <w:rFonts w:cs="Arial"/>
          <w:bCs/>
          <w:i/>
          <w:sz w:val="28"/>
          <w:szCs w:val="28"/>
        </w:rPr>
      </w:pPr>
      <w:bookmarkStart w:id="162" w:name="_Toc115008680"/>
      <w:bookmarkStart w:id="163" w:name="_Toc267509357"/>
      <w:bookmarkStart w:id="164" w:name="_Toc122009898"/>
      <w:bookmarkStart w:id="165" w:name="_Toc126681437"/>
      <w:bookmarkStart w:id="166" w:name="_Toc159693996"/>
      <w:bookmarkStart w:id="167" w:name="_Toc182292949"/>
      <w:r w:rsidRPr="007E1A71">
        <w:rPr>
          <w:rFonts w:cs="Arial"/>
          <w:bCs/>
          <w:i/>
          <w:sz w:val="28"/>
          <w:szCs w:val="28"/>
        </w:rPr>
        <w:t>2.6.1 Состояние и охрана воздушного бассейна</w:t>
      </w:r>
      <w:bookmarkEnd w:id="162"/>
      <w:bookmarkEnd w:id="163"/>
      <w:bookmarkEnd w:id="164"/>
      <w:bookmarkEnd w:id="165"/>
      <w:bookmarkEnd w:id="166"/>
      <w:bookmarkEnd w:id="167"/>
    </w:p>
    <w:p w:rsidR="007E1A71" w:rsidRPr="007E1A71" w:rsidRDefault="007E1A71" w:rsidP="007E1A71">
      <w:pPr>
        <w:ind w:firstLine="709"/>
        <w:jc w:val="both"/>
        <w:rPr>
          <w:color w:val="000000"/>
          <w:sz w:val="28"/>
          <w:szCs w:val="28"/>
        </w:rPr>
      </w:pPr>
      <w:r w:rsidRPr="007E1A71">
        <w:rPr>
          <w:color w:val="000000"/>
          <w:sz w:val="28"/>
          <w:szCs w:val="28"/>
        </w:rPr>
        <w:t>Состояние воздушного бассейна является одним из основных наиболее важных факторов, определяющих экологическую ситуацию и условия проживания населения. Основными факторами, воздействующими на состояние атмосферного воздуха, являются количество и масса загрязняющих веществ (ЗВ), поступающих в атмосферу от различных источников, а также потенциал загрязнения атмосферы.</w:t>
      </w:r>
    </w:p>
    <w:p w:rsidR="007E1A71" w:rsidRPr="007E1A71" w:rsidRDefault="007E1A71" w:rsidP="007E1A71">
      <w:pPr>
        <w:ind w:firstLine="709"/>
        <w:jc w:val="both"/>
        <w:rPr>
          <w:color w:val="000000"/>
          <w:sz w:val="28"/>
          <w:szCs w:val="28"/>
        </w:rPr>
      </w:pPr>
      <w:r w:rsidRPr="007E1A71">
        <w:rPr>
          <w:color w:val="000000"/>
          <w:sz w:val="28"/>
          <w:szCs w:val="28"/>
        </w:rPr>
        <w:t>Потенциал загрязнения атмосферы – это сочетание метеорологических факторов, обуславливающих уровень возможного загрязнения атмосферы от источников в данном географическом районе.</w:t>
      </w:r>
    </w:p>
    <w:p w:rsidR="007E1A71" w:rsidRPr="007E1A71" w:rsidRDefault="007E1A71" w:rsidP="007E1A71">
      <w:pPr>
        <w:ind w:firstLine="709"/>
        <w:jc w:val="both"/>
        <w:rPr>
          <w:color w:val="000000"/>
          <w:spacing w:val="-4"/>
          <w:sz w:val="28"/>
          <w:szCs w:val="28"/>
        </w:rPr>
      </w:pPr>
      <w:r w:rsidRPr="007E1A71">
        <w:rPr>
          <w:color w:val="000000"/>
          <w:sz w:val="28"/>
          <w:szCs w:val="28"/>
        </w:rPr>
        <w:t xml:space="preserve">Потенциал загрязнения атмосферы (ПЗА) является косвенной характеристикой рассеивающих способностей атмосферы. Купинский </w:t>
      </w:r>
      <w:r w:rsidRPr="007E1A71">
        <w:rPr>
          <w:color w:val="000000"/>
          <w:spacing w:val="-4"/>
          <w:sz w:val="28"/>
          <w:szCs w:val="28"/>
        </w:rPr>
        <w:t>муниципальный район находится в зоне повышенного потенциала загрязнения атмосферы.</w:t>
      </w:r>
    </w:p>
    <w:p w:rsidR="007E1A71" w:rsidRPr="007E1A71" w:rsidRDefault="007E1A71" w:rsidP="007E1A71">
      <w:pPr>
        <w:ind w:firstLine="709"/>
        <w:jc w:val="both"/>
        <w:rPr>
          <w:color w:val="000000"/>
          <w:spacing w:val="-3"/>
          <w:sz w:val="28"/>
          <w:szCs w:val="28"/>
        </w:rPr>
      </w:pPr>
      <w:r w:rsidRPr="007E1A71">
        <w:rPr>
          <w:color w:val="000000"/>
          <w:spacing w:val="-3"/>
          <w:sz w:val="28"/>
          <w:szCs w:val="28"/>
        </w:rPr>
        <w:t xml:space="preserve">Источниками загрязнения атмосферного воздуха в Лягушенским сельсовете Купинского района являются низкие источники выбросов частного сектора и </w:t>
      </w:r>
      <w:r w:rsidRPr="007E1A71">
        <w:rPr>
          <w:color w:val="000000"/>
          <w:spacing w:val="-3"/>
          <w:sz w:val="28"/>
          <w:szCs w:val="28"/>
        </w:rPr>
        <w:lastRenderedPageBreak/>
        <w:t>автотранспорт. Промышленных предприятий, загрязняющих атмосферный воздух, нет.</w:t>
      </w:r>
    </w:p>
    <w:p w:rsidR="007E1A71" w:rsidRPr="007E1A71" w:rsidRDefault="007E1A71" w:rsidP="007E1A71">
      <w:pPr>
        <w:ind w:firstLine="709"/>
        <w:jc w:val="both"/>
        <w:rPr>
          <w:color w:val="000000"/>
          <w:spacing w:val="-3"/>
          <w:sz w:val="28"/>
          <w:szCs w:val="28"/>
        </w:rPr>
      </w:pPr>
      <w:r w:rsidRPr="007E1A71">
        <w:rPr>
          <w:color w:val="000000"/>
          <w:spacing w:val="-3"/>
          <w:sz w:val="28"/>
          <w:szCs w:val="28"/>
        </w:rPr>
        <w:t>Основными загрязняющими веществами являются: взвешенные вещества, бензапирен, углерода оксид. Основную долю составляют загрязняющие вещества, связанные с процессами сжигания различных видов топлива.</w:t>
      </w:r>
    </w:p>
    <w:p w:rsidR="007E1A71" w:rsidRPr="007E1A71" w:rsidRDefault="007E1A71" w:rsidP="007E1A71">
      <w:pPr>
        <w:autoSpaceDE w:val="0"/>
        <w:autoSpaceDN w:val="0"/>
        <w:adjustRightInd w:val="0"/>
        <w:ind w:firstLine="709"/>
        <w:jc w:val="both"/>
        <w:rPr>
          <w:color w:val="000000"/>
          <w:sz w:val="28"/>
          <w:szCs w:val="28"/>
        </w:rPr>
      </w:pPr>
      <w:r w:rsidRPr="007E1A71">
        <w:rPr>
          <w:color w:val="000000"/>
          <w:sz w:val="28"/>
          <w:szCs w:val="28"/>
        </w:rPr>
        <w:t>В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7E1A71" w:rsidRPr="007E1A71" w:rsidRDefault="007E1A71" w:rsidP="007E1A71">
      <w:pPr>
        <w:ind w:firstLine="709"/>
        <w:contextualSpacing/>
        <w:jc w:val="both"/>
        <w:rPr>
          <w:sz w:val="28"/>
          <w:szCs w:val="28"/>
        </w:rPr>
      </w:pPr>
      <w:r w:rsidRPr="007E1A71">
        <w:rPr>
          <w:sz w:val="28"/>
          <w:szCs w:val="28"/>
        </w:rPr>
        <w:t>В Лягушенском сельсовете имеются сельскохозяйственные предприятия - ОАО "Имени Калинина" и ЗАО "Лукошино".</w:t>
      </w:r>
    </w:p>
    <w:p w:rsidR="007E1A71" w:rsidRPr="007E1A71" w:rsidRDefault="007E1A71" w:rsidP="007E1A71">
      <w:pPr>
        <w:ind w:firstLine="709"/>
        <w:jc w:val="both"/>
        <w:rPr>
          <w:color w:val="000000"/>
          <w:sz w:val="28"/>
          <w:szCs w:val="28"/>
        </w:rPr>
      </w:pPr>
      <w:r w:rsidRPr="007E1A71">
        <w:rPr>
          <w:color w:val="000000"/>
          <w:sz w:val="28"/>
          <w:szCs w:val="28"/>
        </w:rPr>
        <w:t>Ориентировочные размеры санитарно-защитных зон должны быть обоснованы проектами санитарно-защитных зон с расчетами ожидаемого загрязнения атмосферного воздуха (с учетом фона) и уровней физического воздействия на атмосферный воздух и подтверждены результатами натурных исследований и измерений.</w:t>
      </w:r>
    </w:p>
    <w:p w:rsidR="007E1A71" w:rsidRPr="007E1A71" w:rsidRDefault="007E1A71" w:rsidP="007E1A71">
      <w:pPr>
        <w:ind w:firstLine="709"/>
        <w:jc w:val="both"/>
        <w:rPr>
          <w:color w:val="000000"/>
          <w:sz w:val="28"/>
          <w:szCs w:val="28"/>
        </w:rPr>
      </w:pPr>
      <w:r w:rsidRPr="007E1A71">
        <w:rPr>
          <w:sz w:val="28"/>
          <w:szCs w:val="28"/>
        </w:rPr>
        <w:t>Согласно СанПиН 2.2.1/2</w:t>
      </w:r>
      <w:r w:rsidRPr="007E1A71">
        <w:rPr>
          <w:color w:val="000000"/>
          <w:sz w:val="28"/>
          <w:szCs w:val="28"/>
        </w:rPr>
        <w:t>.1.1.1200-03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7E1A71" w:rsidRPr="007E1A71" w:rsidRDefault="007E1A71" w:rsidP="007E1A71">
      <w:pPr>
        <w:ind w:firstLine="709"/>
        <w:jc w:val="both"/>
        <w:rPr>
          <w:color w:val="000000"/>
          <w:sz w:val="28"/>
          <w:szCs w:val="28"/>
        </w:rPr>
      </w:pPr>
      <w:r w:rsidRPr="007E1A71">
        <w:rPr>
          <w:color w:val="000000"/>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7E1A71" w:rsidRPr="007E1A71" w:rsidRDefault="007E1A71" w:rsidP="007E1A71">
      <w:pPr>
        <w:ind w:firstLine="709"/>
        <w:contextualSpacing/>
        <w:jc w:val="both"/>
        <w:rPr>
          <w:color w:val="000000"/>
          <w:sz w:val="28"/>
          <w:szCs w:val="28"/>
        </w:rPr>
      </w:pPr>
      <w:r w:rsidRPr="007E1A71">
        <w:rPr>
          <w:color w:val="000000"/>
          <w:sz w:val="28"/>
          <w:szCs w:val="28"/>
        </w:rPr>
        <w:t xml:space="preserve">В зависимости от санитарной классификации предприятий, санитарно-защитная зона должна быть озеленена. В соответствии с </w:t>
      </w:r>
      <w:r w:rsidRPr="007E1A71">
        <w:rPr>
          <w:sz w:val="28"/>
          <w:szCs w:val="28"/>
        </w:rPr>
        <w:t>СП 42.13330.2011</w:t>
      </w:r>
      <w:r w:rsidRPr="007E1A71">
        <w:rPr>
          <w:color w:val="000000"/>
          <w:sz w:val="28"/>
          <w:szCs w:val="28"/>
        </w:rPr>
        <w:t>, минимальную площадь озеленения санитарно-защитных зон следует принимать в зависимость от ширины санитарно-защитной зоны предприятия, %:</w:t>
      </w:r>
    </w:p>
    <w:p w:rsidR="007E1A71" w:rsidRPr="007E1A71" w:rsidRDefault="007E1A71" w:rsidP="007E1A71">
      <w:pPr>
        <w:widowControl w:val="0"/>
        <w:autoSpaceDE w:val="0"/>
        <w:autoSpaceDN w:val="0"/>
        <w:adjustRightInd w:val="0"/>
        <w:ind w:firstLine="709"/>
        <w:contextualSpacing/>
        <w:jc w:val="both"/>
        <w:rPr>
          <w:color w:val="000000"/>
          <w:sz w:val="28"/>
          <w:szCs w:val="28"/>
        </w:rPr>
      </w:pPr>
      <w:r w:rsidRPr="007E1A71">
        <w:rPr>
          <w:color w:val="000000"/>
          <w:sz w:val="28"/>
          <w:szCs w:val="28"/>
        </w:rPr>
        <w:t xml:space="preserve">        до  300 м .................................................. 60</w:t>
      </w:r>
    </w:p>
    <w:p w:rsidR="007E1A71" w:rsidRPr="007E1A71" w:rsidRDefault="007E1A71" w:rsidP="007E1A71">
      <w:pPr>
        <w:autoSpaceDE w:val="0"/>
        <w:autoSpaceDN w:val="0"/>
        <w:adjustRightInd w:val="0"/>
        <w:ind w:firstLine="709"/>
        <w:contextualSpacing/>
        <w:jc w:val="both"/>
        <w:rPr>
          <w:color w:val="000000"/>
          <w:sz w:val="28"/>
          <w:szCs w:val="28"/>
        </w:rPr>
      </w:pPr>
      <w:r w:rsidRPr="007E1A71">
        <w:rPr>
          <w:color w:val="000000"/>
          <w:sz w:val="28"/>
          <w:szCs w:val="28"/>
        </w:rPr>
        <w:t xml:space="preserve">        св. 300 до 1000 м .................................... 50</w:t>
      </w:r>
    </w:p>
    <w:p w:rsidR="007E1A71" w:rsidRPr="007E1A71" w:rsidRDefault="007E1A71" w:rsidP="007E1A71">
      <w:pPr>
        <w:autoSpaceDE w:val="0"/>
        <w:autoSpaceDN w:val="0"/>
        <w:adjustRightInd w:val="0"/>
        <w:ind w:firstLine="709"/>
        <w:contextualSpacing/>
        <w:jc w:val="both"/>
        <w:rPr>
          <w:color w:val="000000"/>
          <w:sz w:val="28"/>
          <w:szCs w:val="28"/>
        </w:rPr>
      </w:pPr>
      <w:r w:rsidRPr="007E1A71">
        <w:rPr>
          <w:color w:val="000000"/>
          <w:sz w:val="28"/>
          <w:szCs w:val="28"/>
        </w:rPr>
        <w:lastRenderedPageBreak/>
        <w:t xml:space="preserve">        св. 1000 до 3000 м .................................. 40</w:t>
      </w:r>
    </w:p>
    <w:p w:rsidR="007E1A71" w:rsidRPr="007E1A71" w:rsidRDefault="007E1A71" w:rsidP="007E1A71">
      <w:pPr>
        <w:autoSpaceDE w:val="0"/>
        <w:autoSpaceDN w:val="0"/>
        <w:adjustRightInd w:val="0"/>
        <w:ind w:firstLine="709"/>
        <w:contextualSpacing/>
        <w:jc w:val="both"/>
        <w:rPr>
          <w:color w:val="000000"/>
          <w:sz w:val="28"/>
          <w:szCs w:val="28"/>
        </w:rPr>
      </w:pPr>
      <w:r w:rsidRPr="007E1A71">
        <w:rPr>
          <w:color w:val="000000"/>
          <w:sz w:val="28"/>
          <w:szCs w:val="28"/>
        </w:rPr>
        <w:t xml:space="preserve">        св. 3000 м ................................................ 20</w:t>
      </w:r>
    </w:p>
    <w:p w:rsidR="007E1A71" w:rsidRPr="007E1A71" w:rsidRDefault="007E1A71" w:rsidP="007E1A71">
      <w:pPr>
        <w:widowControl w:val="0"/>
        <w:autoSpaceDE w:val="0"/>
        <w:autoSpaceDN w:val="0"/>
        <w:adjustRightInd w:val="0"/>
        <w:ind w:firstLine="709"/>
        <w:jc w:val="both"/>
        <w:rPr>
          <w:color w:val="000000"/>
          <w:sz w:val="28"/>
          <w:szCs w:val="28"/>
        </w:rPr>
      </w:pPr>
      <w:r w:rsidRPr="007E1A71">
        <w:rPr>
          <w:color w:val="000000"/>
          <w:sz w:val="28"/>
          <w:szCs w:val="28"/>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7E1A71" w:rsidRPr="007E1A71" w:rsidRDefault="007E1A71" w:rsidP="007E1A71">
      <w:pPr>
        <w:ind w:firstLine="709"/>
        <w:jc w:val="both"/>
        <w:rPr>
          <w:color w:val="000000"/>
          <w:sz w:val="28"/>
          <w:szCs w:val="28"/>
        </w:rPr>
      </w:pPr>
      <w:r w:rsidRPr="007E1A71">
        <w:rPr>
          <w:color w:val="000000"/>
          <w:sz w:val="28"/>
          <w:szCs w:val="28"/>
        </w:rPr>
        <w:t>Кроме стационарных источников, загрязнителем атмосферного воздуха в Сибирском сельсовете являются передвижные источники, в частности, автомобильный и железнодорожный транспорт.</w:t>
      </w:r>
    </w:p>
    <w:p w:rsidR="007E1A71" w:rsidRPr="007E1A71" w:rsidRDefault="007E1A71" w:rsidP="007E1A71">
      <w:pPr>
        <w:ind w:firstLine="709"/>
        <w:jc w:val="both"/>
        <w:rPr>
          <w:color w:val="000000"/>
          <w:sz w:val="28"/>
          <w:szCs w:val="28"/>
        </w:rPr>
      </w:pPr>
      <w:r w:rsidRPr="007E1A71">
        <w:rPr>
          <w:color w:val="000000"/>
          <w:sz w:val="28"/>
          <w:szCs w:val="28"/>
        </w:rPr>
        <w:t>По территории Сибирского сельсовета проходит автомобильная дорога регионального значения К-01, а также дороги муниципального значения.</w:t>
      </w:r>
    </w:p>
    <w:p w:rsidR="007E1A71" w:rsidRPr="007E1A71" w:rsidRDefault="007E1A71" w:rsidP="007E1A71">
      <w:pPr>
        <w:numPr>
          <w:ilvl w:val="0"/>
          <w:numId w:val="26"/>
        </w:numPr>
        <w:ind w:firstLine="709"/>
        <w:jc w:val="both"/>
        <w:rPr>
          <w:color w:val="000000"/>
          <w:sz w:val="28"/>
          <w:szCs w:val="28"/>
        </w:rPr>
      </w:pPr>
      <w:r w:rsidRPr="007E1A71">
        <w:rPr>
          <w:color w:val="000000"/>
          <w:sz w:val="28"/>
          <w:szCs w:val="28"/>
        </w:rPr>
        <w:t>Основную долю в общем объеме выбросов загрязняющих веществ от автотранспорта составляет оксид углерода (до 76%). В атмосферном воздухе присутствуют также взвешенные вещества, диоксид серы, диоксид углерода, диоксид азота, сажа, бензапирен, формальдегид.</w:t>
      </w:r>
    </w:p>
    <w:p w:rsidR="007E1A71" w:rsidRPr="007E1A71" w:rsidRDefault="007E1A71" w:rsidP="007E1A71">
      <w:pPr>
        <w:tabs>
          <w:tab w:val="left" w:pos="520"/>
          <w:tab w:val="left" w:pos="3450"/>
          <w:tab w:val="left" w:pos="7523"/>
        </w:tabs>
        <w:ind w:firstLine="709"/>
        <w:jc w:val="both"/>
        <w:rPr>
          <w:color w:val="000000"/>
          <w:sz w:val="28"/>
          <w:szCs w:val="28"/>
        </w:rPr>
      </w:pPr>
      <w:r w:rsidRPr="007E1A71">
        <w:rPr>
          <w:color w:val="000000"/>
          <w:sz w:val="28"/>
          <w:szCs w:val="28"/>
        </w:rPr>
        <w:t>При этом величина вредного воздействия автомобильного транспорта на окружающую среду зависит не только от интенсивности движения на автомагистралях, но и от состояния дорожного покрытия, а также технического состояния транспорта.</w:t>
      </w:r>
    </w:p>
    <w:p w:rsidR="007E1A71" w:rsidRPr="007E1A71" w:rsidRDefault="007E1A71" w:rsidP="007E1A71">
      <w:pPr>
        <w:tabs>
          <w:tab w:val="num" w:pos="709"/>
        </w:tabs>
        <w:ind w:firstLine="709"/>
        <w:contextualSpacing/>
        <w:jc w:val="both"/>
        <w:rPr>
          <w:color w:val="000000"/>
          <w:sz w:val="28"/>
          <w:szCs w:val="28"/>
        </w:rPr>
      </w:pPr>
      <w:r w:rsidRPr="007E1A71">
        <w:rPr>
          <w:color w:val="000000"/>
          <w:sz w:val="28"/>
          <w:szCs w:val="28"/>
        </w:rPr>
        <w:t>За границами населенных пунктов для автомагистралей устанавливаются санитарные разрывы до границы жилой застройки согласно нормам</w:t>
      </w:r>
      <w:r w:rsidRPr="007E1A71">
        <w:rPr>
          <w:color w:val="000000"/>
          <w:sz w:val="28"/>
          <w:szCs w:val="28"/>
        </w:rPr>
        <w:br/>
        <w:t>СП 42.13330.2011 «Градостроительство. Планировка и застройка городских и сельских поселений» (табл. 20).</w:t>
      </w:r>
    </w:p>
    <w:p w:rsidR="007E1A71" w:rsidRPr="007E1A71" w:rsidRDefault="007E1A71" w:rsidP="007E1A71">
      <w:pPr>
        <w:tabs>
          <w:tab w:val="num" w:pos="709"/>
        </w:tabs>
        <w:ind w:firstLine="709"/>
        <w:contextualSpacing/>
        <w:jc w:val="both"/>
        <w:rPr>
          <w:bCs/>
          <w:color w:val="000000"/>
          <w:sz w:val="28"/>
          <w:szCs w:val="28"/>
        </w:rPr>
      </w:pPr>
    </w:p>
    <w:p w:rsidR="007E1A71" w:rsidRPr="007E1A71" w:rsidRDefault="007E1A71" w:rsidP="007E1A71">
      <w:pPr>
        <w:tabs>
          <w:tab w:val="num" w:pos="709"/>
        </w:tabs>
        <w:ind w:firstLine="709"/>
        <w:contextualSpacing/>
        <w:jc w:val="right"/>
        <w:rPr>
          <w:bCs/>
          <w:color w:val="000000"/>
          <w:sz w:val="28"/>
          <w:szCs w:val="28"/>
        </w:rPr>
      </w:pPr>
      <w:r w:rsidRPr="007E1A71">
        <w:rPr>
          <w:bCs/>
          <w:color w:val="000000"/>
          <w:sz w:val="28"/>
          <w:szCs w:val="28"/>
        </w:rPr>
        <w:t>Таблица 20</w:t>
      </w:r>
    </w:p>
    <w:p w:rsidR="007E1A71" w:rsidRPr="007E1A71" w:rsidRDefault="007E1A71" w:rsidP="007E1A71">
      <w:pPr>
        <w:tabs>
          <w:tab w:val="num" w:pos="709"/>
        </w:tabs>
        <w:ind w:firstLine="709"/>
        <w:contextualSpacing/>
        <w:jc w:val="center"/>
        <w:rPr>
          <w:bCs/>
          <w:color w:val="000000"/>
          <w:sz w:val="28"/>
          <w:szCs w:val="28"/>
        </w:rPr>
      </w:pPr>
      <w:r w:rsidRPr="007E1A71">
        <w:rPr>
          <w:bCs/>
          <w:color w:val="000000"/>
          <w:sz w:val="28"/>
          <w:szCs w:val="28"/>
        </w:rPr>
        <w:t>Санитарный разрыв от автомобильных дорог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5318"/>
      </w:tblGrid>
      <w:tr w:rsidR="007E1A71" w:rsidRPr="007E1A71" w:rsidTr="007E1A71">
        <w:tc>
          <w:tcPr>
            <w:tcW w:w="2331" w:type="pct"/>
            <w:shd w:val="clear" w:color="auto" w:fill="auto"/>
            <w:vAlign w:val="center"/>
          </w:tcPr>
          <w:p w:rsidR="007E1A71" w:rsidRPr="007E1A71" w:rsidRDefault="007E1A71" w:rsidP="007E1A71">
            <w:pPr>
              <w:contextualSpacing/>
              <w:jc w:val="both"/>
              <w:rPr>
                <w:sz w:val="28"/>
                <w:szCs w:val="28"/>
              </w:rPr>
            </w:pPr>
            <w:r w:rsidRPr="007E1A71">
              <w:rPr>
                <w:sz w:val="28"/>
                <w:szCs w:val="28"/>
              </w:rPr>
              <w:t>Категория автомобильной дороги</w:t>
            </w:r>
          </w:p>
        </w:tc>
        <w:tc>
          <w:tcPr>
            <w:tcW w:w="2669" w:type="pct"/>
            <w:shd w:val="clear" w:color="auto" w:fill="auto"/>
            <w:vAlign w:val="center"/>
          </w:tcPr>
          <w:p w:rsidR="007E1A71" w:rsidRPr="007E1A71" w:rsidRDefault="007E1A71" w:rsidP="007E1A71">
            <w:pPr>
              <w:contextualSpacing/>
              <w:jc w:val="both"/>
              <w:rPr>
                <w:sz w:val="28"/>
                <w:szCs w:val="28"/>
              </w:rPr>
            </w:pPr>
            <w:r w:rsidRPr="007E1A71">
              <w:rPr>
                <w:sz w:val="28"/>
                <w:szCs w:val="28"/>
              </w:rPr>
              <w:t>Размер санитарного разрыва в соответствии с СП 42.13330.2011, м</w:t>
            </w:r>
          </w:p>
        </w:tc>
      </w:tr>
      <w:tr w:rsidR="007E1A71" w:rsidRPr="007E1A71" w:rsidTr="007E1A71">
        <w:tc>
          <w:tcPr>
            <w:tcW w:w="2331" w:type="pct"/>
            <w:shd w:val="clear" w:color="auto" w:fill="auto"/>
          </w:tcPr>
          <w:p w:rsidR="007E1A71" w:rsidRPr="007E1A71" w:rsidRDefault="007E1A71" w:rsidP="007E1A71">
            <w:pPr>
              <w:ind w:firstLine="709"/>
              <w:contextualSpacing/>
              <w:jc w:val="both"/>
              <w:rPr>
                <w:sz w:val="28"/>
                <w:szCs w:val="28"/>
              </w:rPr>
            </w:pPr>
            <w:r w:rsidRPr="007E1A71">
              <w:rPr>
                <w:sz w:val="28"/>
                <w:szCs w:val="28"/>
              </w:rPr>
              <w:t>I, II и III</w:t>
            </w:r>
          </w:p>
        </w:tc>
        <w:tc>
          <w:tcPr>
            <w:tcW w:w="2669" w:type="pct"/>
            <w:shd w:val="clear" w:color="auto" w:fill="auto"/>
          </w:tcPr>
          <w:p w:rsidR="007E1A71" w:rsidRPr="007E1A71" w:rsidRDefault="007E1A71" w:rsidP="007E1A71">
            <w:pPr>
              <w:ind w:firstLine="709"/>
              <w:contextualSpacing/>
              <w:jc w:val="both"/>
              <w:rPr>
                <w:sz w:val="28"/>
                <w:szCs w:val="28"/>
              </w:rPr>
            </w:pPr>
            <w:r w:rsidRPr="007E1A71">
              <w:rPr>
                <w:sz w:val="28"/>
                <w:szCs w:val="28"/>
              </w:rPr>
              <w:t>100 м от бровки земляного полотна до жилой застройки, 50 м до садоводческих товариществ</w:t>
            </w:r>
          </w:p>
        </w:tc>
      </w:tr>
      <w:tr w:rsidR="007E1A71" w:rsidRPr="007E1A71" w:rsidTr="007E1A71">
        <w:tc>
          <w:tcPr>
            <w:tcW w:w="2331" w:type="pct"/>
            <w:shd w:val="clear" w:color="auto" w:fill="auto"/>
          </w:tcPr>
          <w:p w:rsidR="007E1A71" w:rsidRPr="007E1A71" w:rsidRDefault="007E1A71" w:rsidP="007E1A71">
            <w:pPr>
              <w:ind w:firstLine="709"/>
              <w:contextualSpacing/>
              <w:jc w:val="both"/>
              <w:rPr>
                <w:sz w:val="28"/>
                <w:szCs w:val="28"/>
              </w:rPr>
            </w:pPr>
            <w:r w:rsidRPr="007E1A71">
              <w:rPr>
                <w:sz w:val="28"/>
                <w:szCs w:val="28"/>
              </w:rPr>
              <w:t>IV, V</w:t>
            </w:r>
          </w:p>
        </w:tc>
        <w:tc>
          <w:tcPr>
            <w:tcW w:w="2669" w:type="pct"/>
            <w:shd w:val="clear" w:color="auto" w:fill="auto"/>
          </w:tcPr>
          <w:p w:rsidR="007E1A71" w:rsidRPr="007E1A71" w:rsidRDefault="007E1A71" w:rsidP="007E1A71">
            <w:pPr>
              <w:ind w:firstLine="709"/>
              <w:contextualSpacing/>
              <w:jc w:val="both"/>
              <w:rPr>
                <w:sz w:val="28"/>
                <w:szCs w:val="28"/>
              </w:rPr>
            </w:pPr>
            <w:r w:rsidRPr="007E1A71">
              <w:rPr>
                <w:sz w:val="28"/>
                <w:szCs w:val="28"/>
              </w:rPr>
              <w:t>50 м от бровки земляного полотна до жилой застройки, 25 м до садоводческих товариществ</w:t>
            </w:r>
          </w:p>
        </w:tc>
      </w:tr>
    </w:tbl>
    <w:p w:rsidR="007E1A71" w:rsidRPr="007E1A71" w:rsidRDefault="007E1A71" w:rsidP="007E1A71">
      <w:pPr>
        <w:autoSpaceDE w:val="0"/>
        <w:autoSpaceDN w:val="0"/>
        <w:adjustRightInd w:val="0"/>
        <w:ind w:firstLine="709"/>
        <w:contextualSpacing/>
        <w:jc w:val="both"/>
        <w:rPr>
          <w:color w:val="000000"/>
          <w:sz w:val="28"/>
          <w:szCs w:val="28"/>
        </w:rPr>
      </w:pPr>
    </w:p>
    <w:p w:rsidR="007E1A71" w:rsidRPr="007E1A71" w:rsidRDefault="007E1A71" w:rsidP="007E1A71">
      <w:pPr>
        <w:autoSpaceDE w:val="0"/>
        <w:autoSpaceDN w:val="0"/>
        <w:adjustRightInd w:val="0"/>
        <w:ind w:firstLine="709"/>
        <w:jc w:val="both"/>
        <w:rPr>
          <w:color w:val="000000"/>
          <w:sz w:val="28"/>
          <w:szCs w:val="28"/>
        </w:rPr>
      </w:pPr>
      <w:r w:rsidRPr="007E1A71">
        <w:rPr>
          <w:color w:val="000000"/>
          <w:sz w:val="28"/>
          <w:szCs w:val="28"/>
        </w:rPr>
        <w:t>Для автомобильной дороги регионального значения К-01 установлен санитарный разрыв 100 м, для остальных автомобильных дорог с покрытием - 50 м.</w:t>
      </w:r>
    </w:p>
    <w:p w:rsidR="007E1A71" w:rsidRPr="007E1A71" w:rsidRDefault="007E1A71" w:rsidP="007E1A71">
      <w:pPr>
        <w:shd w:val="clear" w:color="auto" w:fill="FFFFFF"/>
        <w:tabs>
          <w:tab w:val="center" w:pos="142"/>
        </w:tabs>
        <w:ind w:firstLine="709"/>
        <w:contextualSpacing/>
        <w:jc w:val="both"/>
        <w:rPr>
          <w:b/>
          <w:color w:val="000000"/>
          <w:sz w:val="28"/>
          <w:szCs w:val="28"/>
        </w:rPr>
      </w:pPr>
    </w:p>
    <w:p w:rsidR="007E1A71" w:rsidRPr="007E1A71" w:rsidRDefault="007E1A71" w:rsidP="007E1A71">
      <w:pPr>
        <w:shd w:val="clear" w:color="auto" w:fill="FFFFFF"/>
        <w:tabs>
          <w:tab w:val="center" w:pos="142"/>
        </w:tabs>
        <w:ind w:firstLine="709"/>
        <w:contextualSpacing/>
        <w:jc w:val="both"/>
        <w:rPr>
          <w:i/>
          <w:color w:val="000000"/>
          <w:sz w:val="28"/>
          <w:szCs w:val="28"/>
          <w:u w:val="single"/>
        </w:rPr>
      </w:pPr>
      <w:r w:rsidRPr="007E1A71">
        <w:rPr>
          <w:color w:val="000000"/>
          <w:sz w:val="28"/>
          <w:szCs w:val="28"/>
          <w:u w:val="single"/>
        </w:rPr>
        <w:t>Проектные предложения по охране атмосферы</w:t>
      </w:r>
    </w:p>
    <w:p w:rsidR="007E1A71" w:rsidRPr="007E1A71" w:rsidRDefault="007E1A71" w:rsidP="007E1A71">
      <w:pPr>
        <w:shd w:val="clear" w:color="auto" w:fill="FFFFFF"/>
        <w:tabs>
          <w:tab w:val="center" w:pos="142"/>
        </w:tabs>
        <w:ind w:firstLine="709"/>
        <w:jc w:val="both"/>
        <w:rPr>
          <w:color w:val="000000"/>
          <w:sz w:val="28"/>
          <w:szCs w:val="28"/>
        </w:rPr>
      </w:pPr>
      <w:r w:rsidRPr="007E1A71">
        <w:rPr>
          <w:color w:val="000000"/>
          <w:sz w:val="28"/>
          <w:szCs w:val="28"/>
        </w:rPr>
        <w:t>В целях решения задач охраны окружающей среды в проекте предлагаются обще планировочные мероприятия:</w:t>
      </w:r>
    </w:p>
    <w:p w:rsidR="007E1A71" w:rsidRPr="007E1A71" w:rsidRDefault="007E1A71" w:rsidP="007E1A71">
      <w:pPr>
        <w:ind w:firstLine="709"/>
        <w:jc w:val="both"/>
        <w:rPr>
          <w:color w:val="000000"/>
          <w:sz w:val="28"/>
          <w:szCs w:val="28"/>
        </w:rPr>
      </w:pPr>
      <w:r w:rsidRPr="007E1A71">
        <w:rPr>
          <w:color w:val="000000"/>
          <w:sz w:val="28"/>
          <w:szCs w:val="28"/>
        </w:rPr>
        <w:t>- разработка проектов ПДВ и организация санитарно-защитных зон всех предприятий;</w:t>
      </w:r>
    </w:p>
    <w:p w:rsidR="007E1A71" w:rsidRPr="007E1A71" w:rsidRDefault="007E1A71" w:rsidP="007E1A71">
      <w:pPr>
        <w:ind w:firstLine="709"/>
        <w:jc w:val="both"/>
        <w:rPr>
          <w:color w:val="000000"/>
          <w:sz w:val="28"/>
          <w:szCs w:val="28"/>
        </w:rPr>
      </w:pPr>
      <w:r w:rsidRPr="007E1A71">
        <w:rPr>
          <w:color w:val="000000"/>
          <w:sz w:val="28"/>
          <w:szCs w:val="28"/>
        </w:rPr>
        <w:t xml:space="preserve">- обеспечение нормируемых санитарно-защитных зон при размещении новых и реконструкции (техническом перевооружении) существующих производств, в соответствии </w:t>
      </w:r>
      <w:r w:rsidRPr="007E1A71">
        <w:rPr>
          <w:sz w:val="28"/>
          <w:szCs w:val="28"/>
        </w:rPr>
        <w:t>с СанПиН 2.2.1/2.1.1.1200-03  «Санитарно</w:t>
      </w:r>
      <w:r w:rsidRPr="007E1A71">
        <w:rPr>
          <w:color w:val="000000"/>
          <w:sz w:val="28"/>
          <w:szCs w:val="28"/>
        </w:rPr>
        <w:t>-</w:t>
      </w:r>
      <w:r w:rsidRPr="007E1A71">
        <w:rPr>
          <w:color w:val="000000"/>
          <w:sz w:val="28"/>
          <w:szCs w:val="28"/>
        </w:rPr>
        <w:lastRenderedPageBreak/>
        <w:t>защитные зоны и санитарная классификация предприятий, сооружений и иных объектов»;</w:t>
      </w:r>
    </w:p>
    <w:p w:rsidR="007E1A71" w:rsidRPr="007E1A71" w:rsidRDefault="007E1A71" w:rsidP="007E1A71">
      <w:pPr>
        <w:ind w:firstLine="709"/>
        <w:jc w:val="both"/>
        <w:rPr>
          <w:color w:val="000000"/>
          <w:sz w:val="28"/>
          <w:szCs w:val="28"/>
        </w:rPr>
      </w:pPr>
      <w:r w:rsidRPr="007E1A71">
        <w:rPr>
          <w:color w:val="000000"/>
          <w:sz w:val="28"/>
          <w:szCs w:val="28"/>
        </w:rPr>
        <w:t>- внедрение новых (более совершенных и безопасных) технологических процессов (в первую очередь, в теплоэнергетике), исключающих выделение в атмосферу вредных веществ;</w:t>
      </w:r>
    </w:p>
    <w:p w:rsidR="007E1A71" w:rsidRPr="007E1A71" w:rsidRDefault="007E1A71" w:rsidP="007E1A71">
      <w:pPr>
        <w:ind w:firstLine="709"/>
        <w:jc w:val="both"/>
        <w:rPr>
          <w:color w:val="000000"/>
          <w:sz w:val="28"/>
          <w:szCs w:val="28"/>
        </w:rPr>
      </w:pPr>
      <w:r w:rsidRPr="007E1A71">
        <w:rPr>
          <w:color w:val="000000"/>
          <w:sz w:val="28"/>
          <w:szCs w:val="28"/>
        </w:rPr>
        <w:t>- использование в качестве основного топлива для объектов теплоэнергетики природного газа;</w:t>
      </w:r>
    </w:p>
    <w:p w:rsidR="007E1A71" w:rsidRPr="007E1A71" w:rsidRDefault="007E1A71" w:rsidP="007E1A71">
      <w:pPr>
        <w:widowControl w:val="0"/>
        <w:autoSpaceDE w:val="0"/>
        <w:autoSpaceDN w:val="0"/>
        <w:adjustRightInd w:val="0"/>
        <w:ind w:firstLine="709"/>
        <w:jc w:val="both"/>
        <w:rPr>
          <w:color w:val="000000"/>
          <w:sz w:val="28"/>
          <w:szCs w:val="28"/>
        </w:rPr>
      </w:pPr>
      <w:r w:rsidRPr="007E1A71">
        <w:rPr>
          <w:color w:val="000000"/>
          <w:sz w:val="28"/>
          <w:szCs w:val="28"/>
        </w:rPr>
        <w:t>- замена изношенных объектов теплоснабжения и организация контроля за использованием теплоносителей;</w:t>
      </w:r>
    </w:p>
    <w:p w:rsidR="007E1A71" w:rsidRPr="007E1A71" w:rsidRDefault="007E1A71" w:rsidP="007E1A71">
      <w:pPr>
        <w:ind w:firstLine="709"/>
        <w:jc w:val="both"/>
        <w:rPr>
          <w:color w:val="000000"/>
          <w:sz w:val="28"/>
          <w:szCs w:val="28"/>
        </w:rPr>
      </w:pPr>
      <w:r w:rsidRPr="007E1A71">
        <w:rPr>
          <w:color w:val="000000"/>
          <w:sz w:val="28"/>
          <w:szCs w:val="28"/>
        </w:rPr>
        <w:t>- организация системы контроля за выбросами автотранспорта на территории муниципального образования;</w:t>
      </w:r>
    </w:p>
    <w:p w:rsidR="007E1A71" w:rsidRPr="007E1A71" w:rsidRDefault="007E1A71" w:rsidP="007E1A71">
      <w:pPr>
        <w:ind w:firstLine="709"/>
        <w:jc w:val="both"/>
        <w:rPr>
          <w:color w:val="000000"/>
          <w:sz w:val="28"/>
          <w:szCs w:val="28"/>
        </w:rPr>
      </w:pPr>
      <w:r w:rsidRPr="007E1A71">
        <w:rPr>
          <w:color w:val="000000"/>
          <w:sz w:val="28"/>
          <w:szCs w:val="28"/>
        </w:rPr>
        <w:t>- совершенствование и развитие сетей автомобильных дорог (приведение технического уровня существующих дорог в соответствие с ростом интенсивности движения);</w:t>
      </w:r>
    </w:p>
    <w:p w:rsidR="007E1A71" w:rsidRPr="007E1A71" w:rsidRDefault="007E1A71" w:rsidP="007E1A71">
      <w:pPr>
        <w:ind w:firstLine="709"/>
        <w:jc w:val="both"/>
        <w:rPr>
          <w:color w:val="000000"/>
          <w:sz w:val="28"/>
          <w:szCs w:val="28"/>
        </w:rPr>
      </w:pPr>
      <w:r w:rsidRPr="007E1A71">
        <w:rPr>
          <w:color w:val="000000"/>
          <w:sz w:val="28"/>
          <w:szCs w:val="28"/>
        </w:rPr>
        <w:t>- внедрение системы повышения экологических характеристик, осуществление контроля за состоянием автотранспортных средств (введение экологического сертификата).</w:t>
      </w:r>
    </w:p>
    <w:p w:rsidR="007E1A71" w:rsidRPr="007E1A71" w:rsidRDefault="007E1A71" w:rsidP="007E1A71">
      <w:pPr>
        <w:tabs>
          <w:tab w:val="num" w:pos="709"/>
        </w:tabs>
        <w:ind w:firstLine="709"/>
        <w:jc w:val="both"/>
        <w:rPr>
          <w:bCs/>
          <w:color w:val="000000"/>
          <w:sz w:val="28"/>
          <w:szCs w:val="28"/>
        </w:rPr>
      </w:pPr>
      <w:r w:rsidRPr="007E1A71">
        <w:rPr>
          <w:bCs/>
          <w:color w:val="000000"/>
          <w:sz w:val="28"/>
          <w:szCs w:val="28"/>
        </w:rPr>
        <w:t>При несоблюдении санитарного разрыва рекомендуется:</w:t>
      </w:r>
    </w:p>
    <w:p w:rsidR="007E1A71" w:rsidRPr="007E1A71" w:rsidRDefault="007E1A71" w:rsidP="007E1A71">
      <w:pPr>
        <w:tabs>
          <w:tab w:val="num" w:pos="709"/>
        </w:tabs>
        <w:ind w:firstLine="709"/>
        <w:jc w:val="both"/>
        <w:rPr>
          <w:bCs/>
          <w:color w:val="000000"/>
          <w:sz w:val="28"/>
          <w:szCs w:val="28"/>
        </w:rPr>
      </w:pPr>
      <w:r w:rsidRPr="007E1A71">
        <w:rPr>
          <w:bCs/>
          <w:color w:val="000000"/>
          <w:sz w:val="28"/>
          <w:szCs w:val="28"/>
        </w:rPr>
        <w:t>- установка пылешумозащитных экранов, шумозащитного остекления на проблемных участках, к которым близко подступает трасса дороги, установка шумозащитных проветривателей (ПШУ) для обеспечения нормативных уровней шума и условий воздухообмена в оконных заполнениях;</w:t>
      </w:r>
    </w:p>
    <w:p w:rsidR="007E1A71" w:rsidRPr="007E1A71" w:rsidRDefault="007E1A71" w:rsidP="007E1A71">
      <w:pPr>
        <w:tabs>
          <w:tab w:val="num" w:pos="709"/>
        </w:tabs>
        <w:ind w:firstLine="709"/>
        <w:jc w:val="both"/>
        <w:rPr>
          <w:bCs/>
          <w:color w:val="000000"/>
          <w:sz w:val="28"/>
          <w:szCs w:val="28"/>
        </w:rPr>
      </w:pPr>
      <w:r w:rsidRPr="007E1A71">
        <w:rPr>
          <w:bCs/>
          <w:color w:val="000000"/>
          <w:sz w:val="28"/>
          <w:szCs w:val="28"/>
        </w:rPr>
        <w:t>- создание зеленых защитных полос вдоль автомобильных дорог;</w:t>
      </w:r>
    </w:p>
    <w:p w:rsidR="007E1A71" w:rsidRPr="007E1A71" w:rsidRDefault="007E1A71" w:rsidP="007E1A71">
      <w:pPr>
        <w:ind w:firstLine="709"/>
        <w:contextualSpacing/>
        <w:jc w:val="both"/>
        <w:rPr>
          <w:bCs/>
          <w:color w:val="000000"/>
          <w:sz w:val="28"/>
          <w:szCs w:val="28"/>
        </w:rPr>
      </w:pPr>
      <w:r w:rsidRPr="007E1A71">
        <w:rPr>
          <w:bCs/>
          <w:color w:val="000000"/>
          <w:sz w:val="28"/>
          <w:szCs w:val="28"/>
        </w:rPr>
        <w:t>- организация стационарных постов наблюдения за состоянием атмосферного воздуха.</w:t>
      </w:r>
    </w:p>
    <w:p w:rsidR="007E1A71" w:rsidRPr="007E1A71" w:rsidRDefault="007E1A71" w:rsidP="007E1A71">
      <w:pPr>
        <w:keepNext/>
        <w:suppressAutoHyphens/>
        <w:spacing w:before="240" w:after="240"/>
        <w:jc w:val="center"/>
        <w:outlineLvl w:val="2"/>
        <w:rPr>
          <w:rFonts w:cs="Arial"/>
          <w:bCs/>
          <w:i/>
          <w:sz w:val="28"/>
          <w:szCs w:val="28"/>
        </w:rPr>
      </w:pPr>
      <w:bookmarkStart w:id="168" w:name="_Toc267509358"/>
      <w:bookmarkStart w:id="169" w:name="_Toc115008681"/>
      <w:bookmarkStart w:id="170" w:name="_Toc122009899"/>
      <w:bookmarkStart w:id="171" w:name="_Toc126681438"/>
      <w:bookmarkStart w:id="172" w:name="_Toc159693997"/>
      <w:bookmarkStart w:id="173" w:name="_Toc182292950"/>
      <w:r w:rsidRPr="007E1A71">
        <w:rPr>
          <w:rFonts w:cs="Arial"/>
          <w:bCs/>
          <w:i/>
          <w:sz w:val="28"/>
          <w:szCs w:val="28"/>
        </w:rPr>
        <w:t>2.6.2 Состояние и охрана водного бассейна</w:t>
      </w:r>
      <w:bookmarkEnd w:id="168"/>
      <w:bookmarkEnd w:id="169"/>
      <w:bookmarkEnd w:id="170"/>
      <w:bookmarkEnd w:id="171"/>
      <w:bookmarkEnd w:id="172"/>
      <w:bookmarkEnd w:id="173"/>
    </w:p>
    <w:p w:rsidR="007E1A71" w:rsidRPr="007E1A71" w:rsidRDefault="007E1A71" w:rsidP="007E1A71">
      <w:pPr>
        <w:ind w:firstLine="709"/>
        <w:contextualSpacing/>
        <w:jc w:val="both"/>
        <w:rPr>
          <w:b/>
          <w:sz w:val="28"/>
          <w:szCs w:val="28"/>
        </w:rPr>
      </w:pPr>
      <w:r w:rsidRPr="007E1A71">
        <w:rPr>
          <w:b/>
          <w:sz w:val="28"/>
          <w:szCs w:val="28"/>
        </w:rPr>
        <w:t>Оценка состояния поверхностных вод</w:t>
      </w:r>
    </w:p>
    <w:p w:rsidR="007E1A71" w:rsidRPr="007E1A71" w:rsidRDefault="007E1A71" w:rsidP="007E1A71">
      <w:pPr>
        <w:tabs>
          <w:tab w:val="left" w:pos="0"/>
        </w:tabs>
        <w:ind w:firstLine="709"/>
        <w:jc w:val="both"/>
        <w:rPr>
          <w:color w:val="000000"/>
          <w:sz w:val="28"/>
          <w:szCs w:val="28"/>
        </w:rPr>
      </w:pPr>
      <w:r w:rsidRPr="007E1A71">
        <w:rPr>
          <w:color w:val="000000"/>
          <w:sz w:val="28"/>
          <w:szCs w:val="28"/>
        </w:rPr>
        <w:t>Основными источниками загрязнения водных объектов являются предприятия, бытовые и жидкие отходы, неочищенные сточные воды, стекающие с территорий населенных пунктов из-за отсутствия сети канализации, локальных очистных сооружений.</w:t>
      </w:r>
    </w:p>
    <w:p w:rsidR="007E1A71" w:rsidRPr="007E1A71" w:rsidRDefault="007E1A71" w:rsidP="007E1A71">
      <w:pPr>
        <w:tabs>
          <w:tab w:val="left" w:pos="0"/>
        </w:tabs>
        <w:ind w:firstLine="709"/>
        <w:contextualSpacing/>
        <w:jc w:val="both"/>
        <w:rPr>
          <w:color w:val="000000"/>
          <w:sz w:val="28"/>
          <w:szCs w:val="28"/>
        </w:rPr>
      </w:pPr>
      <w:r w:rsidRPr="007E1A71">
        <w:rPr>
          <w:color w:val="000000"/>
          <w:sz w:val="28"/>
          <w:szCs w:val="28"/>
        </w:rPr>
        <w:t>Преобладающими веществами, загрязняющими водоемы, остаются фенолы, нефтепродукты, ПАВ, соединения железа, азота, легкоокисляемые органические вещества, а также микробиологические загрязнения.</w:t>
      </w:r>
    </w:p>
    <w:p w:rsidR="007E1A71" w:rsidRPr="007E1A71" w:rsidRDefault="007E1A71" w:rsidP="007E1A71">
      <w:pPr>
        <w:tabs>
          <w:tab w:val="left" w:pos="0"/>
        </w:tabs>
        <w:ind w:firstLine="709"/>
        <w:contextualSpacing/>
        <w:jc w:val="both"/>
        <w:rPr>
          <w:color w:val="000000"/>
          <w:sz w:val="28"/>
          <w:szCs w:val="28"/>
        </w:rPr>
      </w:pPr>
    </w:p>
    <w:p w:rsidR="007E1A71" w:rsidRPr="007E1A71" w:rsidRDefault="007E1A71" w:rsidP="007E1A71">
      <w:pPr>
        <w:ind w:firstLine="709"/>
        <w:contextualSpacing/>
        <w:jc w:val="both"/>
        <w:rPr>
          <w:b/>
          <w:sz w:val="28"/>
          <w:szCs w:val="28"/>
        </w:rPr>
      </w:pPr>
      <w:r w:rsidRPr="007E1A71">
        <w:rPr>
          <w:b/>
          <w:sz w:val="28"/>
          <w:szCs w:val="28"/>
        </w:rPr>
        <w:t>Водоохранные зоны объектов</w:t>
      </w:r>
    </w:p>
    <w:p w:rsidR="007E1A71" w:rsidRPr="007E1A71" w:rsidRDefault="007E1A71" w:rsidP="007E1A71">
      <w:pPr>
        <w:tabs>
          <w:tab w:val="left" w:pos="0"/>
        </w:tabs>
        <w:ind w:firstLine="709"/>
        <w:jc w:val="both"/>
        <w:rPr>
          <w:color w:val="000000"/>
          <w:sz w:val="28"/>
          <w:szCs w:val="28"/>
        </w:rPr>
      </w:pPr>
      <w:r w:rsidRPr="007E1A71">
        <w:rPr>
          <w:color w:val="000000"/>
          <w:sz w:val="28"/>
          <w:szCs w:val="28"/>
        </w:rPr>
        <w:t>Чрезвычайно важным мероприятием по охране поверхностных вод является организация водоохранных зон и прибрежных защитных полос для рек и озер.</w:t>
      </w:r>
    </w:p>
    <w:p w:rsidR="007E1A71" w:rsidRPr="007E1A71" w:rsidRDefault="007E1A71" w:rsidP="007E1A71">
      <w:pPr>
        <w:tabs>
          <w:tab w:val="left" w:pos="0"/>
        </w:tabs>
        <w:ind w:firstLine="709"/>
        <w:jc w:val="both"/>
        <w:rPr>
          <w:color w:val="000000"/>
          <w:sz w:val="28"/>
          <w:szCs w:val="28"/>
        </w:rPr>
      </w:pPr>
      <w:r w:rsidRPr="007E1A71">
        <w:rPr>
          <w:color w:val="000000"/>
          <w:sz w:val="28"/>
          <w:szCs w:val="28"/>
        </w:rPr>
        <w:t xml:space="preserve">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w:t>
      </w:r>
      <w:r w:rsidRPr="007E1A71">
        <w:rPr>
          <w:color w:val="000000"/>
          <w:sz w:val="28"/>
          <w:szCs w:val="28"/>
        </w:rPr>
        <w:lastRenderedPageBreak/>
        <w:t>обитания водных биологических ресурсов и других объектов животного и растительного мира.</w:t>
      </w:r>
    </w:p>
    <w:p w:rsidR="007E1A71" w:rsidRPr="007E1A71" w:rsidRDefault="007E1A71" w:rsidP="007E1A71">
      <w:pPr>
        <w:tabs>
          <w:tab w:val="left" w:pos="0"/>
        </w:tabs>
        <w:ind w:firstLine="709"/>
        <w:jc w:val="both"/>
        <w:rPr>
          <w:color w:val="000000"/>
          <w:sz w:val="28"/>
          <w:szCs w:val="28"/>
        </w:rPr>
      </w:pPr>
      <w:r w:rsidRPr="007E1A71">
        <w:rPr>
          <w:color w:val="000000"/>
          <w:sz w:val="28"/>
          <w:szCs w:val="28"/>
        </w:rPr>
        <w:t>Водоохранные зоны и прибрежные защитные полосы устанавливаются в соответствии со статьями 6 и 65 «Водного кодекса Российской Федерации» №74-ФЗ от 3 июня 2006 г. В границах водоохранных зон (ВОЗ) устанавливаются прибрежные защитные полосы (ПЗП), на территориях которых вводятся дополнительные ограничения хозяйственной и иной деятельности.</w:t>
      </w:r>
    </w:p>
    <w:p w:rsidR="007E1A71" w:rsidRPr="007E1A71" w:rsidRDefault="007E1A71" w:rsidP="007E1A71">
      <w:pPr>
        <w:tabs>
          <w:tab w:val="left" w:pos="0"/>
        </w:tabs>
        <w:ind w:firstLine="709"/>
        <w:jc w:val="both"/>
        <w:rPr>
          <w:color w:val="000000"/>
          <w:sz w:val="28"/>
          <w:szCs w:val="28"/>
        </w:rPr>
      </w:pPr>
      <w:r w:rsidRPr="007E1A71">
        <w:rPr>
          <w:color w:val="000000"/>
          <w:sz w:val="28"/>
          <w:szCs w:val="28"/>
        </w:rPr>
        <w:t xml:space="preserve">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составляет 5 м. Каждый гражданин вправе пользоваться (без использования механических транспортных средств) береговой полосой объектов общего пользования для передвижения и пребывания около них. </w:t>
      </w:r>
    </w:p>
    <w:p w:rsidR="007E1A71" w:rsidRPr="007E1A71" w:rsidRDefault="007E1A71" w:rsidP="007E1A71">
      <w:pPr>
        <w:tabs>
          <w:tab w:val="left" w:pos="0"/>
        </w:tabs>
        <w:ind w:firstLine="709"/>
        <w:jc w:val="both"/>
        <w:rPr>
          <w:color w:val="000000"/>
          <w:sz w:val="28"/>
          <w:szCs w:val="28"/>
        </w:rPr>
      </w:pPr>
      <w:r w:rsidRPr="007E1A71">
        <w:rPr>
          <w:color w:val="000000"/>
          <w:sz w:val="28"/>
          <w:szCs w:val="28"/>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7E1A71" w:rsidRPr="007E1A71" w:rsidRDefault="007E1A71" w:rsidP="007E1A71">
      <w:pPr>
        <w:tabs>
          <w:tab w:val="left" w:pos="0"/>
        </w:tabs>
        <w:ind w:firstLine="709"/>
        <w:jc w:val="both"/>
        <w:rPr>
          <w:color w:val="000000"/>
          <w:sz w:val="28"/>
          <w:szCs w:val="28"/>
        </w:rPr>
      </w:pPr>
      <w:r w:rsidRPr="007E1A71">
        <w:rPr>
          <w:color w:val="000000"/>
          <w:sz w:val="28"/>
          <w:szCs w:val="28"/>
        </w:rPr>
        <w:t>Ширина водоохраной зоны озер площадью более 50 га устанавливается в размере 50 м (ст.65 Водного Кодекса РФ).</w:t>
      </w:r>
    </w:p>
    <w:p w:rsidR="007E1A71" w:rsidRPr="007E1A71" w:rsidRDefault="007E1A71" w:rsidP="007E1A71">
      <w:pPr>
        <w:shd w:val="clear" w:color="auto" w:fill="FFFFFF"/>
        <w:tabs>
          <w:tab w:val="center" w:pos="142"/>
        </w:tabs>
        <w:spacing w:before="120"/>
        <w:ind w:firstLine="709"/>
        <w:jc w:val="both"/>
        <w:rPr>
          <w:sz w:val="28"/>
          <w:szCs w:val="28"/>
        </w:rPr>
      </w:pPr>
      <w:r w:rsidRPr="007E1A71">
        <w:rPr>
          <w:sz w:val="28"/>
          <w:szCs w:val="28"/>
        </w:rPr>
        <w:t>В таблице 22 представлены сведения по регламентам использования территории водоохранных, прибрежных защитных и береговых полос.</w:t>
      </w:r>
    </w:p>
    <w:p w:rsidR="007E1A71" w:rsidRPr="007E1A71" w:rsidRDefault="007E1A71" w:rsidP="007E1A71">
      <w:pPr>
        <w:shd w:val="clear" w:color="auto" w:fill="FFFFFF"/>
        <w:tabs>
          <w:tab w:val="center" w:pos="142"/>
        </w:tabs>
        <w:spacing w:before="120"/>
        <w:ind w:firstLine="709"/>
        <w:jc w:val="both"/>
        <w:rPr>
          <w:sz w:val="28"/>
          <w:szCs w:val="28"/>
        </w:rPr>
      </w:pPr>
    </w:p>
    <w:p w:rsidR="007E1A71" w:rsidRPr="007E1A71" w:rsidRDefault="007E1A71" w:rsidP="007E1A71">
      <w:pPr>
        <w:shd w:val="clear" w:color="auto" w:fill="FFFFFF"/>
        <w:tabs>
          <w:tab w:val="center" w:pos="142"/>
        </w:tabs>
        <w:contextualSpacing/>
        <w:jc w:val="right"/>
        <w:rPr>
          <w:sz w:val="28"/>
          <w:szCs w:val="28"/>
        </w:rPr>
      </w:pPr>
      <w:r w:rsidRPr="007E1A71">
        <w:rPr>
          <w:sz w:val="28"/>
          <w:szCs w:val="28"/>
        </w:rPr>
        <w:t>Таблица 21</w:t>
      </w:r>
    </w:p>
    <w:p w:rsidR="007E1A71" w:rsidRPr="007E1A71" w:rsidRDefault="007E1A71" w:rsidP="007E1A71">
      <w:pPr>
        <w:shd w:val="clear" w:color="auto" w:fill="FFFFFF"/>
        <w:tabs>
          <w:tab w:val="center" w:pos="142"/>
        </w:tabs>
        <w:contextualSpacing/>
        <w:jc w:val="center"/>
        <w:rPr>
          <w:sz w:val="28"/>
          <w:szCs w:val="28"/>
        </w:rPr>
      </w:pPr>
      <w:r w:rsidRPr="007E1A71">
        <w:rPr>
          <w:sz w:val="28"/>
          <w:szCs w:val="28"/>
        </w:rPr>
        <w:t>Регламенты использования территории водоохранных, прибрежных защитных и береговых полос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4"/>
        <w:gridCol w:w="3413"/>
        <w:gridCol w:w="3305"/>
      </w:tblGrid>
      <w:tr w:rsidR="007E1A71" w:rsidRPr="007E1A71" w:rsidTr="007E1A71">
        <w:trPr>
          <w:tblHeader/>
        </w:trPr>
        <w:tc>
          <w:tcPr>
            <w:tcW w:w="1628" w:type="pct"/>
            <w:shd w:val="clear" w:color="auto" w:fill="auto"/>
            <w:vAlign w:val="center"/>
          </w:tcPr>
          <w:p w:rsidR="007E1A71" w:rsidRPr="007E1A71" w:rsidRDefault="007E1A71" w:rsidP="007E1A71">
            <w:pPr>
              <w:tabs>
                <w:tab w:val="center" w:pos="142"/>
              </w:tabs>
              <w:contextualSpacing/>
              <w:jc w:val="center"/>
              <w:rPr>
                <w:b/>
                <w:sz w:val="22"/>
                <w:szCs w:val="28"/>
              </w:rPr>
            </w:pPr>
            <w:r w:rsidRPr="007E1A71">
              <w:rPr>
                <w:b/>
                <w:sz w:val="22"/>
                <w:szCs w:val="28"/>
              </w:rPr>
              <w:t>Наименование зон</w:t>
            </w:r>
          </w:p>
        </w:tc>
        <w:tc>
          <w:tcPr>
            <w:tcW w:w="1713" w:type="pct"/>
            <w:shd w:val="clear" w:color="auto" w:fill="auto"/>
            <w:vAlign w:val="center"/>
          </w:tcPr>
          <w:p w:rsidR="007E1A71" w:rsidRPr="007E1A71" w:rsidRDefault="007E1A71" w:rsidP="007E1A71">
            <w:pPr>
              <w:tabs>
                <w:tab w:val="center" w:pos="142"/>
              </w:tabs>
              <w:contextualSpacing/>
              <w:jc w:val="center"/>
              <w:rPr>
                <w:b/>
                <w:sz w:val="22"/>
                <w:szCs w:val="28"/>
              </w:rPr>
            </w:pPr>
            <w:r w:rsidRPr="007E1A71">
              <w:rPr>
                <w:b/>
                <w:sz w:val="22"/>
                <w:szCs w:val="28"/>
              </w:rPr>
              <w:t>Запрещается</w:t>
            </w:r>
          </w:p>
        </w:tc>
        <w:tc>
          <w:tcPr>
            <w:tcW w:w="1659" w:type="pct"/>
            <w:shd w:val="clear" w:color="auto" w:fill="auto"/>
            <w:vAlign w:val="center"/>
          </w:tcPr>
          <w:p w:rsidR="007E1A71" w:rsidRPr="007E1A71" w:rsidRDefault="007E1A71" w:rsidP="007E1A71">
            <w:pPr>
              <w:tabs>
                <w:tab w:val="center" w:pos="142"/>
              </w:tabs>
              <w:contextualSpacing/>
              <w:jc w:val="center"/>
              <w:rPr>
                <w:b/>
                <w:sz w:val="22"/>
                <w:szCs w:val="28"/>
              </w:rPr>
            </w:pPr>
            <w:r w:rsidRPr="007E1A71">
              <w:rPr>
                <w:b/>
                <w:sz w:val="22"/>
                <w:szCs w:val="28"/>
              </w:rPr>
              <w:t>Допускается</w:t>
            </w:r>
          </w:p>
        </w:tc>
      </w:tr>
      <w:tr w:rsidR="007E1A71" w:rsidRPr="007E1A71" w:rsidTr="007E1A71">
        <w:tc>
          <w:tcPr>
            <w:tcW w:w="1628" w:type="pct"/>
            <w:shd w:val="clear" w:color="auto" w:fill="auto"/>
          </w:tcPr>
          <w:p w:rsidR="007E1A71" w:rsidRPr="007E1A71" w:rsidRDefault="007E1A71" w:rsidP="007E1A71">
            <w:pPr>
              <w:tabs>
                <w:tab w:val="center" w:pos="142"/>
              </w:tabs>
              <w:contextualSpacing/>
              <w:jc w:val="both"/>
              <w:rPr>
                <w:sz w:val="22"/>
                <w:szCs w:val="28"/>
              </w:rPr>
            </w:pPr>
            <w:r w:rsidRPr="007E1A71">
              <w:rPr>
                <w:sz w:val="22"/>
                <w:szCs w:val="28"/>
              </w:rPr>
              <w:t>Береговая полоса</w:t>
            </w:r>
          </w:p>
          <w:p w:rsidR="007E1A71" w:rsidRPr="007E1A71" w:rsidRDefault="007E1A71" w:rsidP="007E1A71">
            <w:pPr>
              <w:tabs>
                <w:tab w:val="center" w:pos="142"/>
              </w:tabs>
              <w:contextualSpacing/>
              <w:jc w:val="both"/>
              <w:rPr>
                <w:sz w:val="22"/>
                <w:szCs w:val="28"/>
              </w:rPr>
            </w:pPr>
            <w:r w:rsidRPr="007E1A71">
              <w:rPr>
                <w:sz w:val="22"/>
                <w:szCs w:val="28"/>
              </w:rPr>
              <w:t>(20 м – ст.6 Водного кодекса РФ)</w:t>
            </w:r>
          </w:p>
        </w:tc>
        <w:tc>
          <w:tcPr>
            <w:tcW w:w="1713" w:type="pct"/>
            <w:shd w:val="clear" w:color="auto" w:fill="auto"/>
          </w:tcPr>
          <w:p w:rsidR="007E1A71" w:rsidRPr="007E1A71" w:rsidRDefault="007E1A71" w:rsidP="007E1A71">
            <w:pPr>
              <w:tabs>
                <w:tab w:val="center" w:pos="142"/>
              </w:tabs>
              <w:contextualSpacing/>
              <w:jc w:val="both"/>
              <w:rPr>
                <w:sz w:val="22"/>
                <w:szCs w:val="28"/>
              </w:rPr>
            </w:pPr>
            <w:r w:rsidRPr="007E1A71">
              <w:rPr>
                <w:sz w:val="22"/>
                <w:szCs w:val="28"/>
              </w:rPr>
              <w:t>- перекрывать доступ к водному объекту (20-метровая полоса вдоль рек и прудов предназначена для общего пользования)</w:t>
            </w:r>
          </w:p>
        </w:tc>
        <w:tc>
          <w:tcPr>
            <w:tcW w:w="1659" w:type="pct"/>
            <w:shd w:val="clear" w:color="auto" w:fill="auto"/>
          </w:tcPr>
          <w:p w:rsidR="007E1A71" w:rsidRPr="007E1A71" w:rsidRDefault="007E1A71" w:rsidP="007E1A71">
            <w:pPr>
              <w:tabs>
                <w:tab w:val="center" w:pos="142"/>
              </w:tabs>
              <w:contextualSpacing/>
              <w:jc w:val="both"/>
              <w:rPr>
                <w:sz w:val="22"/>
                <w:szCs w:val="28"/>
              </w:rPr>
            </w:pPr>
            <w:r w:rsidRPr="007E1A71">
              <w:rPr>
                <w:sz w:val="22"/>
                <w:szCs w:val="28"/>
              </w:rPr>
              <w:t>- для общего пользования: передвижение и пребывание около водного объекта, для спортивного и любительского рыболовства, причаливания плавательных средств</w:t>
            </w:r>
          </w:p>
        </w:tc>
      </w:tr>
      <w:tr w:rsidR="007E1A71" w:rsidRPr="007E1A71" w:rsidTr="007E1A71">
        <w:tc>
          <w:tcPr>
            <w:tcW w:w="1628" w:type="pct"/>
            <w:shd w:val="clear" w:color="auto" w:fill="auto"/>
          </w:tcPr>
          <w:p w:rsidR="007E1A71" w:rsidRPr="007E1A71" w:rsidRDefault="007E1A71" w:rsidP="007E1A71">
            <w:pPr>
              <w:tabs>
                <w:tab w:val="center" w:pos="142"/>
              </w:tabs>
              <w:contextualSpacing/>
              <w:jc w:val="both"/>
              <w:rPr>
                <w:sz w:val="22"/>
                <w:szCs w:val="28"/>
              </w:rPr>
            </w:pPr>
            <w:r w:rsidRPr="007E1A71">
              <w:rPr>
                <w:sz w:val="22"/>
                <w:szCs w:val="28"/>
              </w:rPr>
              <w:t xml:space="preserve">Прибрежная защитная </w:t>
            </w:r>
          </w:p>
          <w:p w:rsidR="007E1A71" w:rsidRPr="007E1A71" w:rsidRDefault="007E1A71" w:rsidP="007E1A71">
            <w:pPr>
              <w:tabs>
                <w:tab w:val="center" w:pos="142"/>
              </w:tabs>
              <w:contextualSpacing/>
              <w:jc w:val="both"/>
              <w:rPr>
                <w:sz w:val="22"/>
                <w:szCs w:val="28"/>
              </w:rPr>
            </w:pPr>
            <w:r w:rsidRPr="007E1A71">
              <w:rPr>
                <w:sz w:val="22"/>
                <w:szCs w:val="28"/>
              </w:rPr>
              <w:t xml:space="preserve">Полоса (30-50 м в зависимости от уклона </w:t>
            </w:r>
          </w:p>
          <w:p w:rsidR="007E1A71" w:rsidRPr="007E1A71" w:rsidRDefault="007E1A71" w:rsidP="007E1A71">
            <w:pPr>
              <w:tabs>
                <w:tab w:val="center" w:pos="142"/>
              </w:tabs>
              <w:contextualSpacing/>
              <w:jc w:val="both"/>
              <w:rPr>
                <w:sz w:val="22"/>
                <w:szCs w:val="28"/>
              </w:rPr>
            </w:pPr>
            <w:r w:rsidRPr="007E1A71">
              <w:rPr>
                <w:sz w:val="22"/>
                <w:szCs w:val="28"/>
              </w:rPr>
              <w:t>берега)</w:t>
            </w:r>
          </w:p>
        </w:tc>
        <w:tc>
          <w:tcPr>
            <w:tcW w:w="1713" w:type="pct"/>
            <w:shd w:val="clear" w:color="auto" w:fill="auto"/>
          </w:tcPr>
          <w:p w:rsidR="007E1A71" w:rsidRPr="007E1A71" w:rsidRDefault="007E1A71" w:rsidP="007E1A71">
            <w:pPr>
              <w:tabs>
                <w:tab w:val="center" w:pos="142"/>
              </w:tabs>
              <w:contextualSpacing/>
              <w:jc w:val="both"/>
              <w:rPr>
                <w:sz w:val="22"/>
                <w:szCs w:val="28"/>
              </w:rPr>
            </w:pPr>
            <w:r w:rsidRPr="007E1A71">
              <w:rPr>
                <w:sz w:val="22"/>
                <w:szCs w:val="28"/>
              </w:rPr>
              <w:t>- использование сточных вод для удобрения почв;</w:t>
            </w:r>
          </w:p>
          <w:p w:rsidR="007E1A71" w:rsidRPr="007E1A71" w:rsidRDefault="007E1A71" w:rsidP="007E1A71">
            <w:pPr>
              <w:tabs>
                <w:tab w:val="center" w:pos="142"/>
              </w:tabs>
              <w:contextualSpacing/>
              <w:jc w:val="both"/>
              <w:rPr>
                <w:sz w:val="22"/>
                <w:szCs w:val="28"/>
              </w:rPr>
            </w:pPr>
            <w:r w:rsidRPr="007E1A71">
              <w:rPr>
                <w:sz w:val="22"/>
                <w:szCs w:val="28"/>
              </w:rPr>
              <w:t>- размещение кладбищ, скотомогильников, свалок и полигонов ТБО, мест захоронения взрывчатых, токсичных, отравляющих и ядовитых веществ;</w:t>
            </w:r>
          </w:p>
          <w:p w:rsidR="007E1A71" w:rsidRPr="007E1A71" w:rsidRDefault="007E1A71" w:rsidP="007E1A71">
            <w:pPr>
              <w:tabs>
                <w:tab w:val="center" w:pos="142"/>
              </w:tabs>
              <w:contextualSpacing/>
              <w:jc w:val="both"/>
              <w:rPr>
                <w:sz w:val="22"/>
                <w:szCs w:val="28"/>
              </w:rPr>
            </w:pPr>
            <w:r w:rsidRPr="007E1A71">
              <w:rPr>
                <w:sz w:val="22"/>
                <w:szCs w:val="28"/>
              </w:rPr>
              <w:t>- осуществление авиационных мер по борьбе с вредителями и болезнями растений;</w:t>
            </w:r>
          </w:p>
          <w:p w:rsidR="007E1A71" w:rsidRPr="007E1A71" w:rsidRDefault="007E1A71" w:rsidP="007E1A71">
            <w:pPr>
              <w:tabs>
                <w:tab w:val="center" w:pos="142"/>
              </w:tabs>
              <w:contextualSpacing/>
              <w:jc w:val="both"/>
              <w:rPr>
                <w:sz w:val="22"/>
                <w:szCs w:val="28"/>
              </w:rPr>
            </w:pPr>
            <w:r w:rsidRPr="007E1A71">
              <w:rPr>
                <w:sz w:val="22"/>
                <w:szCs w:val="28"/>
              </w:rPr>
              <w:t>- распашка земель;</w:t>
            </w:r>
          </w:p>
          <w:p w:rsidR="007E1A71" w:rsidRPr="007E1A71" w:rsidRDefault="007E1A71" w:rsidP="007E1A71">
            <w:pPr>
              <w:tabs>
                <w:tab w:val="center" w:pos="142"/>
              </w:tabs>
              <w:contextualSpacing/>
              <w:jc w:val="both"/>
              <w:rPr>
                <w:sz w:val="22"/>
                <w:szCs w:val="28"/>
              </w:rPr>
            </w:pPr>
            <w:r w:rsidRPr="007E1A71">
              <w:rPr>
                <w:sz w:val="22"/>
                <w:szCs w:val="28"/>
              </w:rPr>
              <w:t>- движение и стоянка транспорта (кроме специального) на дорогах, не имеющих твердого покрытия;</w:t>
            </w:r>
          </w:p>
          <w:p w:rsidR="007E1A71" w:rsidRPr="007E1A71" w:rsidRDefault="007E1A71" w:rsidP="007E1A71">
            <w:pPr>
              <w:tabs>
                <w:tab w:val="center" w:pos="142"/>
              </w:tabs>
              <w:contextualSpacing/>
              <w:jc w:val="both"/>
              <w:rPr>
                <w:sz w:val="22"/>
                <w:szCs w:val="28"/>
              </w:rPr>
            </w:pPr>
            <w:r w:rsidRPr="007E1A71">
              <w:rPr>
                <w:sz w:val="22"/>
                <w:szCs w:val="28"/>
              </w:rPr>
              <w:t xml:space="preserve">-размещение отвалов </w:t>
            </w:r>
            <w:r w:rsidRPr="007E1A71">
              <w:rPr>
                <w:sz w:val="22"/>
                <w:szCs w:val="28"/>
              </w:rPr>
              <w:lastRenderedPageBreak/>
              <w:t>размываемых грунтов;</w:t>
            </w:r>
          </w:p>
          <w:p w:rsidR="007E1A71" w:rsidRPr="007E1A71" w:rsidRDefault="007E1A71" w:rsidP="007E1A71">
            <w:pPr>
              <w:tabs>
                <w:tab w:val="center" w:pos="142"/>
              </w:tabs>
              <w:contextualSpacing/>
              <w:jc w:val="both"/>
              <w:rPr>
                <w:sz w:val="22"/>
                <w:szCs w:val="28"/>
              </w:rPr>
            </w:pPr>
            <w:r w:rsidRPr="007E1A71">
              <w:rPr>
                <w:sz w:val="22"/>
                <w:szCs w:val="28"/>
              </w:rPr>
              <w:t>- выпас с/х животных и организация для них летних лагерей, ванн;</w:t>
            </w:r>
          </w:p>
          <w:p w:rsidR="007E1A71" w:rsidRPr="007E1A71" w:rsidRDefault="007E1A71" w:rsidP="007E1A71">
            <w:pPr>
              <w:tabs>
                <w:tab w:val="center" w:pos="142"/>
              </w:tabs>
              <w:contextualSpacing/>
              <w:jc w:val="both"/>
              <w:rPr>
                <w:sz w:val="22"/>
                <w:szCs w:val="28"/>
              </w:rPr>
            </w:pPr>
            <w:r w:rsidRPr="007E1A71">
              <w:rPr>
                <w:sz w:val="22"/>
                <w:szCs w:val="28"/>
              </w:rPr>
              <w:t>-проведение вырубки укрепительной зелени.</w:t>
            </w:r>
          </w:p>
        </w:tc>
        <w:tc>
          <w:tcPr>
            <w:tcW w:w="1659" w:type="pct"/>
            <w:vMerge w:val="restart"/>
            <w:shd w:val="clear" w:color="auto" w:fill="auto"/>
          </w:tcPr>
          <w:p w:rsidR="007E1A71" w:rsidRPr="007E1A71" w:rsidRDefault="007E1A71" w:rsidP="007E1A71">
            <w:pPr>
              <w:tabs>
                <w:tab w:val="center" w:pos="142"/>
              </w:tabs>
              <w:contextualSpacing/>
              <w:jc w:val="both"/>
              <w:rPr>
                <w:sz w:val="22"/>
                <w:szCs w:val="28"/>
              </w:rPr>
            </w:pPr>
            <w:r w:rsidRPr="007E1A71">
              <w:rPr>
                <w:sz w:val="22"/>
                <w:szCs w:val="28"/>
              </w:rPr>
              <w:lastRenderedPageBreak/>
              <w:t>-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w:t>
            </w:r>
          </w:p>
          <w:p w:rsidR="007E1A71" w:rsidRPr="007E1A71" w:rsidRDefault="007E1A71" w:rsidP="007E1A71">
            <w:pPr>
              <w:tabs>
                <w:tab w:val="center" w:pos="142"/>
              </w:tabs>
              <w:contextualSpacing/>
              <w:jc w:val="both"/>
              <w:rPr>
                <w:sz w:val="22"/>
                <w:szCs w:val="28"/>
              </w:rPr>
            </w:pPr>
          </w:p>
          <w:p w:rsidR="007E1A71" w:rsidRPr="007E1A71" w:rsidRDefault="007E1A71" w:rsidP="007E1A71">
            <w:pPr>
              <w:tabs>
                <w:tab w:val="center" w:pos="142"/>
              </w:tabs>
              <w:contextualSpacing/>
              <w:jc w:val="both"/>
              <w:rPr>
                <w:sz w:val="22"/>
                <w:szCs w:val="28"/>
              </w:rPr>
            </w:pPr>
            <w:r w:rsidRPr="007E1A71">
              <w:rPr>
                <w:sz w:val="22"/>
                <w:szCs w:val="28"/>
              </w:rPr>
              <w:t xml:space="preserve">- движение транспорта по дорогам и стоянка на дорогах и в специально оборудованных местах, имеющих твердое </w:t>
            </w:r>
            <w:r w:rsidRPr="007E1A71">
              <w:rPr>
                <w:sz w:val="22"/>
                <w:szCs w:val="28"/>
              </w:rPr>
              <w:lastRenderedPageBreak/>
              <w:t>покрытие.</w:t>
            </w:r>
          </w:p>
        </w:tc>
      </w:tr>
      <w:tr w:rsidR="007E1A71" w:rsidRPr="007E1A71" w:rsidTr="007E1A71">
        <w:tc>
          <w:tcPr>
            <w:tcW w:w="1628" w:type="pct"/>
            <w:shd w:val="clear" w:color="auto" w:fill="auto"/>
          </w:tcPr>
          <w:p w:rsidR="007E1A71" w:rsidRPr="007E1A71" w:rsidRDefault="007E1A71" w:rsidP="007E1A71">
            <w:pPr>
              <w:tabs>
                <w:tab w:val="center" w:pos="142"/>
              </w:tabs>
              <w:contextualSpacing/>
              <w:jc w:val="both"/>
              <w:rPr>
                <w:sz w:val="22"/>
                <w:szCs w:val="28"/>
              </w:rPr>
            </w:pPr>
            <w:r w:rsidRPr="007E1A71">
              <w:rPr>
                <w:sz w:val="22"/>
                <w:szCs w:val="28"/>
              </w:rPr>
              <w:lastRenderedPageBreak/>
              <w:t>Водоохранная зона</w:t>
            </w:r>
          </w:p>
        </w:tc>
        <w:tc>
          <w:tcPr>
            <w:tcW w:w="1713" w:type="pct"/>
            <w:shd w:val="clear" w:color="auto" w:fill="auto"/>
          </w:tcPr>
          <w:p w:rsidR="007E1A71" w:rsidRPr="007E1A71" w:rsidRDefault="007E1A71" w:rsidP="007E1A71">
            <w:pPr>
              <w:tabs>
                <w:tab w:val="center" w:pos="142"/>
              </w:tabs>
              <w:contextualSpacing/>
              <w:jc w:val="both"/>
              <w:rPr>
                <w:sz w:val="22"/>
                <w:szCs w:val="28"/>
              </w:rPr>
            </w:pPr>
            <w:r w:rsidRPr="007E1A71">
              <w:rPr>
                <w:sz w:val="22"/>
                <w:szCs w:val="28"/>
              </w:rPr>
              <w:t>- использование сточных вод для удобрения почв;</w:t>
            </w:r>
          </w:p>
          <w:p w:rsidR="007E1A71" w:rsidRPr="007E1A71" w:rsidRDefault="007E1A71" w:rsidP="007E1A71">
            <w:pPr>
              <w:tabs>
                <w:tab w:val="center" w:pos="142"/>
              </w:tabs>
              <w:contextualSpacing/>
              <w:jc w:val="both"/>
              <w:rPr>
                <w:sz w:val="22"/>
                <w:szCs w:val="28"/>
              </w:rPr>
            </w:pPr>
            <w:r w:rsidRPr="007E1A71">
              <w:rPr>
                <w:sz w:val="22"/>
                <w:szCs w:val="28"/>
              </w:rPr>
              <w:t xml:space="preserve"> - размещение кладбищ, скотомогильников, свалок и полигонов ТБО, мест захоронения взрывчатых, токсичных, отравляющих и ядовитых веществ;</w:t>
            </w:r>
          </w:p>
          <w:p w:rsidR="007E1A71" w:rsidRPr="007E1A71" w:rsidRDefault="007E1A71" w:rsidP="007E1A71">
            <w:pPr>
              <w:tabs>
                <w:tab w:val="center" w:pos="142"/>
              </w:tabs>
              <w:contextualSpacing/>
              <w:jc w:val="both"/>
              <w:rPr>
                <w:sz w:val="22"/>
                <w:szCs w:val="28"/>
              </w:rPr>
            </w:pPr>
            <w:r w:rsidRPr="007E1A71">
              <w:rPr>
                <w:sz w:val="22"/>
                <w:szCs w:val="28"/>
              </w:rPr>
              <w:t>- осуществление авиационных мер по борьбе с вредителями и болезнями растений;</w:t>
            </w:r>
          </w:p>
          <w:p w:rsidR="007E1A71" w:rsidRPr="007E1A71" w:rsidRDefault="007E1A71" w:rsidP="007E1A71">
            <w:pPr>
              <w:tabs>
                <w:tab w:val="center" w:pos="142"/>
              </w:tabs>
              <w:contextualSpacing/>
              <w:jc w:val="both"/>
              <w:rPr>
                <w:sz w:val="22"/>
                <w:szCs w:val="28"/>
              </w:rPr>
            </w:pPr>
            <w:r w:rsidRPr="007E1A71">
              <w:rPr>
                <w:sz w:val="22"/>
                <w:szCs w:val="28"/>
              </w:rPr>
              <w:t>- движение и стоянка транспорта (кроме специального) на дорогах, не имеющих твердого покрытия;</w:t>
            </w:r>
          </w:p>
          <w:p w:rsidR="007E1A71" w:rsidRPr="007E1A71" w:rsidRDefault="007E1A71" w:rsidP="007E1A71">
            <w:pPr>
              <w:tabs>
                <w:tab w:val="center" w:pos="142"/>
              </w:tabs>
              <w:contextualSpacing/>
              <w:jc w:val="both"/>
              <w:rPr>
                <w:sz w:val="22"/>
                <w:szCs w:val="28"/>
              </w:rPr>
            </w:pPr>
            <w:r w:rsidRPr="007E1A71">
              <w:rPr>
                <w:sz w:val="22"/>
                <w:szCs w:val="28"/>
              </w:rPr>
              <w:t>- проведение вырубки укрепительной зелени.</w:t>
            </w:r>
          </w:p>
        </w:tc>
        <w:tc>
          <w:tcPr>
            <w:tcW w:w="1659" w:type="pct"/>
            <w:vMerge/>
            <w:shd w:val="clear" w:color="auto" w:fill="auto"/>
          </w:tcPr>
          <w:p w:rsidR="007E1A71" w:rsidRPr="007E1A71" w:rsidRDefault="007E1A71" w:rsidP="007E1A71">
            <w:pPr>
              <w:tabs>
                <w:tab w:val="center" w:pos="142"/>
              </w:tabs>
              <w:contextualSpacing/>
              <w:jc w:val="both"/>
              <w:rPr>
                <w:sz w:val="22"/>
                <w:szCs w:val="28"/>
              </w:rPr>
            </w:pPr>
          </w:p>
        </w:tc>
      </w:tr>
    </w:tbl>
    <w:p w:rsidR="007E1A71" w:rsidRPr="007E1A71" w:rsidRDefault="007E1A71" w:rsidP="007E1A71">
      <w:pPr>
        <w:contextualSpacing/>
        <w:jc w:val="both"/>
        <w:rPr>
          <w:b/>
          <w:color w:val="1F497D"/>
          <w:sz w:val="28"/>
          <w:szCs w:val="28"/>
        </w:rPr>
      </w:pPr>
    </w:p>
    <w:p w:rsidR="007E1A71" w:rsidRPr="007E1A71" w:rsidRDefault="007E1A71" w:rsidP="007E1A71">
      <w:pPr>
        <w:ind w:firstLine="709"/>
        <w:contextualSpacing/>
        <w:jc w:val="both"/>
        <w:rPr>
          <w:sz w:val="28"/>
          <w:szCs w:val="28"/>
          <w:u w:val="single"/>
        </w:rPr>
      </w:pPr>
      <w:r w:rsidRPr="007E1A71">
        <w:rPr>
          <w:sz w:val="28"/>
          <w:szCs w:val="28"/>
          <w:u w:val="single"/>
        </w:rPr>
        <w:t>Проектные предложения</w:t>
      </w:r>
    </w:p>
    <w:p w:rsidR="007E1A71" w:rsidRPr="007E1A71" w:rsidRDefault="007E1A71" w:rsidP="007E1A71">
      <w:pPr>
        <w:ind w:firstLine="709"/>
        <w:jc w:val="both"/>
        <w:rPr>
          <w:sz w:val="28"/>
          <w:szCs w:val="28"/>
        </w:rPr>
      </w:pPr>
      <w:r w:rsidRPr="007E1A71">
        <w:rPr>
          <w:sz w:val="28"/>
          <w:szCs w:val="28"/>
        </w:rPr>
        <w:t>Проектом предлагается комплекс водоохранных мероприятий:</w:t>
      </w:r>
    </w:p>
    <w:p w:rsidR="007E1A71" w:rsidRPr="007E1A71" w:rsidRDefault="007E1A71" w:rsidP="007E1A71">
      <w:pPr>
        <w:tabs>
          <w:tab w:val="left" w:pos="851"/>
        </w:tabs>
        <w:ind w:firstLine="709"/>
        <w:jc w:val="both"/>
        <w:rPr>
          <w:sz w:val="28"/>
          <w:szCs w:val="28"/>
        </w:rPr>
      </w:pPr>
      <w:r w:rsidRPr="007E1A71">
        <w:rPr>
          <w:sz w:val="28"/>
          <w:szCs w:val="28"/>
        </w:rPr>
        <w:t>-</w:t>
      </w:r>
      <w:r w:rsidRPr="007E1A71">
        <w:rPr>
          <w:sz w:val="28"/>
          <w:szCs w:val="28"/>
        </w:rPr>
        <w:tab/>
        <w:t>благоустройство водоохранных зон водных объектов, обеспечение соблюдения требований режима их использования, установка водоохранных знаков, расчистка прибрежных территорий;</w:t>
      </w:r>
    </w:p>
    <w:p w:rsidR="007E1A71" w:rsidRPr="007E1A71" w:rsidRDefault="007E1A71" w:rsidP="007E1A71">
      <w:pPr>
        <w:tabs>
          <w:tab w:val="left" w:pos="851"/>
        </w:tabs>
        <w:ind w:firstLine="709"/>
        <w:jc w:val="both"/>
        <w:rPr>
          <w:sz w:val="28"/>
          <w:szCs w:val="28"/>
        </w:rPr>
      </w:pPr>
      <w:r w:rsidRPr="007E1A71">
        <w:rPr>
          <w:sz w:val="28"/>
          <w:szCs w:val="28"/>
        </w:rPr>
        <w:t>-</w:t>
      </w:r>
      <w:r w:rsidRPr="007E1A71">
        <w:rPr>
          <w:sz w:val="28"/>
          <w:szCs w:val="28"/>
        </w:rPr>
        <w:tab/>
        <w:t>организация регулярного гидромониторинга поверхностных водных объектов;</w:t>
      </w:r>
    </w:p>
    <w:p w:rsidR="007E1A71" w:rsidRPr="007E1A71" w:rsidRDefault="007E1A71" w:rsidP="007E1A71">
      <w:pPr>
        <w:tabs>
          <w:tab w:val="left" w:pos="851"/>
        </w:tabs>
        <w:ind w:firstLine="709"/>
        <w:jc w:val="both"/>
        <w:rPr>
          <w:sz w:val="28"/>
          <w:szCs w:val="28"/>
        </w:rPr>
      </w:pPr>
      <w:r w:rsidRPr="007E1A71">
        <w:rPr>
          <w:sz w:val="28"/>
          <w:szCs w:val="28"/>
        </w:rPr>
        <w:t>-</w:t>
      </w:r>
      <w:r w:rsidRPr="007E1A71">
        <w:rPr>
          <w:sz w:val="28"/>
          <w:szCs w:val="28"/>
        </w:rPr>
        <w:tab/>
        <w:t xml:space="preserve">ликвидация стихийных свалок на территории муниципального образования: </w:t>
      </w:r>
    </w:p>
    <w:p w:rsidR="007E1A71" w:rsidRPr="007E1A71" w:rsidRDefault="007E1A71" w:rsidP="007E1A71">
      <w:pPr>
        <w:tabs>
          <w:tab w:val="left" w:pos="851"/>
        </w:tabs>
        <w:ind w:firstLine="709"/>
        <w:jc w:val="both"/>
        <w:rPr>
          <w:sz w:val="28"/>
          <w:szCs w:val="28"/>
        </w:rPr>
      </w:pPr>
      <w:r w:rsidRPr="007E1A71">
        <w:rPr>
          <w:sz w:val="28"/>
          <w:szCs w:val="28"/>
        </w:rPr>
        <w:t>-</w:t>
      </w:r>
      <w:r w:rsidRPr="007E1A71">
        <w:rPr>
          <w:sz w:val="28"/>
          <w:szCs w:val="28"/>
        </w:rPr>
        <w:tab/>
        <w:t>развитие системы бытовой канализации, строительство очистных сооружений;</w:t>
      </w:r>
    </w:p>
    <w:p w:rsidR="007E1A71" w:rsidRPr="007E1A71" w:rsidRDefault="007E1A71" w:rsidP="007E1A71">
      <w:pPr>
        <w:tabs>
          <w:tab w:val="left" w:pos="851"/>
        </w:tabs>
        <w:ind w:firstLine="709"/>
        <w:jc w:val="both"/>
        <w:rPr>
          <w:sz w:val="28"/>
          <w:szCs w:val="28"/>
        </w:rPr>
      </w:pPr>
      <w:r w:rsidRPr="007E1A71">
        <w:rPr>
          <w:sz w:val="28"/>
          <w:szCs w:val="28"/>
        </w:rPr>
        <w:t>-</w:t>
      </w:r>
      <w:r w:rsidRPr="007E1A71">
        <w:rPr>
          <w:sz w:val="28"/>
          <w:szCs w:val="28"/>
        </w:rPr>
        <w:tab/>
        <w:t>продолжение регулярного проведения мероприятий по очистке и санации водоемов, расположенных в черте поселений;</w:t>
      </w:r>
    </w:p>
    <w:p w:rsidR="007E1A71" w:rsidRPr="007E1A71" w:rsidRDefault="007E1A71" w:rsidP="007E1A71">
      <w:pPr>
        <w:tabs>
          <w:tab w:val="left" w:pos="851"/>
        </w:tabs>
        <w:ind w:firstLine="709"/>
        <w:jc w:val="both"/>
        <w:rPr>
          <w:sz w:val="28"/>
          <w:szCs w:val="28"/>
        </w:rPr>
      </w:pPr>
      <w:r w:rsidRPr="007E1A71">
        <w:rPr>
          <w:sz w:val="28"/>
          <w:szCs w:val="28"/>
        </w:rPr>
        <w:t>-</w:t>
      </w:r>
      <w:r w:rsidRPr="007E1A71">
        <w:rPr>
          <w:sz w:val="28"/>
          <w:szCs w:val="28"/>
        </w:rPr>
        <w:tab/>
        <w:t>устройство водонепроницаемых выгребов в частной застройке при отсутствии канализации;</w:t>
      </w:r>
    </w:p>
    <w:p w:rsidR="007E1A71" w:rsidRPr="007E1A71" w:rsidRDefault="007E1A71" w:rsidP="007E1A71">
      <w:pPr>
        <w:tabs>
          <w:tab w:val="left" w:pos="851"/>
        </w:tabs>
        <w:ind w:firstLine="709"/>
        <w:jc w:val="both"/>
        <w:rPr>
          <w:sz w:val="28"/>
          <w:szCs w:val="28"/>
        </w:rPr>
      </w:pPr>
      <w:r w:rsidRPr="007E1A71">
        <w:rPr>
          <w:sz w:val="28"/>
          <w:szCs w:val="28"/>
        </w:rPr>
        <w:t>-</w:t>
      </w:r>
      <w:r w:rsidRPr="007E1A71">
        <w:rPr>
          <w:sz w:val="28"/>
          <w:szCs w:val="28"/>
        </w:rPr>
        <w:tab/>
        <w:t>организация зон рекреации с полным комплексом природоохранных и санитарно-эпидемиологических мероприятий;</w:t>
      </w:r>
    </w:p>
    <w:p w:rsidR="007E1A71" w:rsidRPr="007E1A71" w:rsidRDefault="007E1A71" w:rsidP="007E1A71">
      <w:pPr>
        <w:tabs>
          <w:tab w:val="left" w:pos="851"/>
        </w:tabs>
        <w:ind w:firstLine="709"/>
        <w:jc w:val="both"/>
        <w:rPr>
          <w:sz w:val="28"/>
          <w:szCs w:val="28"/>
        </w:rPr>
      </w:pPr>
      <w:r w:rsidRPr="007E1A71">
        <w:rPr>
          <w:sz w:val="28"/>
          <w:szCs w:val="28"/>
        </w:rPr>
        <w:t>-</w:t>
      </w:r>
      <w:r w:rsidRPr="007E1A71">
        <w:rPr>
          <w:sz w:val="28"/>
          <w:szCs w:val="28"/>
        </w:rPr>
        <w:tab/>
        <w:t>благоустройство территорий жилой застройки и промпредприятий, организация отвода поверхностных вод;</w:t>
      </w:r>
    </w:p>
    <w:p w:rsidR="007E1A71" w:rsidRPr="007E1A71" w:rsidRDefault="007E1A71" w:rsidP="007E1A71">
      <w:pPr>
        <w:tabs>
          <w:tab w:val="left" w:pos="851"/>
        </w:tabs>
        <w:ind w:firstLine="709"/>
        <w:jc w:val="both"/>
        <w:rPr>
          <w:sz w:val="28"/>
          <w:szCs w:val="28"/>
        </w:rPr>
      </w:pPr>
      <w:r w:rsidRPr="007E1A71">
        <w:rPr>
          <w:sz w:val="28"/>
          <w:szCs w:val="28"/>
        </w:rPr>
        <w:t>-</w:t>
      </w:r>
      <w:r w:rsidRPr="007E1A71">
        <w:rPr>
          <w:sz w:val="28"/>
          <w:szCs w:val="28"/>
        </w:rPr>
        <w:tab/>
        <w:t>соблюдение правил использования расположенных в пределах водоохранных зон приусадебных, дачных, садово-огородных участков, исключающих загрязнение и истощение водных объектов;</w:t>
      </w:r>
    </w:p>
    <w:p w:rsidR="007E1A71" w:rsidRPr="007E1A71" w:rsidRDefault="007E1A71" w:rsidP="007E1A71">
      <w:pPr>
        <w:tabs>
          <w:tab w:val="left" w:pos="851"/>
        </w:tabs>
        <w:ind w:firstLine="709"/>
        <w:jc w:val="both"/>
        <w:rPr>
          <w:sz w:val="28"/>
          <w:szCs w:val="28"/>
        </w:rPr>
      </w:pPr>
      <w:r w:rsidRPr="007E1A71">
        <w:rPr>
          <w:sz w:val="28"/>
          <w:szCs w:val="28"/>
        </w:rPr>
        <w:t>-</w:t>
      </w:r>
      <w:r w:rsidRPr="007E1A71">
        <w:rPr>
          <w:sz w:val="28"/>
          <w:szCs w:val="28"/>
        </w:rPr>
        <w:tab/>
        <w:t>благоустройство и озеленение прибрежных полос.</w:t>
      </w:r>
    </w:p>
    <w:p w:rsidR="007E1A71" w:rsidRPr="007E1A71" w:rsidRDefault="007E1A71" w:rsidP="007E1A71">
      <w:pPr>
        <w:contextualSpacing/>
        <w:jc w:val="both"/>
        <w:rPr>
          <w:b/>
          <w:sz w:val="28"/>
          <w:szCs w:val="28"/>
          <w:u w:val="single"/>
        </w:rPr>
      </w:pPr>
    </w:p>
    <w:p w:rsidR="007E1A71" w:rsidRPr="007E1A71" w:rsidRDefault="007E1A71" w:rsidP="007E1A71">
      <w:pPr>
        <w:ind w:firstLine="709"/>
        <w:contextualSpacing/>
        <w:jc w:val="both"/>
        <w:rPr>
          <w:b/>
          <w:sz w:val="28"/>
          <w:szCs w:val="28"/>
        </w:rPr>
      </w:pPr>
      <w:r w:rsidRPr="007E1A71">
        <w:rPr>
          <w:b/>
          <w:sz w:val="28"/>
          <w:szCs w:val="28"/>
        </w:rPr>
        <w:t>Оценка состояния подземных вод</w:t>
      </w:r>
    </w:p>
    <w:p w:rsidR="007E1A71" w:rsidRPr="007E1A71" w:rsidRDefault="007E1A71" w:rsidP="007E1A71">
      <w:pPr>
        <w:ind w:firstLine="709"/>
        <w:jc w:val="both"/>
        <w:rPr>
          <w:sz w:val="28"/>
          <w:szCs w:val="28"/>
        </w:rPr>
      </w:pPr>
      <w:r w:rsidRPr="007E1A71">
        <w:rPr>
          <w:sz w:val="28"/>
          <w:szCs w:val="28"/>
        </w:rPr>
        <w:t>В Купинском районе для питьевых и хозяйственно-бытовых целей подземными источниками водоснабжения пользуется 100% населения.</w:t>
      </w:r>
    </w:p>
    <w:p w:rsidR="007E1A71" w:rsidRPr="007E1A71" w:rsidRDefault="007E1A71" w:rsidP="007E1A71">
      <w:pPr>
        <w:ind w:firstLine="709"/>
        <w:jc w:val="both"/>
        <w:rPr>
          <w:sz w:val="28"/>
          <w:szCs w:val="28"/>
        </w:rPr>
      </w:pPr>
      <w:r w:rsidRPr="007E1A71">
        <w:rPr>
          <w:sz w:val="28"/>
          <w:szCs w:val="28"/>
        </w:rPr>
        <w:lastRenderedPageBreak/>
        <w:t>На территории района, где минерализация подземных вод преимущественно от 1 до 1,5 г/дм</w:t>
      </w:r>
      <w:r w:rsidRPr="007E1A71">
        <w:rPr>
          <w:sz w:val="28"/>
          <w:szCs w:val="28"/>
          <w:vertAlign w:val="superscript"/>
        </w:rPr>
        <w:t>3</w:t>
      </w:r>
      <w:r w:rsidRPr="007E1A71">
        <w:rPr>
          <w:sz w:val="28"/>
          <w:szCs w:val="28"/>
        </w:rPr>
        <w:t>, водоснабжение населения может быть удовлетворено при разрешении органов государственного санитарного надзора.</w:t>
      </w:r>
    </w:p>
    <w:p w:rsidR="007E1A71" w:rsidRPr="007E1A71" w:rsidRDefault="007E1A71" w:rsidP="007E1A71">
      <w:pPr>
        <w:ind w:firstLine="709"/>
        <w:jc w:val="both"/>
        <w:rPr>
          <w:sz w:val="28"/>
          <w:szCs w:val="28"/>
        </w:rPr>
      </w:pPr>
      <w:r w:rsidRPr="007E1A71">
        <w:rPr>
          <w:sz w:val="28"/>
          <w:szCs w:val="28"/>
        </w:rPr>
        <w:t>Для питьевых и технических нужд используется вода из артезианских скважин с глубины от 325 до 1000 м. Имеющиеся водные ресурсы в районе в полном объеме покрывают потребности населения и хозяйствующих субъектов в водоснабжении.</w:t>
      </w:r>
    </w:p>
    <w:p w:rsidR="007E1A71" w:rsidRPr="007E1A71" w:rsidRDefault="007E1A71" w:rsidP="007E1A71">
      <w:pPr>
        <w:ind w:firstLine="709"/>
        <w:contextualSpacing/>
        <w:jc w:val="both"/>
        <w:rPr>
          <w:sz w:val="28"/>
          <w:szCs w:val="28"/>
        </w:rPr>
      </w:pPr>
      <w:r w:rsidRPr="007E1A71">
        <w:rPr>
          <w:sz w:val="28"/>
          <w:szCs w:val="28"/>
        </w:rPr>
        <w:t>Для обеспечения населения качественной питьевой водой необходимо выполнить расчеты ЗСО I, II, III пояса источников водоснабжения и разработать мероприятия по поддержанию экологического режима в этих зонах согласно СанПиН 2.1.4.1110-02 «Зоны санитарной охраны источников водоснабжения и водопроводов питьевого назначения», а также выполнять требования СанПиН 2.1.4.1074-01 «Питьевая вода. Гигиенические требования к качеству воды централизованных систем питьевого водоснабжения. Контроль качества» и 2.1.4.1175 - 02 «Требования к качеству воды нецентрализованного водоснабжения, санитарная охрана источников».</w:t>
      </w:r>
    </w:p>
    <w:p w:rsidR="007E1A71" w:rsidRPr="007E1A71" w:rsidRDefault="007E1A71" w:rsidP="007E1A71">
      <w:pPr>
        <w:ind w:firstLine="709"/>
        <w:contextualSpacing/>
        <w:jc w:val="both"/>
        <w:rPr>
          <w:sz w:val="28"/>
          <w:szCs w:val="28"/>
        </w:rPr>
      </w:pPr>
    </w:p>
    <w:p w:rsidR="007E1A71" w:rsidRPr="007E1A71" w:rsidRDefault="007E1A71" w:rsidP="007E1A71">
      <w:pPr>
        <w:ind w:firstLine="709"/>
        <w:contextualSpacing/>
        <w:jc w:val="both"/>
        <w:rPr>
          <w:sz w:val="28"/>
          <w:szCs w:val="28"/>
        </w:rPr>
      </w:pPr>
      <w:r w:rsidRPr="007E1A71">
        <w:rPr>
          <w:b/>
          <w:sz w:val="28"/>
          <w:szCs w:val="28"/>
        </w:rPr>
        <w:t>Зоны санитарной охраны источников водоснабжения</w:t>
      </w:r>
    </w:p>
    <w:p w:rsidR="007E1A71" w:rsidRPr="007E1A71" w:rsidRDefault="007E1A71" w:rsidP="007E1A71">
      <w:pPr>
        <w:autoSpaceDE w:val="0"/>
        <w:autoSpaceDN w:val="0"/>
        <w:adjustRightInd w:val="0"/>
        <w:ind w:firstLine="709"/>
        <w:contextualSpacing/>
        <w:jc w:val="both"/>
        <w:rPr>
          <w:sz w:val="28"/>
          <w:szCs w:val="28"/>
        </w:rPr>
      </w:pPr>
      <w:r w:rsidRPr="007E1A71">
        <w:rPr>
          <w:sz w:val="28"/>
          <w:szCs w:val="28"/>
        </w:rPr>
        <w:t>В соответствии с Постановлением Главного государственного санитарного врача Российской Федерации от 14 марта 2002 г. №10 О введении в действие санитарных правил и норм «Зоны санитарной охраны источников водоснабжения и водопроводов питьевого назначения. СанПиН  2.1.4.1110-02», на территории зон санитарной охраны источников водоснабжения должны осуществляться следующие охранные мероприятия.</w:t>
      </w:r>
    </w:p>
    <w:p w:rsidR="007E1A71" w:rsidRPr="007E1A71" w:rsidRDefault="007E1A71" w:rsidP="007E1A71">
      <w:pPr>
        <w:autoSpaceDE w:val="0"/>
        <w:autoSpaceDN w:val="0"/>
        <w:adjustRightInd w:val="0"/>
        <w:contextualSpacing/>
        <w:jc w:val="both"/>
        <w:rPr>
          <w:sz w:val="28"/>
          <w:szCs w:val="28"/>
        </w:rPr>
      </w:pPr>
    </w:p>
    <w:p w:rsidR="007E1A71" w:rsidRPr="007E1A71" w:rsidRDefault="007E1A71" w:rsidP="007E1A71">
      <w:pPr>
        <w:autoSpaceDE w:val="0"/>
        <w:autoSpaceDN w:val="0"/>
        <w:adjustRightInd w:val="0"/>
        <w:ind w:firstLine="652"/>
        <w:contextualSpacing/>
        <w:jc w:val="both"/>
        <w:rPr>
          <w:sz w:val="28"/>
          <w:szCs w:val="28"/>
          <w:u w:val="single"/>
        </w:rPr>
      </w:pPr>
      <w:r w:rsidRPr="007E1A71">
        <w:rPr>
          <w:bCs/>
          <w:sz w:val="28"/>
          <w:szCs w:val="28"/>
          <w:u w:val="single"/>
        </w:rPr>
        <w:t>Мероприятия на территории ЗСО подземных источников водоснабжения</w:t>
      </w:r>
    </w:p>
    <w:p w:rsidR="007E1A71" w:rsidRPr="007E1A71" w:rsidRDefault="007E1A71" w:rsidP="007E1A71">
      <w:pPr>
        <w:autoSpaceDE w:val="0"/>
        <w:autoSpaceDN w:val="0"/>
        <w:adjustRightInd w:val="0"/>
        <w:ind w:firstLine="652"/>
        <w:contextualSpacing/>
        <w:jc w:val="both"/>
        <w:rPr>
          <w:bCs/>
          <w:sz w:val="28"/>
          <w:szCs w:val="28"/>
          <w:u w:val="single"/>
        </w:rPr>
      </w:pPr>
      <w:r w:rsidRPr="007E1A71">
        <w:rPr>
          <w:bCs/>
          <w:sz w:val="28"/>
          <w:szCs w:val="28"/>
          <w:u w:val="single"/>
        </w:rPr>
        <w:t>Мероприятия по первому поясу</w:t>
      </w:r>
    </w:p>
    <w:p w:rsidR="007E1A71" w:rsidRPr="007E1A71" w:rsidRDefault="007E1A71" w:rsidP="007E1A71">
      <w:pPr>
        <w:autoSpaceDE w:val="0"/>
        <w:autoSpaceDN w:val="0"/>
        <w:adjustRightInd w:val="0"/>
        <w:ind w:firstLine="652"/>
        <w:jc w:val="both"/>
        <w:rPr>
          <w:bCs/>
          <w:sz w:val="28"/>
          <w:szCs w:val="28"/>
        </w:rPr>
      </w:pPr>
      <w:r w:rsidRPr="007E1A71">
        <w:rPr>
          <w:bCs/>
          <w:sz w:val="28"/>
          <w:szCs w:val="28"/>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7E1A71" w:rsidRPr="007E1A71" w:rsidRDefault="007E1A71" w:rsidP="007E1A71">
      <w:pPr>
        <w:autoSpaceDE w:val="0"/>
        <w:autoSpaceDN w:val="0"/>
        <w:adjustRightInd w:val="0"/>
        <w:ind w:firstLine="652"/>
        <w:jc w:val="both"/>
        <w:rPr>
          <w:bCs/>
          <w:sz w:val="28"/>
          <w:szCs w:val="28"/>
        </w:rPr>
      </w:pPr>
      <w:r w:rsidRPr="007E1A71">
        <w:rPr>
          <w:bCs/>
          <w:sz w:val="28"/>
          <w:szCs w:val="28"/>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7E1A71" w:rsidRPr="007E1A71" w:rsidRDefault="007E1A71" w:rsidP="007E1A71">
      <w:pPr>
        <w:autoSpaceDE w:val="0"/>
        <w:autoSpaceDN w:val="0"/>
        <w:adjustRightInd w:val="0"/>
        <w:ind w:firstLine="652"/>
        <w:jc w:val="both"/>
        <w:rPr>
          <w:bCs/>
          <w:sz w:val="28"/>
          <w:szCs w:val="28"/>
        </w:rPr>
      </w:pPr>
      <w:r w:rsidRPr="007E1A71">
        <w:rPr>
          <w:bCs/>
          <w:sz w:val="28"/>
          <w:szCs w:val="28"/>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7E1A71" w:rsidRPr="007E1A71" w:rsidRDefault="007E1A71" w:rsidP="007E1A71">
      <w:pPr>
        <w:autoSpaceDE w:val="0"/>
        <w:autoSpaceDN w:val="0"/>
        <w:adjustRightInd w:val="0"/>
        <w:ind w:firstLine="652"/>
        <w:jc w:val="both"/>
        <w:rPr>
          <w:bCs/>
          <w:sz w:val="28"/>
          <w:szCs w:val="28"/>
        </w:rPr>
      </w:pPr>
      <w:r w:rsidRPr="007E1A71">
        <w:rPr>
          <w:bCs/>
          <w:sz w:val="28"/>
          <w:szCs w:val="28"/>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7E1A71" w:rsidRPr="007E1A71" w:rsidRDefault="007E1A71" w:rsidP="007E1A71">
      <w:pPr>
        <w:autoSpaceDE w:val="0"/>
        <w:autoSpaceDN w:val="0"/>
        <w:adjustRightInd w:val="0"/>
        <w:ind w:firstLine="652"/>
        <w:jc w:val="both"/>
        <w:rPr>
          <w:bCs/>
          <w:sz w:val="28"/>
          <w:szCs w:val="28"/>
        </w:rPr>
      </w:pPr>
      <w:r w:rsidRPr="007E1A71">
        <w:rPr>
          <w:bCs/>
          <w:sz w:val="28"/>
          <w:szCs w:val="28"/>
        </w:rPr>
        <w:t xml:space="preserve">4. Водопроводные сооружения, расположенные в первом поясе зоны санитарной охраны, должны быть оборудованы с учетом предотвращения </w:t>
      </w:r>
      <w:r w:rsidRPr="007E1A71">
        <w:rPr>
          <w:bCs/>
          <w:sz w:val="28"/>
          <w:szCs w:val="28"/>
        </w:rPr>
        <w:lastRenderedPageBreak/>
        <w:t>возможности загрязнения питьевой воды через оголовки и устья скважин, люки и переливные трубы резервуаров и устройства заливки насосов.</w:t>
      </w:r>
    </w:p>
    <w:p w:rsidR="007E1A71" w:rsidRPr="007E1A71" w:rsidRDefault="007E1A71" w:rsidP="007E1A71">
      <w:pPr>
        <w:autoSpaceDE w:val="0"/>
        <w:autoSpaceDN w:val="0"/>
        <w:adjustRightInd w:val="0"/>
        <w:ind w:firstLine="652"/>
        <w:contextualSpacing/>
        <w:jc w:val="both"/>
        <w:rPr>
          <w:bCs/>
          <w:sz w:val="28"/>
          <w:szCs w:val="28"/>
        </w:rPr>
      </w:pPr>
      <w:r w:rsidRPr="007E1A71">
        <w:rPr>
          <w:bCs/>
          <w:sz w:val="28"/>
          <w:szCs w:val="28"/>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7E1A71" w:rsidRPr="007E1A71" w:rsidRDefault="007E1A71" w:rsidP="007E1A71">
      <w:pPr>
        <w:autoSpaceDE w:val="0"/>
        <w:autoSpaceDN w:val="0"/>
        <w:adjustRightInd w:val="0"/>
        <w:contextualSpacing/>
        <w:jc w:val="both"/>
        <w:rPr>
          <w:bCs/>
          <w:sz w:val="28"/>
          <w:szCs w:val="28"/>
        </w:rPr>
      </w:pPr>
    </w:p>
    <w:p w:rsidR="007E1A71" w:rsidRPr="007E1A71" w:rsidRDefault="007E1A71" w:rsidP="007E1A71">
      <w:pPr>
        <w:autoSpaceDE w:val="0"/>
        <w:autoSpaceDN w:val="0"/>
        <w:adjustRightInd w:val="0"/>
        <w:ind w:firstLine="652"/>
        <w:contextualSpacing/>
        <w:jc w:val="both"/>
        <w:rPr>
          <w:bCs/>
          <w:sz w:val="28"/>
          <w:szCs w:val="28"/>
          <w:u w:val="single"/>
        </w:rPr>
      </w:pPr>
      <w:r w:rsidRPr="007E1A71">
        <w:rPr>
          <w:bCs/>
          <w:sz w:val="28"/>
          <w:szCs w:val="28"/>
          <w:u w:val="single"/>
        </w:rPr>
        <w:t>Мероприятия по второму и третьему поясам</w:t>
      </w:r>
    </w:p>
    <w:p w:rsidR="007E1A71" w:rsidRPr="007E1A71" w:rsidRDefault="007E1A71" w:rsidP="007E1A71">
      <w:pPr>
        <w:autoSpaceDE w:val="0"/>
        <w:autoSpaceDN w:val="0"/>
        <w:adjustRightInd w:val="0"/>
        <w:ind w:firstLine="652"/>
        <w:contextualSpacing/>
        <w:jc w:val="both"/>
        <w:rPr>
          <w:bCs/>
          <w:sz w:val="28"/>
          <w:szCs w:val="28"/>
        </w:rPr>
      </w:pPr>
      <w:r w:rsidRPr="007E1A71">
        <w:rPr>
          <w:bCs/>
          <w:sz w:val="28"/>
          <w:szCs w:val="28"/>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7E1A71" w:rsidRPr="007E1A71" w:rsidRDefault="007E1A71" w:rsidP="007E1A71">
      <w:pPr>
        <w:autoSpaceDE w:val="0"/>
        <w:autoSpaceDN w:val="0"/>
        <w:adjustRightInd w:val="0"/>
        <w:ind w:firstLine="652"/>
        <w:contextualSpacing/>
        <w:jc w:val="both"/>
        <w:rPr>
          <w:bCs/>
          <w:sz w:val="28"/>
          <w:szCs w:val="28"/>
        </w:rPr>
      </w:pPr>
      <w:r w:rsidRPr="007E1A71">
        <w:rPr>
          <w:bCs/>
          <w:sz w:val="28"/>
          <w:szCs w:val="28"/>
        </w:rPr>
        <w:t>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7E1A71" w:rsidRPr="007E1A71" w:rsidRDefault="007E1A71" w:rsidP="007E1A71">
      <w:pPr>
        <w:autoSpaceDE w:val="0"/>
        <w:autoSpaceDN w:val="0"/>
        <w:adjustRightInd w:val="0"/>
        <w:ind w:firstLine="652"/>
        <w:contextualSpacing/>
        <w:jc w:val="both"/>
        <w:rPr>
          <w:bCs/>
          <w:sz w:val="28"/>
          <w:szCs w:val="28"/>
        </w:rPr>
      </w:pPr>
      <w:r w:rsidRPr="007E1A71">
        <w:rPr>
          <w:bCs/>
          <w:sz w:val="28"/>
          <w:szCs w:val="28"/>
        </w:rPr>
        <w:t>3. Запрещение закачки отработанных вод в подземные горизонты, подземного складирования твердых отходов и разработки недр земли.</w:t>
      </w:r>
    </w:p>
    <w:p w:rsidR="007E1A71" w:rsidRPr="007E1A71" w:rsidRDefault="007E1A71" w:rsidP="007E1A71">
      <w:pPr>
        <w:autoSpaceDE w:val="0"/>
        <w:autoSpaceDN w:val="0"/>
        <w:adjustRightInd w:val="0"/>
        <w:ind w:firstLine="652"/>
        <w:contextualSpacing/>
        <w:jc w:val="both"/>
        <w:rPr>
          <w:bCs/>
          <w:sz w:val="28"/>
          <w:szCs w:val="28"/>
        </w:rPr>
      </w:pPr>
      <w:r w:rsidRPr="007E1A71">
        <w:rPr>
          <w:bCs/>
          <w:sz w:val="28"/>
          <w:szCs w:val="28"/>
        </w:rPr>
        <w:t>4. 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7E1A71" w:rsidRPr="007E1A71" w:rsidRDefault="007E1A71" w:rsidP="007E1A71">
      <w:pPr>
        <w:autoSpaceDE w:val="0"/>
        <w:autoSpaceDN w:val="0"/>
        <w:adjustRightInd w:val="0"/>
        <w:ind w:firstLine="652"/>
        <w:contextualSpacing/>
        <w:jc w:val="both"/>
        <w:rPr>
          <w:bCs/>
          <w:sz w:val="28"/>
          <w:szCs w:val="28"/>
        </w:rPr>
      </w:pPr>
      <w:r w:rsidRPr="007E1A71">
        <w:rPr>
          <w:bCs/>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7E1A71" w:rsidRPr="007E1A71" w:rsidRDefault="007E1A71" w:rsidP="007E1A71">
      <w:pPr>
        <w:autoSpaceDE w:val="0"/>
        <w:autoSpaceDN w:val="0"/>
        <w:adjustRightInd w:val="0"/>
        <w:ind w:firstLine="652"/>
        <w:contextualSpacing/>
        <w:jc w:val="both"/>
        <w:rPr>
          <w:bCs/>
          <w:sz w:val="28"/>
          <w:szCs w:val="28"/>
        </w:rPr>
      </w:pPr>
      <w:r w:rsidRPr="007E1A71">
        <w:rPr>
          <w:bCs/>
          <w:sz w:val="28"/>
          <w:szCs w:val="28"/>
        </w:rPr>
        <w:t xml:space="preserve">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w:t>
      </w:r>
      <w:hyperlink r:id="rId15" w:history="1">
        <w:r w:rsidRPr="007E1A71">
          <w:rPr>
            <w:bCs/>
            <w:sz w:val="28"/>
            <w:szCs w:val="28"/>
          </w:rPr>
          <w:t>гигиеническими требованиями</w:t>
        </w:r>
      </w:hyperlink>
      <w:r w:rsidRPr="007E1A71">
        <w:rPr>
          <w:bCs/>
          <w:sz w:val="28"/>
          <w:szCs w:val="28"/>
        </w:rPr>
        <w:t xml:space="preserve"> к охране поверхностных вод.</w:t>
      </w:r>
    </w:p>
    <w:p w:rsidR="007E1A71" w:rsidRPr="007E1A71" w:rsidRDefault="007E1A71" w:rsidP="007E1A71">
      <w:pPr>
        <w:autoSpaceDE w:val="0"/>
        <w:autoSpaceDN w:val="0"/>
        <w:adjustRightInd w:val="0"/>
        <w:contextualSpacing/>
        <w:jc w:val="both"/>
        <w:rPr>
          <w:b/>
          <w:bCs/>
          <w:sz w:val="28"/>
          <w:szCs w:val="28"/>
          <w:u w:val="single"/>
        </w:rPr>
      </w:pPr>
    </w:p>
    <w:p w:rsidR="007E1A71" w:rsidRPr="007E1A71" w:rsidRDefault="007E1A71" w:rsidP="007E1A71">
      <w:pPr>
        <w:autoSpaceDE w:val="0"/>
        <w:autoSpaceDN w:val="0"/>
        <w:adjustRightInd w:val="0"/>
        <w:ind w:firstLine="652"/>
        <w:contextualSpacing/>
        <w:jc w:val="both"/>
        <w:rPr>
          <w:bCs/>
          <w:sz w:val="28"/>
          <w:szCs w:val="28"/>
          <w:u w:val="single"/>
        </w:rPr>
      </w:pPr>
      <w:r w:rsidRPr="007E1A71">
        <w:rPr>
          <w:bCs/>
          <w:sz w:val="28"/>
          <w:szCs w:val="28"/>
          <w:u w:val="single"/>
        </w:rPr>
        <w:t>Мероприятия по второму поясу</w:t>
      </w:r>
    </w:p>
    <w:p w:rsidR="007E1A71" w:rsidRPr="007E1A71" w:rsidRDefault="007E1A71" w:rsidP="007E1A71">
      <w:pPr>
        <w:autoSpaceDE w:val="0"/>
        <w:autoSpaceDN w:val="0"/>
        <w:adjustRightInd w:val="0"/>
        <w:ind w:firstLine="652"/>
        <w:jc w:val="both"/>
        <w:rPr>
          <w:bCs/>
          <w:sz w:val="28"/>
          <w:szCs w:val="28"/>
        </w:rPr>
      </w:pPr>
      <w:r w:rsidRPr="007E1A71">
        <w:rPr>
          <w:bCs/>
          <w:sz w:val="28"/>
          <w:szCs w:val="28"/>
        </w:rPr>
        <w:t>Кроме мероприятий, указанных в предыдущем пункте, в пределах второго пояса ЗСО подземных источников водоснабжения подлежат выполнению следующие дополнительные мероприятия:</w:t>
      </w:r>
    </w:p>
    <w:p w:rsidR="007E1A71" w:rsidRPr="007E1A71" w:rsidRDefault="007E1A71" w:rsidP="007E1A71">
      <w:pPr>
        <w:autoSpaceDE w:val="0"/>
        <w:autoSpaceDN w:val="0"/>
        <w:adjustRightInd w:val="0"/>
        <w:ind w:firstLine="652"/>
        <w:jc w:val="both"/>
        <w:rPr>
          <w:bCs/>
          <w:sz w:val="28"/>
          <w:szCs w:val="28"/>
        </w:rPr>
      </w:pPr>
      <w:r w:rsidRPr="007E1A71">
        <w:rPr>
          <w:bCs/>
          <w:sz w:val="28"/>
          <w:szCs w:val="28"/>
        </w:rPr>
        <w:t>Не допускается:</w:t>
      </w:r>
    </w:p>
    <w:p w:rsidR="007E1A71" w:rsidRPr="007E1A71" w:rsidRDefault="007E1A71" w:rsidP="007E1A71">
      <w:pPr>
        <w:autoSpaceDE w:val="0"/>
        <w:autoSpaceDN w:val="0"/>
        <w:adjustRightInd w:val="0"/>
        <w:ind w:firstLine="652"/>
        <w:jc w:val="both"/>
        <w:rPr>
          <w:bCs/>
          <w:sz w:val="28"/>
          <w:szCs w:val="28"/>
        </w:rPr>
      </w:pPr>
      <w:r w:rsidRPr="007E1A71">
        <w:rPr>
          <w:bCs/>
          <w:sz w:val="28"/>
          <w:szCs w:val="28"/>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7E1A71" w:rsidRPr="007E1A71" w:rsidRDefault="007E1A71" w:rsidP="007E1A71">
      <w:pPr>
        <w:autoSpaceDE w:val="0"/>
        <w:autoSpaceDN w:val="0"/>
        <w:adjustRightInd w:val="0"/>
        <w:ind w:firstLine="652"/>
        <w:jc w:val="both"/>
        <w:rPr>
          <w:bCs/>
          <w:sz w:val="28"/>
          <w:szCs w:val="28"/>
        </w:rPr>
      </w:pPr>
      <w:r w:rsidRPr="007E1A71">
        <w:rPr>
          <w:bCs/>
          <w:sz w:val="28"/>
          <w:szCs w:val="28"/>
        </w:rPr>
        <w:t>- применение удобрений и ядохимикатов;</w:t>
      </w:r>
    </w:p>
    <w:p w:rsidR="007E1A71" w:rsidRPr="007E1A71" w:rsidRDefault="007E1A71" w:rsidP="007E1A71">
      <w:pPr>
        <w:autoSpaceDE w:val="0"/>
        <w:autoSpaceDN w:val="0"/>
        <w:adjustRightInd w:val="0"/>
        <w:ind w:firstLine="652"/>
        <w:jc w:val="both"/>
        <w:rPr>
          <w:bCs/>
          <w:sz w:val="28"/>
          <w:szCs w:val="28"/>
        </w:rPr>
      </w:pPr>
      <w:r w:rsidRPr="007E1A71">
        <w:rPr>
          <w:bCs/>
          <w:sz w:val="28"/>
          <w:szCs w:val="28"/>
        </w:rPr>
        <w:t>- рубка леса главного пользования и реконструкции;</w:t>
      </w:r>
    </w:p>
    <w:p w:rsidR="007E1A71" w:rsidRPr="007E1A71" w:rsidRDefault="007E1A71" w:rsidP="007E1A71">
      <w:pPr>
        <w:autoSpaceDE w:val="0"/>
        <w:autoSpaceDN w:val="0"/>
        <w:adjustRightInd w:val="0"/>
        <w:ind w:firstLine="652"/>
        <w:jc w:val="both"/>
        <w:rPr>
          <w:bCs/>
          <w:sz w:val="28"/>
          <w:szCs w:val="28"/>
        </w:rPr>
      </w:pPr>
      <w:r w:rsidRPr="007E1A71">
        <w:rPr>
          <w:bCs/>
          <w:sz w:val="28"/>
          <w:szCs w:val="28"/>
        </w:rPr>
        <w:t>-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7E1A71" w:rsidRPr="007E1A71" w:rsidRDefault="007E1A71" w:rsidP="007E1A71">
      <w:pPr>
        <w:ind w:firstLine="652"/>
        <w:contextualSpacing/>
        <w:jc w:val="both"/>
        <w:rPr>
          <w:sz w:val="28"/>
          <w:szCs w:val="28"/>
        </w:rPr>
      </w:pPr>
      <w:r w:rsidRPr="007E1A71">
        <w:rPr>
          <w:sz w:val="28"/>
          <w:szCs w:val="28"/>
        </w:rPr>
        <w:lastRenderedPageBreak/>
        <w:t>Размещение сельскохозяйственных предприятий, зданий, сооружений во втором поясе зоны санитарной охраны источников водоснабжения населенных пунктов допускается в соответствии с СП 31.13330.</w:t>
      </w:r>
    </w:p>
    <w:p w:rsidR="007E1A71" w:rsidRPr="007E1A71" w:rsidRDefault="007E1A71" w:rsidP="007E1A71">
      <w:pPr>
        <w:ind w:firstLine="652"/>
        <w:contextualSpacing/>
        <w:jc w:val="both"/>
        <w:rPr>
          <w:sz w:val="28"/>
          <w:szCs w:val="28"/>
        </w:rPr>
      </w:pPr>
      <w:r w:rsidRPr="007E1A71">
        <w:rPr>
          <w:sz w:val="28"/>
          <w:szCs w:val="28"/>
        </w:rPr>
        <w:t>Размещение свиноводческих комплексов промышленного типа и птицефабрик во втором поясе зоны санитарной охраны источников водоснабжения населенных пунктов не допускается.</w:t>
      </w:r>
    </w:p>
    <w:p w:rsidR="007E1A71" w:rsidRPr="007E1A71" w:rsidRDefault="007E1A71" w:rsidP="007E1A71">
      <w:pPr>
        <w:suppressAutoHyphens/>
        <w:jc w:val="both"/>
        <w:rPr>
          <w:b/>
          <w:sz w:val="28"/>
          <w:szCs w:val="28"/>
          <w:lang w:eastAsia="ar-SA"/>
        </w:rPr>
      </w:pPr>
    </w:p>
    <w:p w:rsidR="007E1A71" w:rsidRPr="007E1A71" w:rsidRDefault="007E1A71" w:rsidP="007E1A71">
      <w:pPr>
        <w:suppressAutoHyphens/>
        <w:ind w:firstLine="709"/>
        <w:jc w:val="both"/>
        <w:rPr>
          <w:sz w:val="28"/>
          <w:szCs w:val="28"/>
          <w:u w:val="single"/>
          <w:lang w:eastAsia="ar-SA"/>
        </w:rPr>
      </w:pPr>
      <w:r w:rsidRPr="007E1A71">
        <w:rPr>
          <w:sz w:val="28"/>
          <w:szCs w:val="28"/>
          <w:u w:val="single"/>
          <w:lang w:eastAsia="ar-SA"/>
        </w:rPr>
        <w:t>Мероприятия, направленные на предотвращение загрязнения и истощения подземных вод:</w:t>
      </w:r>
    </w:p>
    <w:p w:rsidR="007E1A71" w:rsidRPr="007E1A71" w:rsidRDefault="007E1A71" w:rsidP="007E1A71">
      <w:pPr>
        <w:numPr>
          <w:ilvl w:val="0"/>
          <w:numId w:val="20"/>
        </w:numPr>
        <w:tabs>
          <w:tab w:val="num" w:pos="0"/>
        </w:tabs>
        <w:suppressAutoHyphens/>
        <w:autoSpaceDE w:val="0"/>
        <w:ind w:firstLine="709"/>
        <w:jc w:val="both"/>
        <w:rPr>
          <w:sz w:val="28"/>
          <w:szCs w:val="28"/>
          <w:lang w:eastAsia="ar-SA"/>
        </w:rPr>
      </w:pPr>
      <w:r w:rsidRPr="007E1A71">
        <w:rPr>
          <w:sz w:val="28"/>
          <w:szCs w:val="28"/>
          <w:lang w:eastAsia="ar-SA"/>
        </w:rPr>
        <w:t>проведение гидрогеологических изысканий, утверждение запасов подземных вод;</w:t>
      </w:r>
    </w:p>
    <w:p w:rsidR="007E1A71" w:rsidRPr="007E1A71" w:rsidRDefault="007E1A71" w:rsidP="007E1A71">
      <w:pPr>
        <w:widowControl w:val="0"/>
        <w:numPr>
          <w:ilvl w:val="0"/>
          <w:numId w:val="20"/>
        </w:numPr>
        <w:tabs>
          <w:tab w:val="num" w:pos="0"/>
        </w:tabs>
        <w:suppressAutoHyphens/>
        <w:autoSpaceDE w:val="0"/>
        <w:autoSpaceDN w:val="0"/>
        <w:adjustRightInd w:val="0"/>
        <w:ind w:firstLine="709"/>
        <w:jc w:val="both"/>
        <w:rPr>
          <w:sz w:val="28"/>
          <w:szCs w:val="28"/>
          <w:lang w:eastAsia="ar-SA"/>
        </w:rPr>
      </w:pPr>
      <w:r w:rsidRPr="007E1A71">
        <w:rPr>
          <w:sz w:val="28"/>
          <w:szCs w:val="28"/>
          <w:lang w:eastAsia="ar-SA"/>
        </w:rPr>
        <w:t>приведение водоотбора на существующих водозаборах в соответствие утвержденным запасам подземных вод, недопущение переотбора воды и истощения водоносных горизонтов;</w:t>
      </w:r>
    </w:p>
    <w:p w:rsidR="007E1A71" w:rsidRPr="007E1A71" w:rsidRDefault="007E1A71" w:rsidP="007E1A71">
      <w:pPr>
        <w:numPr>
          <w:ilvl w:val="0"/>
          <w:numId w:val="20"/>
        </w:numPr>
        <w:tabs>
          <w:tab w:val="num" w:pos="0"/>
        </w:tabs>
        <w:suppressAutoHyphens/>
        <w:autoSpaceDE w:val="0"/>
        <w:ind w:firstLine="709"/>
        <w:jc w:val="both"/>
        <w:rPr>
          <w:sz w:val="28"/>
          <w:szCs w:val="28"/>
          <w:lang w:eastAsia="ar-SA"/>
        </w:rPr>
      </w:pPr>
      <w:r w:rsidRPr="007E1A71">
        <w:rPr>
          <w:sz w:val="28"/>
          <w:szCs w:val="28"/>
          <w:lang w:eastAsia="ar-SA"/>
        </w:rPr>
        <w:t>на всех водозаборах необходима организация службы мониторинга по ведению гидрогеологического контроля над режимом эксплуатации скважин и качеством воды,  подаваемой потребителю;</w:t>
      </w:r>
    </w:p>
    <w:p w:rsidR="007E1A71" w:rsidRPr="007E1A71" w:rsidRDefault="007E1A71" w:rsidP="007E1A71">
      <w:pPr>
        <w:numPr>
          <w:ilvl w:val="0"/>
          <w:numId w:val="20"/>
        </w:numPr>
        <w:tabs>
          <w:tab w:val="num" w:pos="0"/>
        </w:tabs>
        <w:suppressAutoHyphens/>
        <w:autoSpaceDE w:val="0"/>
        <w:ind w:firstLine="709"/>
        <w:jc w:val="both"/>
        <w:rPr>
          <w:sz w:val="28"/>
          <w:szCs w:val="28"/>
          <w:lang w:eastAsia="ar-SA"/>
        </w:rPr>
      </w:pPr>
      <w:r w:rsidRPr="007E1A71">
        <w:rPr>
          <w:sz w:val="28"/>
          <w:szCs w:val="28"/>
          <w:lang w:eastAsia="ar-SA"/>
        </w:rPr>
        <w:t xml:space="preserve">организация вокруг каждой скважины </w:t>
      </w:r>
      <w:r w:rsidRPr="007E1A71">
        <w:rPr>
          <w:sz w:val="28"/>
          <w:szCs w:val="28"/>
          <w:lang w:val="en-US" w:eastAsia="ar-SA"/>
        </w:rPr>
        <w:t>I</w:t>
      </w:r>
      <w:r w:rsidRPr="007E1A71">
        <w:rPr>
          <w:sz w:val="28"/>
          <w:szCs w:val="28"/>
          <w:lang w:eastAsia="ar-SA"/>
        </w:rPr>
        <w:t xml:space="preserve"> пояса зоны санитарной охраны;</w:t>
      </w:r>
    </w:p>
    <w:p w:rsidR="007E1A71" w:rsidRPr="007E1A71" w:rsidRDefault="007E1A71" w:rsidP="007E1A71">
      <w:pPr>
        <w:numPr>
          <w:ilvl w:val="0"/>
          <w:numId w:val="20"/>
        </w:numPr>
        <w:tabs>
          <w:tab w:val="num" w:pos="0"/>
        </w:tabs>
        <w:suppressAutoHyphens/>
        <w:autoSpaceDE w:val="0"/>
        <w:ind w:firstLine="709"/>
        <w:jc w:val="both"/>
        <w:rPr>
          <w:sz w:val="28"/>
          <w:szCs w:val="28"/>
          <w:lang w:eastAsia="ar-SA"/>
        </w:rPr>
      </w:pPr>
      <w:r w:rsidRPr="007E1A71">
        <w:rPr>
          <w:sz w:val="28"/>
          <w:szCs w:val="28"/>
          <w:lang w:eastAsia="ar-SA"/>
        </w:rPr>
        <w:t xml:space="preserve">вынос из </w:t>
      </w:r>
      <w:r w:rsidRPr="007E1A71">
        <w:rPr>
          <w:sz w:val="28"/>
          <w:szCs w:val="28"/>
          <w:lang w:val="en-US" w:eastAsia="ar-SA"/>
        </w:rPr>
        <w:t>II</w:t>
      </w:r>
      <w:r w:rsidRPr="007E1A71">
        <w:rPr>
          <w:sz w:val="28"/>
          <w:szCs w:val="28"/>
          <w:lang w:eastAsia="ar-SA"/>
        </w:rPr>
        <w:t xml:space="preserve"> и </w:t>
      </w:r>
      <w:r w:rsidRPr="007E1A71">
        <w:rPr>
          <w:sz w:val="28"/>
          <w:szCs w:val="28"/>
          <w:lang w:val="en-US" w:eastAsia="ar-SA"/>
        </w:rPr>
        <w:t>III</w:t>
      </w:r>
      <w:r w:rsidRPr="007E1A71">
        <w:rPr>
          <w:sz w:val="28"/>
          <w:szCs w:val="28"/>
          <w:lang w:eastAsia="ar-SA"/>
        </w:rPr>
        <w:t xml:space="preserve"> поясов зоны санитарной охраны  всех потенциальных источников загрязнения;</w:t>
      </w:r>
    </w:p>
    <w:p w:rsidR="007E1A71" w:rsidRPr="007E1A71" w:rsidRDefault="007E1A71" w:rsidP="007E1A71">
      <w:pPr>
        <w:widowControl w:val="0"/>
        <w:numPr>
          <w:ilvl w:val="0"/>
          <w:numId w:val="20"/>
        </w:numPr>
        <w:tabs>
          <w:tab w:val="num" w:pos="0"/>
        </w:tabs>
        <w:suppressAutoHyphens/>
        <w:autoSpaceDE w:val="0"/>
        <w:autoSpaceDN w:val="0"/>
        <w:adjustRightInd w:val="0"/>
        <w:ind w:firstLine="709"/>
        <w:jc w:val="both"/>
        <w:rPr>
          <w:sz w:val="28"/>
          <w:szCs w:val="28"/>
          <w:lang w:eastAsia="ar-SA"/>
        </w:rPr>
      </w:pPr>
      <w:r w:rsidRPr="007E1A71">
        <w:rPr>
          <w:sz w:val="28"/>
          <w:szCs w:val="28"/>
          <w:lang w:eastAsia="ar-SA"/>
        </w:rPr>
        <w:t>систематическое выполнение бактериологических и химических анализов воды, подаваемой потребителю;</w:t>
      </w:r>
    </w:p>
    <w:p w:rsidR="007E1A71" w:rsidRPr="007E1A71" w:rsidRDefault="007E1A71" w:rsidP="007E1A71">
      <w:pPr>
        <w:widowControl w:val="0"/>
        <w:numPr>
          <w:ilvl w:val="0"/>
          <w:numId w:val="20"/>
        </w:numPr>
        <w:tabs>
          <w:tab w:val="num" w:pos="0"/>
        </w:tabs>
        <w:suppressAutoHyphens/>
        <w:autoSpaceDE w:val="0"/>
        <w:autoSpaceDN w:val="0"/>
        <w:adjustRightInd w:val="0"/>
        <w:ind w:firstLine="709"/>
        <w:jc w:val="both"/>
        <w:rPr>
          <w:sz w:val="28"/>
          <w:szCs w:val="28"/>
          <w:lang w:eastAsia="ar-SA"/>
        </w:rPr>
      </w:pPr>
      <w:r w:rsidRPr="007E1A71">
        <w:rPr>
          <w:sz w:val="28"/>
          <w:szCs w:val="28"/>
          <w:lang w:eastAsia="ar-SA"/>
        </w:rPr>
        <w:t>тампонация заброшенных скважин;</w:t>
      </w:r>
    </w:p>
    <w:p w:rsidR="007E1A71" w:rsidRPr="007E1A71" w:rsidRDefault="007E1A71" w:rsidP="007E1A71">
      <w:pPr>
        <w:widowControl w:val="0"/>
        <w:numPr>
          <w:ilvl w:val="0"/>
          <w:numId w:val="20"/>
        </w:numPr>
        <w:tabs>
          <w:tab w:val="num" w:pos="0"/>
        </w:tabs>
        <w:suppressAutoHyphens/>
        <w:autoSpaceDE w:val="0"/>
        <w:autoSpaceDN w:val="0"/>
        <w:adjustRightInd w:val="0"/>
        <w:ind w:firstLine="709"/>
        <w:jc w:val="both"/>
        <w:rPr>
          <w:sz w:val="28"/>
          <w:szCs w:val="28"/>
          <w:lang w:eastAsia="ar-SA"/>
        </w:rPr>
      </w:pPr>
      <w:r w:rsidRPr="007E1A71">
        <w:rPr>
          <w:sz w:val="28"/>
          <w:szCs w:val="28"/>
          <w:lang w:eastAsia="ar-SA"/>
        </w:rPr>
        <w:t>по эксплуатационным скважинам, в связи с отсутствием по большинству  достоверной информации, рекомендуется проведение обследования скважин, по результатам которого оценивается допустимый водоотбор из той или иной скважины;</w:t>
      </w:r>
    </w:p>
    <w:p w:rsidR="007E1A71" w:rsidRPr="007E1A71" w:rsidRDefault="007E1A71" w:rsidP="007E1A71">
      <w:pPr>
        <w:numPr>
          <w:ilvl w:val="0"/>
          <w:numId w:val="20"/>
        </w:numPr>
        <w:tabs>
          <w:tab w:val="num" w:pos="0"/>
        </w:tabs>
        <w:suppressAutoHyphens/>
        <w:ind w:firstLine="709"/>
        <w:jc w:val="both"/>
        <w:rPr>
          <w:sz w:val="28"/>
          <w:szCs w:val="28"/>
          <w:lang w:eastAsia="ar-SA"/>
        </w:rPr>
      </w:pPr>
      <w:r w:rsidRPr="007E1A71">
        <w:rPr>
          <w:sz w:val="28"/>
          <w:szCs w:val="28"/>
          <w:lang w:eastAsia="ar-SA"/>
        </w:rPr>
        <w:t>проведение ежегодного профилактического ремонта скважин силами водопользователей;</w:t>
      </w:r>
    </w:p>
    <w:p w:rsidR="007E1A71" w:rsidRPr="007E1A71" w:rsidRDefault="007E1A71" w:rsidP="007E1A71">
      <w:pPr>
        <w:numPr>
          <w:ilvl w:val="0"/>
          <w:numId w:val="20"/>
        </w:numPr>
        <w:tabs>
          <w:tab w:val="num" w:pos="0"/>
        </w:tabs>
        <w:suppressAutoHyphens/>
        <w:ind w:firstLine="709"/>
        <w:jc w:val="both"/>
        <w:rPr>
          <w:sz w:val="28"/>
          <w:szCs w:val="28"/>
          <w:lang w:eastAsia="ar-SA"/>
        </w:rPr>
      </w:pPr>
      <w:r w:rsidRPr="007E1A71">
        <w:rPr>
          <w:sz w:val="28"/>
          <w:szCs w:val="28"/>
          <w:lang w:eastAsia="ar-SA"/>
        </w:rPr>
        <w:t>территория вокруг родников и колодцев должна быть благоустроена и спланирована, необходимо наличие глиняных замков, бетонированной отмостки вокруг колодцев, должного отвода воды, проведение планового и текущего ремонта, чистки и дезинфекции.</w:t>
      </w:r>
    </w:p>
    <w:p w:rsidR="007E1A71" w:rsidRPr="007E1A71" w:rsidRDefault="007E1A71" w:rsidP="007E1A71">
      <w:pPr>
        <w:keepNext/>
        <w:suppressAutoHyphens/>
        <w:spacing w:before="240" w:after="240"/>
        <w:jc w:val="center"/>
        <w:outlineLvl w:val="2"/>
        <w:rPr>
          <w:rFonts w:cs="Arial"/>
          <w:bCs/>
          <w:i/>
          <w:sz w:val="28"/>
          <w:szCs w:val="28"/>
        </w:rPr>
      </w:pPr>
      <w:bookmarkStart w:id="174" w:name="_Toc267509359"/>
      <w:bookmarkStart w:id="175" w:name="_Toc115008682"/>
      <w:bookmarkStart w:id="176" w:name="_Toc122009900"/>
      <w:bookmarkStart w:id="177" w:name="_Toc126681439"/>
      <w:bookmarkStart w:id="178" w:name="_Toc159693998"/>
      <w:bookmarkStart w:id="179" w:name="_Toc182292951"/>
      <w:r w:rsidRPr="007E1A71">
        <w:rPr>
          <w:rFonts w:cs="Arial"/>
          <w:bCs/>
          <w:i/>
          <w:sz w:val="28"/>
          <w:szCs w:val="28"/>
        </w:rPr>
        <w:t>2.6.3 Состояние и охран почв</w:t>
      </w:r>
      <w:bookmarkEnd w:id="174"/>
      <w:bookmarkEnd w:id="175"/>
      <w:bookmarkEnd w:id="176"/>
      <w:bookmarkEnd w:id="177"/>
      <w:bookmarkEnd w:id="178"/>
      <w:bookmarkEnd w:id="179"/>
    </w:p>
    <w:p w:rsidR="007E1A71" w:rsidRPr="007E1A71" w:rsidRDefault="007E1A71" w:rsidP="007E1A71">
      <w:pPr>
        <w:ind w:firstLine="709"/>
        <w:jc w:val="both"/>
        <w:rPr>
          <w:color w:val="000000"/>
          <w:sz w:val="28"/>
          <w:szCs w:val="28"/>
        </w:rPr>
      </w:pPr>
      <w:r w:rsidRPr="007E1A71">
        <w:rPr>
          <w:color w:val="000000"/>
          <w:sz w:val="28"/>
          <w:szCs w:val="28"/>
        </w:rPr>
        <w:t>Господствующим типом почв сельсовета являются черноземы с подтипами: черноземы обыкновенные, черноземы выщелоченные, черноземы солонцеватые, солонцы, солончаки, черноземы осолоделые, черноземно-луговые солонцеватые почвы и др.</w:t>
      </w:r>
    </w:p>
    <w:p w:rsidR="007E1A71" w:rsidRPr="007E1A71" w:rsidRDefault="007E1A71" w:rsidP="007E1A71">
      <w:pPr>
        <w:ind w:firstLine="709"/>
        <w:jc w:val="both"/>
        <w:rPr>
          <w:color w:val="000000"/>
          <w:sz w:val="28"/>
          <w:szCs w:val="28"/>
        </w:rPr>
      </w:pPr>
      <w:r w:rsidRPr="007E1A71">
        <w:rPr>
          <w:color w:val="000000"/>
          <w:sz w:val="28"/>
          <w:szCs w:val="28"/>
        </w:rPr>
        <w:t>Пониженные и слаборасчлененные участки рельефа неблагоприятны для формирования почв черноземного типа, так как сток вод с них затруднен. В таких местах развиваются лугово-солонцеватые почвы, солонцы и солоди.</w:t>
      </w:r>
    </w:p>
    <w:p w:rsidR="007E1A71" w:rsidRPr="007E1A71" w:rsidRDefault="007E1A71" w:rsidP="007E1A71">
      <w:pPr>
        <w:ind w:firstLine="709"/>
        <w:jc w:val="both"/>
        <w:rPr>
          <w:color w:val="000000"/>
          <w:sz w:val="28"/>
          <w:szCs w:val="28"/>
        </w:rPr>
      </w:pPr>
      <w:r w:rsidRPr="007E1A71">
        <w:rPr>
          <w:color w:val="000000"/>
          <w:sz w:val="28"/>
          <w:szCs w:val="28"/>
        </w:rPr>
        <w:t xml:space="preserve">В санитарно-эпидемиологическом отношении почву по уровню загрязнения следует отнести к допустимой по санитарно-токсикологическим, </w:t>
      </w:r>
      <w:r w:rsidRPr="007E1A71">
        <w:rPr>
          <w:color w:val="000000"/>
          <w:sz w:val="28"/>
          <w:szCs w:val="28"/>
        </w:rPr>
        <w:lastRenderedPageBreak/>
        <w:t>санитарно-бактериологическим  и  по санитарно-паразитологическим показателям.</w:t>
      </w:r>
    </w:p>
    <w:p w:rsidR="007E1A71" w:rsidRPr="007E1A71" w:rsidRDefault="007E1A71" w:rsidP="007E1A71">
      <w:pPr>
        <w:ind w:firstLine="709"/>
        <w:jc w:val="both"/>
        <w:rPr>
          <w:color w:val="000000"/>
          <w:sz w:val="28"/>
          <w:szCs w:val="28"/>
        </w:rPr>
      </w:pPr>
      <w:r w:rsidRPr="007E1A71">
        <w:rPr>
          <w:color w:val="000000"/>
          <w:sz w:val="28"/>
          <w:szCs w:val="28"/>
        </w:rPr>
        <w:t>Источниками загрязнения почв на территории сельсовета являются сельскохозяйственные предприятия, автомобильный и железнодорожный транспорт, бытовые и жидкие отходы; неочищенные сточные воды, стекающие по территории населенных пунктов из-за отсутствия канализации, локальных очистных сооружений.</w:t>
      </w:r>
    </w:p>
    <w:p w:rsidR="007E1A71" w:rsidRPr="007E1A71" w:rsidRDefault="007E1A71" w:rsidP="007E1A71">
      <w:pPr>
        <w:widowControl w:val="0"/>
        <w:autoSpaceDE w:val="0"/>
        <w:autoSpaceDN w:val="0"/>
        <w:adjustRightInd w:val="0"/>
        <w:ind w:firstLine="709"/>
        <w:jc w:val="both"/>
        <w:rPr>
          <w:color w:val="000000"/>
          <w:sz w:val="28"/>
          <w:szCs w:val="28"/>
        </w:rPr>
      </w:pPr>
      <w:r w:rsidRPr="007E1A71">
        <w:rPr>
          <w:color w:val="000000"/>
          <w:sz w:val="28"/>
          <w:szCs w:val="28"/>
        </w:rPr>
        <w:t>Фактором деградации почвенного покрова является загрязнение почв твердыми бытовыми отходами. В основном это упаковочные материалы пищевых продуктов, пластиковые бутылки, консервные банки. Их накопление не только ухудшает эстетичность ландшафтов, но может привести к серьезным проблемам в санитарном отношении.</w:t>
      </w:r>
    </w:p>
    <w:p w:rsidR="007E1A71" w:rsidRPr="007E1A71" w:rsidRDefault="007E1A71" w:rsidP="007E1A71">
      <w:pPr>
        <w:ind w:firstLine="709"/>
        <w:contextualSpacing/>
        <w:jc w:val="both"/>
        <w:rPr>
          <w:color w:val="000000"/>
          <w:sz w:val="28"/>
          <w:szCs w:val="28"/>
        </w:rPr>
      </w:pPr>
      <w:r w:rsidRPr="007E1A71">
        <w:rPr>
          <w:color w:val="000000"/>
          <w:sz w:val="28"/>
          <w:szCs w:val="28"/>
        </w:rPr>
        <w:t>Качество почв на территории населенного пункта определяется организацией плановой санитарной очистки. Неэффективная система очистки, особенно в неканализованном жилом секторе, нехватка специализированного автотранспорта, контейнеров, несвоевременный вывоз ТБО, отсутствие условий для мойки и дезинфекции автотранспорта, контейнеров для сбора бытовых и пищевых отходов влечет за собой ухудшение состояния почвы.</w:t>
      </w:r>
    </w:p>
    <w:p w:rsidR="007E1A71" w:rsidRPr="007E1A71" w:rsidRDefault="007E1A71" w:rsidP="007E1A71">
      <w:pPr>
        <w:ind w:firstLine="709"/>
        <w:contextualSpacing/>
        <w:jc w:val="both"/>
        <w:rPr>
          <w:color w:val="000000"/>
          <w:sz w:val="28"/>
          <w:szCs w:val="28"/>
          <w:u w:val="single"/>
        </w:rPr>
      </w:pPr>
      <w:r w:rsidRPr="007E1A71">
        <w:rPr>
          <w:color w:val="000000"/>
          <w:sz w:val="28"/>
          <w:szCs w:val="28"/>
          <w:u w:val="single"/>
        </w:rPr>
        <w:t>Мероприятия по оздоровлению почв</w:t>
      </w:r>
    </w:p>
    <w:p w:rsidR="007E1A71" w:rsidRPr="007E1A71" w:rsidRDefault="007E1A71" w:rsidP="007E1A71">
      <w:pPr>
        <w:ind w:firstLine="709"/>
        <w:jc w:val="both"/>
        <w:rPr>
          <w:color w:val="000000"/>
          <w:sz w:val="28"/>
          <w:szCs w:val="28"/>
        </w:rPr>
      </w:pPr>
      <w:r w:rsidRPr="007E1A71">
        <w:rPr>
          <w:color w:val="000000"/>
          <w:sz w:val="28"/>
          <w:szCs w:val="28"/>
        </w:rPr>
        <w:t>Для восстановления, а также для предотвращения загрязнения и разрушения почвенного покрова на территории сельсовета предполагается ряд мероприятий:</w:t>
      </w:r>
    </w:p>
    <w:p w:rsidR="007E1A71" w:rsidRPr="007E1A71" w:rsidRDefault="007E1A71" w:rsidP="007E1A71">
      <w:pPr>
        <w:ind w:firstLine="709"/>
        <w:jc w:val="both"/>
        <w:rPr>
          <w:color w:val="000000"/>
          <w:sz w:val="28"/>
          <w:szCs w:val="28"/>
        </w:rPr>
      </w:pPr>
      <w:r w:rsidRPr="007E1A71">
        <w:rPr>
          <w:color w:val="000000"/>
          <w:sz w:val="28"/>
          <w:szCs w:val="28"/>
        </w:rPr>
        <w:t>- защита земель от загрязнения бытовыми отходами;</w:t>
      </w:r>
    </w:p>
    <w:p w:rsidR="007E1A71" w:rsidRPr="007E1A71" w:rsidRDefault="007E1A71" w:rsidP="007E1A71">
      <w:pPr>
        <w:ind w:firstLine="709"/>
        <w:jc w:val="both"/>
        <w:rPr>
          <w:color w:val="000000"/>
          <w:sz w:val="28"/>
          <w:szCs w:val="28"/>
        </w:rPr>
      </w:pPr>
      <w:r w:rsidRPr="007E1A71">
        <w:rPr>
          <w:color w:val="000000"/>
          <w:sz w:val="28"/>
          <w:szCs w:val="28"/>
        </w:rPr>
        <w:t>- внесение минеральных удобрений в строгом соответствии с потребностями почв в отдельных химических компонентах;</w:t>
      </w:r>
    </w:p>
    <w:p w:rsidR="007E1A71" w:rsidRPr="007E1A71" w:rsidRDefault="007E1A71" w:rsidP="007E1A71">
      <w:pPr>
        <w:ind w:firstLine="709"/>
        <w:jc w:val="both"/>
        <w:rPr>
          <w:color w:val="000000"/>
          <w:sz w:val="28"/>
          <w:szCs w:val="28"/>
        </w:rPr>
      </w:pPr>
      <w:r w:rsidRPr="007E1A71">
        <w:rPr>
          <w:color w:val="000000"/>
          <w:sz w:val="28"/>
          <w:szCs w:val="28"/>
        </w:rPr>
        <w:t>- предотвращение загрязнения земель неочищенными сточными водами, ядохимикатами, производственными и прочими технологическими отходами;</w:t>
      </w:r>
    </w:p>
    <w:p w:rsidR="007E1A71" w:rsidRPr="007E1A71" w:rsidRDefault="007E1A71" w:rsidP="007E1A71">
      <w:pPr>
        <w:ind w:firstLine="709"/>
        <w:jc w:val="both"/>
        <w:rPr>
          <w:color w:val="000000"/>
          <w:sz w:val="28"/>
          <w:szCs w:val="28"/>
        </w:rPr>
      </w:pPr>
      <w:r w:rsidRPr="007E1A71">
        <w:rPr>
          <w:color w:val="000000"/>
          <w:sz w:val="28"/>
          <w:szCs w:val="28"/>
        </w:rPr>
        <w:t>- осуществление контроля за почвой в районе скотомогильников;</w:t>
      </w:r>
    </w:p>
    <w:p w:rsidR="007E1A71" w:rsidRPr="007E1A71" w:rsidRDefault="007E1A71" w:rsidP="007E1A71">
      <w:pPr>
        <w:ind w:firstLine="709"/>
        <w:jc w:val="both"/>
        <w:rPr>
          <w:color w:val="000000"/>
          <w:sz w:val="28"/>
          <w:szCs w:val="28"/>
        </w:rPr>
      </w:pPr>
      <w:r w:rsidRPr="007E1A71">
        <w:rPr>
          <w:color w:val="000000"/>
          <w:sz w:val="28"/>
          <w:szCs w:val="28"/>
        </w:rPr>
        <w:t>- рекультивация нарушенных земель, повышение их плодородия и других полезных свойств;</w:t>
      </w:r>
    </w:p>
    <w:p w:rsidR="007E1A71" w:rsidRPr="007E1A71" w:rsidRDefault="007E1A71" w:rsidP="007E1A71">
      <w:pPr>
        <w:ind w:firstLine="709"/>
        <w:jc w:val="both"/>
        <w:rPr>
          <w:color w:val="000000"/>
          <w:sz w:val="28"/>
          <w:szCs w:val="28"/>
        </w:rPr>
      </w:pPr>
      <w:r w:rsidRPr="007E1A71">
        <w:rPr>
          <w:color w:val="000000"/>
          <w:sz w:val="28"/>
          <w:szCs w:val="28"/>
        </w:rPr>
        <w:t>- осуществление контроля за фоновым загрязнением почвенного покрова, учитывая возможность атмосферного и снегового загрязнения;</w:t>
      </w:r>
    </w:p>
    <w:p w:rsidR="007E1A71" w:rsidRPr="007E1A71" w:rsidRDefault="007E1A71" w:rsidP="007E1A71">
      <w:pPr>
        <w:ind w:firstLine="709"/>
        <w:jc w:val="both"/>
        <w:rPr>
          <w:color w:val="000000"/>
          <w:sz w:val="28"/>
          <w:szCs w:val="28"/>
        </w:rPr>
      </w:pPr>
      <w:r w:rsidRPr="007E1A71">
        <w:rPr>
          <w:color w:val="000000"/>
          <w:sz w:val="28"/>
          <w:szCs w:val="28"/>
        </w:rPr>
        <w:t>- осуществление государственного контроля за использованием и охраной земель;</w:t>
      </w:r>
    </w:p>
    <w:p w:rsidR="007E1A71" w:rsidRPr="007E1A71" w:rsidRDefault="007E1A71" w:rsidP="007E1A71">
      <w:pPr>
        <w:ind w:firstLine="709"/>
        <w:jc w:val="both"/>
        <w:rPr>
          <w:color w:val="000000"/>
          <w:sz w:val="28"/>
          <w:szCs w:val="28"/>
        </w:rPr>
      </w:pPr>
      <w:r w:rsidRPr="007E1A71">
        <w:rPr>
          <w:color w:val="000000"/>
          <w:sz w:val="28"/>
          <w:szCs w:val="28"/>
        </w:rPr>
        <w:t>- проведение мониторинга почв сельскохозяйственных угодий на концентрацию в ней пестицидов и удобрений.</w:t>
      </w:r>
      <w:r w:rsidRPr="007E1A71">
        <w:rPr>
          <w:sz w:val="28"/>
          <w:szCs w:val="28"/>
        </w:rPr>
        <w:tab/>
      </w:r>
    </w:p>
    <w:p w:rsidR="007E1A71" w:rsidRPr="007E1A71" w:rsidRDefault="007E1A71" w:rsidP="007E1A71">
      <w:pPr>
        <w:keepNext/>
        <w:suppressAutoHyphens/>
        <w:spacing w:before="240" w:after="240"/>
        <w:jc w:val="center"/>
        <w:outlineLvl w:val="2"/>
        <w:rPr>
          <w:rFonts w:cs="Arial"/>
          <w:bCs/>
          <w:i/>
          <w:sz w:val="28"/>
          <w:szCs w:val="28"/>
        </w:rPr>
      </w:pPr>
      <w:bookmarkStart w:id="180" w:name="_Toc182292952"/>
      <w:bookmarkStart w:id="181" w:name="_Toc379378018"/>
      <w:bookmarkEnd w:id="8"/>
      <w:bookmarkEnd w:id="11"/>
      <w:r w:rsidRPr="007E1A71">
        <w:rPr>
          <w:rFonts w:cs="Arial"/>
          <w:bCs/>
          <w:i/>
          <w:sz w:val="28"/>
          <w:szCs w:val="28"/>
        </w:rPr>
        <w:t>2.6.4 Мероприятия по санитарной очистке территории</w:t>
      </w:r>
      <w:bookmarkEnd w:id="180"/>
    </w:p>
    <w:p w:rsidR="007E1A71" w:rsidRPr="007E1A71" w:rsidRDefault="007E1A71" w:rsidP="007E1A71">
      <w:pPr>
        <w:ind w:firstLine="709"/>
        <w:jc w:val="both"/>
        <w:rPr>
          <w:sz w:val="28"/>
          <w:lang w:val="x-none" w:eastAsia="x-none"/>
        </w:rPr>
      </w:pPr>
      <w:bookmarkStart w:id="182" w:name="_Toc498956059"/>
      <w:r w:rsidRPr="007E1A71">
        <w:rPr>
          <w:sz w:val="28"/>
          <w:lang w:val="x-none" w:eastAsia="x-none"/>
        </w:rPr>
        <w:t xml:space="preserve">На территории </w:t>
      </w:r>
      <w:r w:rsidRPr="007E1A71">
        <w:rPr>
          <w:sz w:val="28"/>
          <w:lang w:eastAsia="x-none"/>
        </w:rPr>
        <w:t xml:space="preserve">Лягушенского сельсовета </w:t>
      </w:r>
      <w:r w:rsidRPr="007E1A71">
        <w:rPr>
          <w:sz w:val="28"/>
          <w:lang w:val="x-none" w:eastAsia="x-none"/>
        </w:rPr>
        <w:t>действует территориальная схема обращения с отходами, в том числе с твердыми коммунальными отходами, Новосибирской области, утвержденная постановлением Правительства Новосибирской области от 26.09.2016 № 292-п.</w:t>
      </w:r>
    </w:p>
    <w:p w:rsidR="007E1A71" w:rsidRPr="007E1A71" w:rsidRDefault="007E1A71" w:rsidP="007E1A71">
      <w:pPr>
        <w:suppressAutoHyphens/>
        <w:ind w:firstLine="709"/>
        <w:jc w:val="both"/>
        <w:rPr>
          <w:sz w:val="28"/>
          <w:szCs w:val="28"/>
        </w:rPr>
      </w:pPr>
      <w:r w:rsidRPr="007E1A71">
        <w:rPr>
          <w:sz w:val="28"/>
          <w:szCs w:val="28"/>
        </w:rPr>
        <w:t>В соответствии с территориальной схемой обращения с отходами, в том числе с ТКО, Новосибирской области, утвержденной постановлением Правительства Новосибирской области от 26.09.2016 №292-п,</w:t>
      </w:r>
      <w:r w:rsidRPr="007E1A71">
        <w:t xml:space="preserve"> </w:t>
      </w:r>
      <w:r w:rsidRPr="007E1A71">
        <w:rPr>
          <w:sz w:val="28"/>
          <w:szCs w:val="28"/>
        </w:rPr>
        <w:t xml:space="preserve">проектом предлагается выявление и рекультивация существующих переполненных и не </w:t>
      </w:r>
      <w:r w:rsidRPr="007E1A71">
        <w:rPr>
          <w:sz w:val="28"/>
          <w:szCs w:val="28"/>
        </w:rPr>
        <w:lastRenderedPageBreak/>
        <w:t>удовлетворяющих санитарно-экологическим нормам полигонов твердых бытовых и промышленных отходов, в результате оценки основных проблем в сфере обращения с твердыми коммунальными отходами выявлены следующие недостатки:</w:t>
      </w:r>
    </w:p>
    <w:p w:rsidR="007E1A71" w:rsidRPr="007E1A71" w:rsidRDefault="007E1A71" w:rsidP="007E1A71">
      <w:pPr>
        <w:numPr>
          <w:ilvl w:val="0"/>
          <w:numId w:val="17"/>
        </w:numPr>
        <w:suppressAutoHyphens/>
        <w:ind w:firstLine="709"/>
        <w:jc w:val="both"/>
        <w:rPr>
          <w:sz w:val="28"/>
          <w:szCs w:val="28"/>
        </w:rPr>
      </w:pPr>
      <w:r w:rsidRPr="007E1A71">
        <w:rPr>
          <w:sz w:val="28"/>
          <w:szCs w:val="28"/>
        </w:rPr>
        <w:t>отсутствие организованной системы сбора и переработки вторичного сырья (бумаги, картона, стекла в составе твердых бытовых отходов);</w:t>
      </w:r>
    </w:p>
    <w:p w:rsidR="007E1A71" w:rsidRPr="007E1A71" w:rsidRDefault="007E1A71" w:rsidP="007E1A71">
      <w:pPr>
        <w:numPr>
          <w:ilvl w:val="0"/>
          <w:numId w:val="17"/>
        </w:numPr>
        <w:suppressAutoHyphens/>
        <w:ind w:firstLine="709"/>
        <w:jc w:val="both"/>
        <w:rPr>
          <w:sz w:val="28"/>
          <w:szCs w:val="28"/>
        </w:rPr>
      </w:pPr>
      <w:r w:rsidRPr="007E1A71">
        <w:rPr>
          <w:sz w:val="28"/>
          <w:szCs w:val="28"/>
        </w:rPr>
        <w:t>низкий уровень обеспеченности специальной техникой в сфере обращения с отходами;</w:t>
      </w:r>
    </w:p>
    <w:p w:rsidR="007E1A71" w:rsidRPr="007E1A71" w:rsidRDefault="007E1A71" w:rsidP="007E1A71">
      <w:pPr>
        <w:numPr>
          <w:ilvl w:val="0"/>
          <w:numId w:val="17"/>
        </w:numPr>
        <w:suppressAutoHyphens/>
        <w:ind w:firstLine="709"/>
        <w:jc w:val="both"/>
        <w:rPr>
          <w:sz w:val="28"/>
          <w:szCs w:val="28"/>
        </w:rPr>
      </w:pPr>
      <w:r w:rsidRPr="007E1A71">
        <w:rPr>
          <w:sz w:val="28"/>
          <w:szCs w:val="28"/>
        </w:rPr>
        <w:t>отсутствие перегрузочных, сортировочных станций;</w:t>
      </w:r>
    </w:p>
    <w:p w:rsidR="007E1A71" w:rsidRPr="007E1A71" w:rsidRDefault="007E1A71" w:rsidP="007E1A71">
      <w:pPr>
        <w:numPr>
          <w:ilvl w:val="0"/>
          <w:numId w:val="17"/>
        </w:numPr>
        <w:suppressAutoHyphens/>
        <w:ind w:firstLine="709"/>
        <w:jc w:val="both"/>
        <w:rPr>
          <w:sz w:val="28"/>
          <w:szCs w:val="28"/>
        </w:rPr>
      </w:pPr>
      <w:r w:rsidRPr="007E1A71">
        <w:rPr>
          <w:sz w:val="28"/>
          <w:szCs w:val="28"/>
        </w:rPr>
        <w:t>отсутствие технологии обезвреживания отходов;</w:t>
      </w:r>
    </w:p>
    <w:p w:rsidR="007E1A71" w:rsidRPr="007E1A71" w:rsidRDefault="007E1A71" w:rsidP="007E1A71">
      <w:pPr>
        <w:numPr>
          <w:ilvl w:val="0"/>
          <w:numId w:val="17"/>
        </w:numPr>
        <w:suppressAutoHyphens/>
        <w:ind w:firstLine="709"/>
        <w:jc w:val="both"/>
        <w:rPr>
          <w:sz w:val="28"/>
          <w:szCs w:val="28"/>
        </w:rPr>
      </w:pPr>
      <w:r w:rsidRPr="007E1A71">
        <w:rPr>
          <w:sz w:val="28"/>
          <w:szCs w:val="28"/>
        </w:rPr>
        <w:t>несоответствие мест удаления отходов требованиям природоохранного законодательства;</w:t>
      </w:r>
    </w:p>
    <w:p w:rsidR="007E1A71" w:rsidRPr="007E1A71" w:rsidRDefault="007E1A71" w:rsidP="007E1A71">
      <w:pPr>
        <w:numPr>
          <w:ilvl w:val="0"/>
          <w:numId w:val="17"/>
        </w:numPr>
        <w:suppressAutoHyphens/>
        <w:ind w:firstLine="709"/>
        <w:jc w:val="both"/>
        <w:rPr>
          <w:sz w:val="28"/>
          <w:szCs w:val="28"/>
        </w:rPr>
      </w:pPr>
      <w:r w:rsidRPr="007E1A71">
        <w:rPr>
          <w:sz w:val="28"/>
          <w:szCs w:val="28"/>
        </w:rPr>
        <w:t>отсутствие инфраструктуры раздельного сбора отходов, включая контейнеры и машины;</w:t>
      </w:r>
    </w:p>
    <w:p w:rsidR="007E1A71" w:rsidRPr="007E1A71" w:rsidRDefault="007E1A71" w:rsidP="007E1A71">
      <w:pPr>
        <w:numPr>
          <w:ilvl w:val="0"/>
          <w:numId w:val="17"/>
        </w:numPr>
        <w:suppressAutoHyphens/>
        <w:ind w:firstLine="709"/>
        <w:jc w:val="both"/>
        <w:rPr>
          <w:sz w:val="28"/>
          <w:szCs w:val="28"/>
        </w:rPr>
      </w:pPr>
      <w:r w:rsidRPr="007E1A71">
        <w:rPr>
          <w:sz w:val="28"/>
          <w:szCs w:val="28"/>
        </w:rPr>
        <w:t>отсутствие системы сбора опасных отходов в составе твердых коммунальных отходов (аккумуляторы и электрические батарейки, краски и растворители, технические масла, просроченные медикаменты, аэрозоли, устаревшие или вышедшие из строя электрооборудование и электронная техника, ртутьсодержащие медицинские аппараты, люминесцентные лампы и др.);</w:t>
      </w:r>
    </w:p>
    <w:p w:rsidR="007E1A71" w:rsidRPr="007E1A71" w:rsidRDefault="007E1A71" w:rsidP="007E1A71">
      <w:pPr>
        <w:numPr>
          <w:ilvl w:val="0"/>
          <w:numId w:val="17"/>
        </w:numPr>
        <w:suppressAutoHyphens/>
        <w:ind w:firstLine="709"/>
        <w:jc w:val="both"/>
        <w:rPr>
          <w:sz w:val="28"/>
          <w:szCs w:val="28"/>
        </w:rPr>
      </w:pPr>
      <w:r w:rsidRPr="007E1A71">
        <w:rPr>
          <w:sz w:val="28"/>
          <w:szCs w:val="28"/>
        </w:rPr>
        <w:t>отсутствие комплексной системы учета, контроля, регулирования в сфере обращения с отходами;</w:t>
      </w:r>
    </w:p>
    <w:p w:rsidR="007E1A71" w:rsidRPr="007E1A71" w:rsidRDefault="007E1A71" w:rsidP="007E1A71">
      <w:pPr>
        <w:numPr>
          <w:ilvl w:val="0"/>
          <w:numId w:val="17"/>
        </w:numPr>
        <w:suppressAutoHyphens/>
        <w:ind w:firstLine="709"/>
        <w:jc w:val="both"/>
        <w:rPr>
          <w:sz w:val="28"/>
          <w:szCs w:val="28"/>
        </w:rPr>
      </w:pPr>
      <w:r w:rsidRPr="007E1A71">
        <w:rPr>
          <w:sz w:val="28"/>
          <w:szCs w:val="28"/>
        </w:rPr>
        <w:t>отсутствие инфраструктуры по утилизации медицинских отходов, отходов ветеринарии;</w:t>
      </w:r>
    </w:p>
    <w:p w:rsidR="007E1A71" w:rsidRPr="007E1A71" w:rsidRDefault="007E1A71" w:rsidP="007E1A71">
      <w:pPr>
        <w:numPr>
          <w:ilvl w:val="0"/>
          <w:numId w:val="17"/>
        </w:numPr>
        <w:suppressAutoHyphens/>
        <w:ind w:firstLine="709"/>
        <w:jc w:val="both"/>
        <w:rPr>
          <w:sz w:val="28"/>
          <w:szCs w:val="28"/>
        </w:rPr>
      </w:pPr>
      <w:r w:rsidRPr="007E1A71">
        <w:rPr>
          <w:sz w:val="28"/>
          <w:szCs w:val="28"/>
        </w:rPr>
        <w:t>отсутствие мощностей по сбору, переработке, утилизации строительных отходов;</w:t>
      </w:r>
    </w:p>
    <w:p w:rsidR="007E1A71" w:rsidRPr="007E1A71" w:rsidRDefault="007E1A71" w:rsidP="007E1A71">
      <w:pPr>
        <w:numPr>
          <w:ilvl w:val="0"/>
          <w:numId w:val="17"/>
        </w:numPr>
        <w:suppressAutoHyphens/>
        <w:ind w:firstLine="709"/>
        <w:jc w:val="both"/>
        <w:rPr>
          <w:sz w:val="28"/>
          <w:szCs w:val="28"/>
        </w:rPr>
      </w:pPr>
      <w:r w:rsidRPr="007E1A71">
        <w:rPr>
          <w:sz w:val="28"/>
          <w:szCs w:val="28"/>
        </w:rPr>
        <w:t>низкий уровень экологической культуры населения.</w:t>
      </w:r>
    </w:p>
    <w:p w:rsidR="007E1A71" w:rsidRPr="007E1A71" w:rsidRDefault="007E1A71" w:rsidP="007E1A71">
      <w:pPr>
        <w:ind w:firstLine="709"/>
        <w:jc w:val="both"/>
        <w:rPr>
          <w:i/>
          <w:color w:val="FF0000"/>
          <w:sz w:val="28"/>
          <w:lang w:val="x-none" w:eastAsia="x-none"/>
        </w:rPr>
      </w:pPr>
    </w:p>
    <w:p w:rsidR="007E1A71" w:rsidRPr="007E1A71" w:rsidRDefault="007E1A71" w:rsidP="007E1A71">
      <w:pPr>
        <w:widowControl w:val="0"/>
        <w:jc w:val="center"/>
        <w:rPr>
          <w:b/>
          <w:color w:val="000000"/>
          <w:sz w:val="28"/>
          <w:szCs w:val="28"/>
        </w:rPr>
      </w:pPr>
      <w:bookmarkStart w:id="183" w:name="_Toc498955987"/>
      <w:bookmarkEnd w:id="182"/>
      <w:r w:rsidRPr="007E1A71">
        <w:rPr>
          <w:b/>
          <w:color w:val="000000"/>
          <w:sz w:val="28"/>
          <w:szCs w:val="28"/>
        </w:rPr>
        <w:t>Транспортирование ТКО на территории Купинского района</w:t>
      </w:r>
    </w:p>
    <w:p w:rsidR="007E1A71" w:rsidRPr="007E1A71" w:rsidRDefault="007E1A71" w:rsidP="007E1A71">
      <w:pPr>
        <w:widowControl w:val="0"/>
        <w:jc w:val="both"/>
        <w:rPr>
          <w:b/>
          <w:color w:val="000000"/>
          <w:sz w:val="28"/>
          <w:szCs w:val="28"/>
        </w:rPr>
      </w:pPr>
      <w:r w:rsidRPr="007E1A71">
        <w:rPr>
          <w:b/>
          <w:color w:val="000000"/>
          <w:sz w:val="28"/>
          <w:szCs w:val="28"/>
        </w:rPr>
        <w:t>в переходный период</w:t>
      </w:r>
      <w:bookmarkEnd w:id="183"/>
    </w:p>
    <w:p w:rsidR="007E1A71" w:rsidRPr="007E1A71" w:rsidRDefault="007E1A71" w:rsidP="007E1A71">
      <w:pPr>
        <w:widowControl w:val="0"/>
        <w:jc w:val="both"/>
        <w:rPr>
          <w:color w:val="000000"/>
          <w:sz w:val="28"/>
          <w:szCs w:val="28"/>
        </w:rPr>
      </w:pPr>
    </w:p>
    <w:p w:rsidR="007E1A71" w:rsidRPr="007E1A71" w:rsidRDefault="007E1A71" w:rsidP="007E1A71">
      <w:pPr>
        <w:widowControl w:val="0"/>
        <w:ind w:firstLine="709"/>
        <w:jc w:val="both"/>
        <w:rPr>
          <w:color w:val="000000"/>
          <w:sz w:val="28"/>
          <w:szCs w:val="28"/>
        </w:rPr>
      </w:pPr>
      <w:bookmarkStart w:id="184" w:name="_Hlk496527638"/>
      <w:r w:rsidRPr="007E1A71">
        <w:rPr>
          <w:color w:val="000000"/>
          <w:sz w:val="28"/>
          <w:szCs w:val="28"/>
        </w:rPr>
        <w:t xml:space="preserve">В переходный период до строительства и ввода в эксплуатацию ПВН действует схема, при которой все ТКО, образующиеся на территории Купинского района, транспортируются на полигон ТБО, расположенный в Чистоозерном районе вблизи р.п. Чистоозерное, в том числе с использованием земельного участка вблизи г. Купино Купинского района. </w:t>
      </w:r>
    </w:p>
    <w:p w:rsidR="007E1A71" w:rsidRPr="007E1A71" w:rsidRDefault="007E1A71" w:rsidP="007E1A71">
      <w:pPr>
        <w:widowControl w:val="0"/>
        <w:ind w:firstLine="709"/>
        <w:jc w:val="both"/>
        <w:rPr>
          <w:color w:val="000000"/>
          <w:sz w:val="28"/>
          <w:szCs w:val="28"/>
        </w:rPr>
      </w:pPr>
      <w:bookmarkStart w:id="185" w:name="_Toc498955988"/>
      <w:bookmarkStart w:id="186" w:name="_Hlk496528162"/>
      <w:bookmarkEnd w:id="184"/>
    </w:p>
    <w:p w:rsidR="007E1A71" w:rsidRPr="007E1A71" w:rsidRDefault="007E1A71" w:rsidP="007E1A71">
      <w:pPr>
        <w:widowControl w:val="0"/>
        <w:ind w:firstLine="709"/>
        <w:jc w:val="both"/>
        <w:rPr>
          <w:b/>
          <w:color w:val="000000"/>
          <w:sz w:val="28"/>
          <w:szCs w:val="28"/>
        </w:rPr>
      </w:pPr>
      <w:r w:rsidRPr="007E1A71">
        <w:rPr>
          <w:b/>
          <w:color w:val="000000"/>
          <w:sz w:val="28"/>
          <w:szCs w:val="28"/>
        </w:rPr>
        <w:t>Транспортирование ТКО в Купинском районе при использовании комбинированной схемы</w:t>
      </w:r>
      <w:bookmarkEnd w:id="185"/>
    </w:p>
    <w:p w:rsidR="007E1A71" w:rsidRPr="007E1A71" w:rsidRDefault="007E1A71" w:rsidP="007E1A71">
      <w:pPr>
        <w:widowControl w:val="0"/>
        <w:ind w:firstLine="709"/>
        <w:jc w:val="both"/>
        <w:rPr>
          <w:color w:val="000000"/>
          <w:sz w:val="28"/>
          <w:szCs w:val="28"/>
        </w:rPr>
      </w:pPr>
    </w:p>
    <w:bookmarkEnd w:id="186"/>
    <w:p w:rsidR="007E1A71" w:rsidRPr="007E1A71" w:rsidRDefault="007E1A71" w:rsidP="007E1A71">
      <w:pPr>
        <w:widowControl w:val="0"/>
        <w:ind w:firstLine="709"/>
        <w:jc w:val="both"/>
        <w:rPr>
          <w:color w:val="000000"/>
          <w:sz w:val="28"/>
          <w:szCs w:val="28"/>
        </w:rPr>
      </w:pPr>
      <w:r w:rsidRPr="007E1A71">
        <w:rPr>
          <w:color w:val="000000"/>
          <w:sz w:val="28"/>
          <w:szCs w:val="28"/>
        </w:rPr>
        <w:t xml:space="preserve">Комбинированная схема предполагает наличие на территории Баганского кластера, в который входит Купинский район, комплексного полигона, располагающегося в Баганском районе вблизи с. Баган, на котором осуществляется обработка и размещение отходов, а также непосредственно на </w:t>
      </w:r>
      <w:r w:rsidRPr="007E1A71">
        <w:rPr>
          <w:color w:val="000000"/>
          <w:sz w:val="28"/>
          <w:szCs w:val="28"/>
        </w:rPr>
        <w:lastRenderedPageBreak/>
        <w:t>территории Купинского района ПВН, располагающихся вблизи г. Купино, пос. Советский, с. Новоселье, с. Чаинка, с. Лягушье.</w:t>
      </w:r>
    </w:p>
    <w:p w:rsidR="007E1A71" w:rsidRPr="007E1A71" w:rsidRDefault="007E1A71" w:rsidP="007E1A71">
      <w:pPr>
        <w:widowControl w:val="0"/>
        <w:ind w:firstLine="709"/>
        <w:jc w:val="both"/>
        <w:rPr>
          <w:color w:val="000000"/>
          <w:sz w:val="28"/>
          <w:szCs w:val="28"/>
        </w:rPr>
      </w:pPr>
      <w:r w:rsidRPr="007E1A71">
        <w:rPr>
          <w:color w:val="000000"/>
          <w:sz w:val="28"/>
          <w:szCs w:val="28"/>
        </w:rPr>
        <w:t>Отходы по завершении каждого из маршрутов (этапов маршрута) выгружаются на ПВН.</w:t>
      </w:r>
    </w:p>
    <w:p w:rsidR="007E1A71" w:rsidRPr="007E1A71" w:rsidRDefault="007E1A71" w:rsidP="007E1A71">
      <w:pPr>
        <w:widowControl w:val="0"/>
        <w:ind w:firstLine="709"/>
        <w:jc w:val="both"/>
        <w:rPr>
          <w:color w:val="000000"/>
          <w:sz w:val="28"/>
          <w:szCs w:val="28"/>
        </w:rPr>
      </w:pPr>
      <w:r w:rsidRPr="007E1A71">
        <w:rPr>
          <w:color w:val="000000"/>
          <w:sz w:val="28"/>
          <w:szCs w:val="28"/>
        </w:rPr>
        <w:t>В последующем отходы, выгруженные на ПВН вблизи пос. Советский, с. Новоселье, с. Чаинка, с. Лягушье, транспортируются на ПВН вблизи г. Купино, а в дальнейшем с помощью мусоровозов большой вместимости на комплексный полигон, расположенный вблизи с. Баган. На сортировочной линии на комплексном полигоне происходит обработка (сортировка) отходов.</w:t>
      </w:r>
    </w:p>
    <w:p w:rsidR="007E1A71" w:rsidRPr="007E1A71" w:rsidRDefault="007E1A71" w:rsidP="007E1A71">
      <w:pPr>
        <w:widowControl w:val="0"/>
        <w:ind w:firstLine="709"/>
        <w:jc w:val="both"/>
        <w:rPr>
          <w:color w:val="000000"/>
          <w:sz w:val="28"/>
          <w:szCs w:val="28"/>
        </w:rPr>
      </w:pPr>
      <w:r w:rsidRPr="007E1A71">
        <w:rPr>
          <w:color w:val="000000"/>
          <w:sz w:val="28"/>
          <w:szCs w:val="28"/>
        </w:rPr>
        <w:t>При невозможности транспортирования отходов на комплексный полигон, находящийся вблизи с. Баган, отходы от всего района транспортируются на ПВН вблизи с. Новоселье, ПВН вблизи пос. Советский, ПВН вблизи г. Купино, ПВН вблизи с. Лягушье или ПВН вблизи с. Чаинка. В последующем отходы, выгруженные на ПВН, транспортируются с помощью мусоровозов большой вместимости на комплексный полигон, расположенный вблизи р.п. Читоозерное Чистоозерного района.</w:t>
      </w:r>
    </w:p>
    <w:p w:rsidR="007E1A71" w:rsidRPr="007E1A71" w:rsidRDefault="007E1A71" w:rsidP="007E1A71">
      <w:pPr>
        <w:widowControl w:val="0"/>
        <w:ind w:firstLine="709"/>
        <w:jc w:val="both"/>
        <w:rPr>
          <w:color w:val="000000"/>
          <w:sz w:val="28"/>
          <w:szCs w:val="28"/>
        </w:rPr>
      </w:pPr>
    </w:p>
    <w:p w:rsidR="007E1A71" w:rsidRPr="007E1A71" w:rsidRDefault="007E1A71" w:rsidP="007E1A71">
      <w:pPr>
        <w:ind w:left="11" w:hanging="11"/>
        <w:jc w:val="center"/>
        <w:outlineLvl w:val="1"/>
        <w:rPr>
          <w:b/>
          <w:color w:val="000000"/>
          <w:sz w:val="28"/>
          <w:szCs w:val="28"/>
        </w:rPr>
      </w:pPr>
      <w:bookmarkStart w:id="187" w:name="_Toc159694000"/>
      <w:r w:rsidRPr="007E1A71">
        <w:rPr>
          <w:b/>
          <w:color w:val="000000"/>
          <w:sz w:val="28"/>
          <w:szCs w:val="28"/>
        </w:rPr>
        <w:t>2.7 Сведения о землях лесного фонда</w:t>
      </w:r>
      <w:bookmarkEnd w:id="187"/>
    </w:p>
    <w:p w:rsidR="007E1A71" w:rsidRPr="007E1A71" w:rsidRDefault="007E1A71" w:rsidP="007E1A71">
      <w:pPr>
        <w:jc w:val="both"/>
      </w:pPr>
    </w:p>
    <w:p w:rsidR="007E1A71" w:rsidRPr="007E1A71" w:rsidRDefault="007E1A71" w:rsidP="007E1A71">
      <w:pPr>
        <w:ind w:firstLine="709"/>
        <w:jc w:val="both"/>
        <w:rPr>
          <w:sz w:val="28"/>
          <w:szCs w:val="28"/>
        </w:rPr>
      </w:pPr>
      <w:r w:rsidRPr="007E1A71">
        <w:rPr>
          <w:sz w:val="28"/>
          <w:szCs w:val="28"/>
        </w:rPr>
        <w:t xml:space="preserve">На территории Лягушенского сельсовета расположено Купинское лесничество, образованное в соответствии с Приказом Федерального агентства лесного хозяйства от 26.06.2007 г. № 285 «Об определении количества лесничеств на территории Новосибирской области и установлении их границ». </w:t>
      </w:r>
    </w:p>
    <w:p w:rsidR="007E1A71" w:rsidRPr="007E1A71" w:rsidRDefault="007E1A71" w:rsidP="007E1A71">
      <w:pPr>
        <w:jc w:val="both"/>
        <w:rPr>
          <w:b/>
          <w:bCs/>
          <w:caps/>
        </w:rPr>
      </w:pPr>
    </w:p>
    <w:p w:rsidR="007E1A71" w:rsidRPr="007E1A71" w:rsidRDefault="007E1A71" w:rsidP="007E1A71">
      <w:pPr>
        <w:keepNext/>
        <w:keepLines/>
        <w:suppressAutoHyphens/>
        <w:spacing w:before="480" w:after="240"/>
        <w:jc w:val="center"/>
        <w:outlineLvl w:val="0"/>
        <w:rPr>
          <w:b/>
          <w:bCs/>
          <w:caps/>
          <w:sz w:val="28"/>
          <w:szCs w:val="28"/>
          <w:shd w:val="clear" w:color="auto" w:fill="FFFFFF"/>
        </w:rPr>
      </w:pPr>
      <w:bookmarkStart w:id="188" w:name="_Toc182292953"/>
      <w:bookmarkStart w:id="189" w:name="_Toc370201566"/>
      <w:bookmarkEnd w:id="181"/>
      <w:r w:rsidRPr="007E1A71">
        <w:rPr>
          <w:b/>
          <w:bCs/>
          <w:caps/>
          <w:sz w:val="28"/>
          <w:szCs w:val="28"/>
          <w:shd w:val="clear" w:color="auto" w:fill="FFFFFF"/>
        </w:rPr>
        <w:t>3. Перечень и характеристика основных факторов риска возникновения чрезвычайных ситуаций природного и техногенного характера</w:t>
      </w:r>
      <w:bookmarkEnd w:id="188"/>
    </w:p>
    <w:p w:rsidR="007E1A71" w:rsidRPr="007E1A71" w:rsidRDefault="007E1A71" w:rsidP="007E1A71">
      <w:pPr>
        <w:keepNext/>
        <w:spacing w:before="240" w:after="240"/>
        <w:jc w:val="center"/>
        <w:outlineLvl w:val="1"/>
        <w:rPr>
          <w:rFonts w:cs="Arial"/>
          <w:b/>
          <w:bCs/>
          <w:i/>
          <w:iCs/>
          <w:sz w:val="28"/>
          <w:szCs w:val="28"/>
        </w:rPr>
      </w:pPr>
      <w:bookmarkStart w:id="190" w:name="_Toc84934532"/>
      <w:bookmarkStart w:id="191" w:name="_Toc104553922"/>
      <w:bookmarkStart w:id="192" w:name="_Toc122009904"/>
      <w:bookmarkStart w:id="193" w:name="_Toc126681443"/>
      <w:bookmarkStart w:id="194" w:name="_Toc159694003"/>
      <w:bookmarkStart w:id="195" w:name="_Toc182292954"/>
      <w:r w:rsidRPr="007E1A71">
        <w:rPr>
          <w:rFonts w:cs="Arial"/>
          <w:b/>
          <w:bCs/>
          <w:i/>
          <w:iCs/>
          <w:sz w:val="28"/>
          <w:szCs w:val="28"/>
        </w:rPr>
        <w:t>3.1 Перечень основных факторов риска возникновения чрезвычайных ситуаций природного характера</w:t>
      </w:r>
      <w:bookmarkEnd w:id="190"/>
      <w:bookmarkEnd w:id="191"/>
      <w:bookmarkEnd w:id="192"/>
      <w:bookmarkEnd w:id="193"/>
      <w:bookmarkEnd w:id="194"/>
      <w:bookmarkEnd w:id="195"/>
    </w:p>
    <w:p w:rsidR="007E1A71" w:rsidRPr="007E1A71" w:rsidRDefault="007E1A71" w:rsidP="007E1A71">
      <w:pPr>
        <w:suppressAutoHyphens/>
        <w:ind w:firstLine="709"/>
        <w:jc w:val="both"/>
        <w:rPr>
          <w:bCs/>
          <w:color w:val="000000"/>
          <w:sz w:val="28"/>
          <w:szCs w:val="28"/>
        </w:rPr>
      </w:pPr>
      <w:r w:rsidRPr="007E1A71">
        <w:rPr>
          <w:bCs/>
          <w:color w:val="000000"/>
          <w:sz w:val="28"/>
          <w:szCs w:val="28"/>
        </w:rPr>
        <w:t>Достоверный прогноз сильных ветров и интенсивных дождей возможен на малых временных интервалах (от нескольких суток до нескольких часов).</w:t>
      </w:r>
    </w:p>
    <w:p w:rsidR="007E1A71" w:rsidRPr="007E1A71" w:rsidRDefault="007E1A71" w:rsidP="007E1A71">
      <w:pPr>
        <w:suppressAutoHyphens/>
        <w:ind w:firstLine="709"/>
        <w:jc w:val="both"/>
        <w:rPr>
          <w:bCs/>
          <w:color w:val="000000"/>
          <w:sz w:val="28"/>
          <w:szCs w:val="28"/>
        </w:rPr>
      </w:pPr>
      <w:r w:rsidRPr="007E1A71">
        <w:rPr>
          <w:bCs/>
          <w:color w:val="000000"/>
          <w:sz w:val="28"/>
          <w:szCs w:val="28"/>
        </w:rPr>
        <w:t>Для Новосибирской области, ветер является важным природно-климатическим фактором, который характеризуется значительной скоростью в течение большей части года. В зимний период наблюдаются ветры со скоростью более 15 м/сек.</w:t>
      </w:r>
    </w:p>
    <w:p w:rsidR="007E1A71" w:rsidRPr="007E1A71" w:rsidRDefault="007E1A71" w:rsidP="007E1A71">
      <w:pPr>
        <w:suppressAutoHyphens/>
        <w:ind w:firstLine="709"/>
        <w:jc w:val="both"/>
        <w:rPr>
          <w:bCs/>
          <w:color w:val="000000"/>
          <w:sz w:val="28"/>
          <w:szCs w:val="28"/>
        </w:rPr>
      </w:pPr>
      <w:r w:rsidRPr="007E1A71">
        <w:rPr>
          <w:bCs/>
          <w:color w:val="000000"/>
          <w:sz w:val="28"/>
          <w:szCs w:val="28"/>
        </w:rPr>
        <w:t>Смерчи отмечаются примерно раз в 50 лет (более 30 м/сек).</w:t>
      </w:r>
    </w:p>
    <w:p w:rsidR="007E1A71" w:rsidRPr="007E1A71" w:rsidRDefault="007E1A71" w:rsidP="007E1A71">
      <w:pPr>
        <w:suppressAutoHyphens/>
        <w:ind w:firstLine="709"/>
        <w:jc w:val="both"/>
        <w:rPr>
          <w:bCs/>
          <w:color w:val="000000"/>
          <w:sz w:val="28"/>
          <w:szCs w:val="28"/>
        </w:rPr>
      </w:pPr>
      <w:r w:rsidRPr="007E1A71">
        <w:rPr>
          <w:bCs/>
          <w:color w:val="000000"/>
          <w:sz w:val="28"/>
          <w:szCs w:val="28"/>
        </w:rPr>
        <w:t>Количество чрезвычайных ситуаций, вызванных сильными ветрами, дождями и градом, в основном, сохранится на прежнем уровне, либо будет увеличиваться за счет проявления плохо прогнозируемых локальных метеопроцессов на фоне значительного износа объектов коммунального хозяйства и социальной сферы.</w:t>
      </w:r>
    </w:p>
    <w:p w:rsidR="007E1A71" w:rsidRPr="007E1A71" w:rsidRDefault="007E1A71" w:rsidP="007E1A71">
      <w:pPr>
        <w:suppressAutoHyphens/>
        <w:ind w:firstLine="709"/>
        <w:jc w:val="both"/>
        <w:rPr>
          <w:bCs/>
          <w:color w:val="000000"/>
          <w:sz w:val="28"/>
          <w:szCs w:val="28"/>
        </w:rPr>
      </w:pPr>
      <w:r w:rsidRPr="007E1A71">
        <w:rPr>
          <w:bCs/>
          <w:color w:val="000000"/>
          <w:sz w:val="28"/>
          <w:szCs w:val="28"/>
        </w:rPr>
        <w:t>Сейсмическая опасность</w:t>
      </w:r>
    </w:p>
    <w:p w:rsidR="007E1A71" w:rsidRPr="007E1A71" w:rsidRDefault="007E1A71" w:rsidP="007E1A71">
      <w:pPr>
        <w:suppressAutoHyphens/>
        <w:ind w:firstLine="709"/>
        <w:jc w:val="both"/>
        <w:rPr>
          <w:bCs/>
          <w:color w:val="000000"/>
          <w:sz w:val="28"/>
          <w:szCs w:val="28"/>
        </w:rPr>
      </w:pPr>
      <w:r w:rsidRPr="007E1A71">
        <w:rPr>
          <w:bCs/>
          <w:color w:val="000000"/>
          <w:sz w:val="28"/>
          <w:szCs w:val="28"/>
        </w:rPr>
        <w:lastRenderedPageBreak/>
        <w:t>Опасные процессы, вызывающие необходимость инженерной защиты сооружений и территорий, отсутствуют.</w:t>
      </w:r>
    </w:p>
    <w:p w:rsidR="007E1A71" w:rsidRPr="007E1A71" w:rsidRDefault="007E1A71" w:rsidP="007E1A71">
      <w:pPr>
        <w:suppressAutoHyphens/>
        <w:ind w:firstLine="709"/>
        <w:jc w:val="both"/>
        <w:rPr>
          <w:b/>
          <w:bCs/>
          <w:color w:val="000000"/>
          <w:sz w:val="28"/>
          <w:szCs w:val="28"/>
        </w:rPr>
      </w:pPr>
      <w:r w:rsidRPr="007E1A71">
        <w:rPr>
          <w:b/>
          <w:bCs/>
          <w:color w:val="000000"/>
          <w:sz w:val="28"/>
          <w:szCs w:val="28"/>
        </w:rPr>
        <w:t>Природные пожары</w:t>
      </w:r>
    </w:p>
    <w:p w:rsidR="007E1A71" w:rsidRPr="007E1A71" w:rsidRDefault="007E1A71" w:rsidP="007E1A71">
      <w:pPr>
        <w:suppressAutoHyphens/>
        <w:ind w:firstLine="709"/>
        <w:jc w:val="both"/>
        <w:rPr>
          <w:bCs/>
          <w:color w:val="000000"/>
          <w:sz w:val="28"/>
          <w:szCs w:val="28"/>
        </w:rPr>
      </w:pPr>
      <w:r w:rsidRPr="007E1A71">
        <w:rPr>
          <w:bCs/>
          <w:color w:val="000000"/>
          <w:sz w:val="28"/>
          <w:szCs w:val="28"/>
        </w:rPr>
        <w:t>Пожарная опасность на территории сельсовета будет возникать практически сразу после схода снежного покрова. Возникновение пожаров здесь возможно в течении всего пожароопасного сезона.</w:t>
      </w:r>
    </w:p>
    <w:p w:rsidR="007E1A71" w:rsidRPr="007E1A71" w:rsidRDefault="007E1A71" w:rsidP="007E1A71">
      <w:pPr>
        <w:suppressAutoHyphens/>
        <w:ind w:firstLine="709"/>
        <w:jc w:val="both"/>
        <w:rPr>
          <w:bCs/>
          <w:color w:val="000000"/>
          <w:sz w:val="28"/>
          <w:szCs w:val="28"/>
        </w:rPr>
      </w:pPr>
      <w:r w:rsidRPr="007E1A71">
        <w:rPr>
          <w:bCs/>
          <w:color w:val="000000"/>
          <w:sz w:val="28"/>
          <w:szCs w:val="28"/>
        </w:rPr>
        <w:t>Основными причинами возникновения природных ландшафтных торфяных пожаров является антропогенный фактор (нарушение правил пожарной безопасности, неосторожное обращение с огнем, а порой умышленные поджоги, совершаемые населением).</w:t>
      </w:r>
    </w:p>
    <w:p w:rsidR="007E1A71" w:rsidRPr="007E1A71" w:rsidRDefault="007E1A71" w:rsidP="007E1A71">
      <w:pPr>
        <w:suppressAutoHyphens/>
        <w:ind w:firstLine="709"/>
        <w:jc w:val="both"/>
        <w:rPr>
          <w:b/>
          <w:bCs/>
          <w:color w:val="000000"/>
          <w:sz w:val="28"/>
          <w:szCs w:val="28"/>
        </w:rPr>
      </w:pPr>
      <w:r w:rsidRPr="007E1A71">
        <w:rPr>
          <w:b/>
          <w:bCs/>
          <w:color w:val="000000"/>
          <w:sz w:val="28"/>
          <w:szCs w:val="28"/>
        </w:rPr>
        <w:t>Половодье</w:t>
      </w:r>
    </w:p>
    <w:p w:rsidR="007E1A71" w:rsidRPr="007E1A71" w:rsidRDefault="007E1A71" w:rsidP="007E1A71">
      <w:pPr>
        <w:suppressAutoHyphens/>
        <w:ind w:firstLine="709"/>
        <w:jc w:val="both"/>
        <w:rPr>
          <w:bCs/>
          <w:color w:val="000000"/>
          <w:sz w:val="28"/>
          <w:szCs w:val="28"/>
        </w:rPr>
      </w:pPr>
      <w:r w:rsidRPr="007E1A71">
        <w:rPr>
          <w:bCs/>
          <w:color w:val="000000"/>
          <w:sz w:val="28"/>
          <w:szCs w:val="28"/>
        </w:rPr>
        <w:t>В случае дружного характера весны (интенсивное снеготаяние в короткие сроки), возможно подтопление талыми водами с полей отдельных жилых и хозяйственных объектов. В подтопляемую зону могут также попасть отдельные участки автомобильных дорог и линий электропередач, сельскохозяйственные угодья и дачные участки.</w:t>
      </w:r>
    </w:p>
    <w:p w:rsidR="007E1A71" w:rsidRPr="007E1A71" w:rsidRDefault="007E1A71" w:rsidP="007E1A71">
      <w:pPr>
        <w:keepNext/>
        <w:spacing w:before="240" w:after="240"/>
        <w:jc w:val="center"/>
        <w:outlineLvl w:val="1"/>
        <w:rPr>
          <w:rFonts w:cs="Arial"/>
          <w:b/>
          <w:bCs/>
          <w:i/>
          <w:iCs/>
          <w:sz w:val="28"/>
          <w:szCs w:val="28"/>
        </w:rPr>
      </w:pPr>
      <w:bookmarkStart w:id="196" w:name="_Toc84934533"/>
      <w:bookmarkStart w:id="197" w:name="_Toc104553923"/>
      <w:bookmarkStart w:id="198" w:name="_Toc122009905"/>
      <w:bookmarkStart w:id="199" w:name="_Toc126681444"/>
      <w:bookmarkStart w:id="200" w:name="_Toc135419194"/>
      <w:bookmarkStart w:id="201" w:name="_Toc182292955"/>
      <w:r w:rsidRPr="007E1A71">
        <w:rPr>
          <w:rFonts w:cs="Arial"/>
          <w:b/>
          <w:bCs/>
          <w:i/>
          <w:iCs/>
          <w:sz w:val="28"/>
          <w:szCs w:val="28"/>
        </w:rPr>
        <w:t>3.2 Перечень основных факторов риска возникновения чрезвычайных ситуаций техногенного характера</w:t>
      </w:r>
      <w:bookmarkEnd w:id="196"/>
      <w:bookmarkEnd w:id="197"/>
      <w:bookmarkEnd w:id="198"/>
      <w:bookmarkEnd w:id="199"/>
      <w:bookmarkEnd w:id="200"/>
      <w:bookmarkEnd w:id="201"/>
    </w:p>
    <w:p w:rsidR="007E1A71" w:rsidRPr="007E1A71" w:rsidRDefault="007E1A71" w:rsidP="007E1A71">
      <w:pPr>
        <w:ind w:firstLine="709"/>
        <w:rPr>
          <w:sz w:val="28"/>
          <w:u w:val="single"/>
          <w:lang w:eastAsia="ar-SA" w:bidi="en-US"/>
        </w:rPr>
      </w:pPr>
      <w:bookmarkStart w:id="202" w:name="_Toc243979189"/>
      <w:bookmarkStart w:id="203" w:name="_Toc243979486"/>
      <w:bookmarkStart w:id="204" w:name="_Toc336001360"/>
      <w:bookmarkStart w:id="205" w:name="_Toc338849213"/>
      <w:bookmarkStart w:id="206" w:name="_Toc339283878"/>
      <w:bookmarkStart w:id="207" w:name="_Toc310328616"/>
      <w:bookmarkStart w:id="208" w:name="_Toc311023866"/>
      <w:bookmarkStart w:id="209" w:name="_Toc339287505"/>
      <w:bookmarkStart w:id="210" w:name="_Toc104553924"/>
      <w:bookmarkStart w:id="211" w:name="_Toc243979115"/>
      <w:bookmarkStart w:id="212" w:name="_Toc338840471"/>
      <w:bookmarkStart w:id="213" w:name="_Toc288829798"/>
      <w:bookmarkStart w:id="214" w:name="_Toc243979398"/>
      <w:bookmarkStart w:id="215" w:name="_Toc122009906"/>
      <w:bookmarkStart w:id="216" w:name="_Toc126681445"/>
      <w:bookmarkStart w:id="217" w:name="_Toc135419195"/>
      <w:r w:rsidRPr="007E1A71">
        <w:rPr>
          <w:sz w:val="28"/>
          <w:u w:val="single"/>
          <w:lang w:eastAsia="ar-SA" w:bidi="en-US"/>
        </w:rPr>
        <w:t>Аварии на автотранспорте</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E1A71" w:rsidRPr="007E1A71" w:rsidRDefault="007E1A71" w:rsidP="007E1A71">
      <w:pPr>
        <w:jc w:val="both"/>
      </w:pPr>
    </w:p>
    <w:p w:rsidR="007E1A71" w:rsidRPr="007E1A71" w:rsidRDefault="007E1A71" w:rsidP="007E1A71">
      <w:pPr>
        <w:shd w:val="clear" w:color="auto" w:fill="FFFFFF"/>
        <w:ind w:firstLine="709"/>
        <w:jc w:val="both"/>
        <w:rPr>
          <w:sz w:val="28"/>
          <w:szCs w:val="28"/>
        </w:rPr>
      </w:pPr>
      <w:r w:rsidRPr="007E1A71">
        <w:rPr>
          <w:sz w:val="28"/>
          <w:szCs w:val="28"/>
        </w:rPr>
        <w:t>В случае возникновения аварий на автотранспорте проведение АСДНР будет затруднено из-за недостаточного количества профессиональных спасателей, обеспеченных современными специальными приспособлениями и инструментами, необходимыми для извлечения пострадавших из автомобилей. Число погибших может возрасти из-за неумения населения оказывать первую медицинскую помощь пострадавшим.</w:t>
      </w:r>
    </w:p>
    <w:p w:rsidR="007E1A71" w:rsidRPr="007E1A71" w:rsidRDefault="007E1A71" w:rsidP="007E1A71">
      <w:pPr>
        <w:shd w:val="clear" w:color="auto" w:fill="FFFFFF"/>
        <w:ind w:firstLine="709"/>
        <w:jc w:val="both"/>
        <w:rPr>
          <w:sz w:val="28"/>
          <w:szCs w:val="28"/>
        </w:rPr>
      </w:pPr>
      <w:r w:rsidRPr="007E1A71">
        <w:rPr>
          <w:sz w:val="28"/>
          <w:szCs w:val="28"/>
        </w:rPr>
        <w:t>Наиболее сложная обстановка может сложиться при аварии на автомобильном транспорте, перевозящем опасные грузы. В настоящее время для перевозки аварийно - химически опасных веществ (АХОВ) в черте города установлены строго определенные маршруты, контролируемые ГИБДД.</w:t>
      </w:r>
    </w:p>
    <w:p w:rsidR="007E1A71" w:rsidRPr="007E1A71" w:rsidRDefault="007E1A71" w:rsidP="007E1A71">
      <w:pPr>
        <w:spacing w:after="120"/>
        <w:ind w:firstLine="709"/>
        <w:jc w:val="both"/>
        <w:rPr>
          <w:sz w:val="28"/>
          <w:szCs w:val="28"/>
        </w:rPr>
      </w:pPr>
      <w:r w:rsidRPr="007E1A71">
        <w:rPr>
          <w:sz w:val="28"/>
          <w:szCs w:val="28"/>
        </w:rPr>
        <w:t>Помимо аварий на автотранспорте, перевозящем АХОВ опасность также представляют аварии с автомобилями перевозящими легковоспламеняющимися жидкостями (бензин, керосин и др.) и сжиженный газ потребителям. Аварии с данными автомобилями могут привести к взрыву перевозимого вещества, образованию очага пожара, травмированию и ожогам проходящего и проезжающего рядом населения.</w:t>
      </w:r>
    </w:p>
    <w:p w:rsidR="007E1A71" w:rsidRPr="007E1A71" w:rsidRDefault="007E1A71" w:rsidP="007E1A71">
      <w:pPr>
        <w:ind w:firstLine="709"/>
        <w:jc w:val="both"/>
        <w:rPr>
          <w:rFonts w:eastAsia="Calibri"/>
          <w:sz w:val="28"/>
          <w:szCs w:val="28"/>
          <w:lang w:eastAsia="en-US"/>
        </w:rPr>
      </w:pPr>
      <w:r w:rsidRPr="007E1A71">
        <w:rPr>
          <w:rFonts w:eastAsia="Calibri"/>
          <w:sz w:val="28"/>
          <w:szCs w:val="28"/>
          <w:lang w:eastAsia="en-US"/>
        </w:rPr>
        <w:t>Рассмотрим следующие сценарии аварийных ситуаций на транспорте (при перевозке СУГ, горючих жидкостей и аварийно химически опасных веществ автотранспортом):</w:t>
      </w:r>
    </w:p>
    <w:p w:rsidR="007E1A71" w:rsidRPr="007E1A71" w:rsidRDefault="007E1A71" w:rsidP="007E1A71">
      <w:pPr>
        <w:tabs>
          <w:tab w:val="left" w:pos="993"/>
          <w:tab w:val="left" w:pos="1069"/>
        </w:tabs>
        <w:snapToGrid w:val="0"/>
        <w:ind w:firstLine="709"/>
        <w:jc w:val="both"/>
        <w:rPr>
          <w:sz w:val="28"/>
          <w:szCs w:val="28"/>
        </w:rPr>
      </w:pPr>
      <w:r w:rsidRPr="007E1A71">
        <w:rPr>
          <w:sz w:val="28"/>
          <w:szCs w:val="28"/>
        </w:rPr>
        <w:t>- аварийный разлив цистерны с АХОВ (аммиак, хлор);</w:t>
      </w:r>
    </w:p>
    <w:p w:rsidR="007E1A71" w:rsidRPr="007E1A71" w:rsidRDefault="007E1A71" w:rsidP="007E1A71">
      <w:pPr>
        <w:tabs>
          <w:tab w:val="left" w:pos="993"/>
          <w:tab w:val="left" w:pos="1069"/>
        </w:tabs>
        <w:snapToGrid w:val="0"/>
        <w:ind w:firstLine="709"/>
        <w:jc w:val="both"/>
        <w:rPr>
          <w:sz w:val="28"/>
          <w:szCs w:val="28"/>
        </w:rPr>
      </w:pPr>
      <w:r w:rsidRPr="007E1A71">
        <w:rPr>
          <w:sz w:val="28"/>
          <w:szCs w:val="28"/>
        </w:rPr>
        <w:t>- аварийный разлив цистерны с ЛВЖ (бензин);</w:t>
      </w:r>
    </w:p>
    <w:p w:rsidR="007E1A71" w:rsidRPr="007E1A71" w:rsidRDefault="007E1A71" w:rsidP="007E1A71">
      <w:pPr>
        <w:tabs>
          <w:tab w:val="left" w:pos="993"/>
          <w:tab w:val="left" w:pos="1069"/>
        </w:tabs>
        <w:snapToGrid w:val="0"/>
        <w:ind w:firstLine="709"/>
        <w:jc w:val="both"/>
        <w:rPr>
          <w:sz w:val="28"/>
          <w:szCs w:val="28"/>
        </w:rPr>
      </w:pPr>
      <w:r w:rsidRPr="007E1A71">
        <w:rPr>
          <w:sz w:val="28"/>
          <w:szCs w:val="28"/>
        </w:rPr>
        <w:t>- аварийный разлив цистерны с СУГ (пропан).</w:t>
      </w:r>
    </w:p>
    <w:p w:rsidR="007E1A71" w:rsidRPr="007E1A71" w:rsidRDefault="007E1A71" w:rsidP="007E1A71">
      <w:pPr>
        <w:ind w:firstLine="709"/>
        <w:jc w:val="both"/>
        <w:rPr>
          <w:rFonts w:eastAsia="Calibri"/>
          <w:sz w:val="28"/>
          <w:szCs w:val="28"/>
          <w:lang w:eastAsia="en-US"/>
        </w:rPr>
      </w:pPr>
      <w:r w:rsidRPr="007E1A71">
        <w:rPr>
          <w:rFonts w:eastAsia="Calibri"/>
          <w:sz w:val="28"/>
          <w:szCs w:val="28"/>
          <w:lang w:eastAsia="en-US"/>
        </w:rPr>
        <w:t>Основные поражающие факторы при аварии на транспорте:</w:t>
      </w:r>
    </w:p>
    <w:p w:rsidR="007E1A71" w:rsidRPr="007E1A71" w:rsidRDefault="007E1A71" w:rsidP="007E1A71">
      <w:pPr>
        <w:tabs>
          <w:tab w:val="left" w:pos="993"/>
          <w:tab w:val="left" w:pos="1069"/>
        </w:tabs>
        <w:snapToGrid w:val="0"/>
        <w:ind w:firstLine="709"/>
        <w:jc w:val="both"/>
        <w:rPr>
          <w:sz w:val="28"/>
          <w:szCs w:val="28"/>
        </w:rPr>
      </w:pPr>
      <w:r w:rsidRPr="007E1A71">
        <w:rPr>
          <w:sz w:val="28"/>
          <w:szCs w:val="28"/>
        </w:rPr>
        <w:t>- токсическое поражение АХОВ (аммиак, хлор);</w:t>
      </w:r>
    </w:p>
    <w:p w:rsidR="007E1A71" w:rsidRPr="007E1A71" w:rsidRDefault="007E1A71" w:rsidP="007E1A71">
      <w:pPr>
        <w:tabs>
          <w:tab w:val="left" w:pos="993"/>
          <w:tab w:val="left" w:pos="1069"/>
        </w:tabs>
        <w:snapToGrid w:val="0"/>
        <w:ind w:firstLine="709"/>
        <w:jc w:val="both"/>
        <w:rPr>
          <w:sz w:val="28"/>
          <w:szCs w:val="28"/>
        </w:rPr>
      </w:pPr>
      <w:r w:rsidRPr="007E1A71">
        <w:rPr>
          <w:sz w:val="28"/>
          <w:szCs w:val="28"/>
        </w:rPr>
        <w:lastRenderedPageBreak/>
        <w:t>- тепловое излучение при воспламенении разлитого топлива;</w:t>
      </w:r>
    </w:p>
    <w:p w:rsidR="007E1A71" w:rsidRPr="007E1A71" w:rsidRDefault="007E1A71" w:rsidP="007E1A71">
      <w:pPr>
        <w:tabs>
          <w:tab w:val="left" w:pos="900"/>
          <w:tab w:val="left" w:pos="1069"/>
        </w:tabs>
        <w:snapToGrid w:val="0"/>
        <w:ind w:firstLine="709"/>
        <w:jc w:val="both"/>
        <w:rPr>
          <w:sz w:val="28"/>
          <w:szCs w:val="28"/>
        </w:rPr>
      </w:pPr>
      <w:r w:rsidRPr="007E1A71">
        <w:rPr>
          <w:sz w:val="28"/>
          <w:szCs w:val="28"/>
        </w:rPr>
        <w:t>- воздушная ударная волна при взрыве топливно-воздушной смеси, образовавшейся при разливе топлива.</w:t>
      </w:r>
    </w:p>
    <w:p w:rsidR="007E1A71" w:rsidRPr="007E1A71" w:rsidRDefault="007E1A71" w:rsidP="007E1A71">
      <w:pPr>
        <w:ind w:firstLine="709"/>
        <w:jc w:val="both"/>
        <w:rPr>
          <w:rFonts w:eastAsia="Calibri"/>
          <w:sz w:val="28"/>
          <w:szCs w:val="28"/>
          <w:lang w:eastAsia="en-US"/>
        </w:rPr>
      </w:pPr>
      <w:r w:rsidRPr="007E1A71">
        <w:rPr>
          <w:rFonts w:eastAsia="Calibri"/>
          <w:sz w:val="28"/>
          <w:szCs w:val="28"/>
          <w:lang w:eastAsia="en-US"/>
        </w:rPr>
        <w:t>Все расчеты проведены для возможных сценариев аварий с участием максимального количества опасного вещества в единичной емкости.</w:t>
      </w:r>
    </w:p>
    <w:p w:rsidR="007E1A71" w:rsidRPr="007E1A71" w:rsidRDefault="007E1A71" w:rsidP="007E1A71">
      <w:pPr>
        <w:numPr>
          <w:ilvl w:val="1"/>
          <w:numId w:val="40"/>
        </w:numPr>
        <w:tabs>
          <w:tab w:val="left" w:pos="1080"/>
        </w:tabs>
        <w:ind w:left="0" w:firstLine="709"/>
        <w:jc w:val="both"/>
        <w:rPr>
          <w:rFonts w:eastAsia="Calibri"/>
          <w:snapToGrid w:val="0"/>
          <w:sz w:val="28"/>
          <w:szCs w:val="28"/>
          <w:lang w:eastAsia="en-US"/>
        </w:rPr>
      </w:pPr>
      <w:r w:rsidRPr="007E1A71">
        <w:rPr>
          <w:rFonts w:eastAsia="Calibri"/>
          <w:snapToGrid w:val="0"/>
          <w:sz w:val="28"/>
          <w:szCs w:val="28"/>
          <w:lang w:eastAsia="en-US"/>
        </w:rPr>
        <w:t>Сценарий развития аварии, связанной с проливом АХОВ на автомобильном транспорте.</w:t>
      </w:r>
    </w:p>
    <w:p w:rsidR="007E1A71" w:rsidRPr="007E1A71" w:rsidRDefault="007E1A71" w:rsidP="007E1A71">
      <w:pPr>
        <w:ind w:firstLine="709"/>
        <w:jc w:val="both"/>
        <w:rPr>
          <w:rFonts w:eastAsia="Calibri"/>
          <w:sz w:val="28"/>
          <w:szCs w:val="28"/>
          <w:lang w:eastAsia="en-US"/>
        </w:rPr>
      </w:pPr>
      <w:r w:rsidRPr="007E1A71">
        <w:rPr>
          <w:rFonts w:eastAsia="Calibri"/>
          <w:sz w:val="28"/>
          <w:szCs w:val="28"/>
          <w:lang w:eastAsia="en-US"/>
        </w:rPr>
        <w:t>Возникновение аварии данного типа возможно при нарушении герметичности автоцистерны, перевозящей АХОВ (аммиак, хлор) в результате дорожно-транспортного происшествия.</w:t>
      </w:r>
    </w:p>
    <w:p w:rsidR="007E1A71" w:rsidRPr="007E1A71" w:rsidRDefault="007E1A71" w:rsidP="007E1A71">
      <w:pPr>
        <w:ind w:firstLine="709"/>
        <w:jc w:val="both"/>
        <w:rPr>
          <w:rFonts w:eastAsia="Calibri"/>
          <w:sz w:val="28"/>
          <w:szCs w:val="28"/>
          <w:lang w:eastAsia="en-US"/>
        </w:rPr>
      </w:pPr>
    </w:p>
    <w:p w:rsidR="007E1A71" w:rsidRPr="007E1A71" w:rsidRDefault="007E1A71" w:rsidP="007E1A71">
      <w:pPr>
        <w:ind w:firstLine="709"/>
        <w:rPr>
          <w:sz w:val="28"/>
          <w:u w:val="single"/>
          <w:lang w:eastAsia="ar-SA" w:bidi="en-US"/>
        </w:rPr>
      </w:pPr>
      <w:bookmarkStart w:id="218" w:name="_Toc339283879"/>
      <w:bookmarkStart w:id="219" w:name="_Toc311023867"/>
      <w:bookmarkStart w:id="220" w:name="_Toc104553925"/>
      <w:bookmarkStart w:id="221" w:name="_Toc338840472"/>
      <w:bookmarkStart w:id="222" w:name="_Toc338849214"/>
      <w:bookmarkStart w:id="223" w:name="_Toc336001361"/>
      <w:bookmarkStart w:id="224" w:name="_Toc339287506"/>
      <w:bookmarkStart w:id="225" w:name="_Toc122009907"/>
      <w:bookmarkStart w:id="226" w:name="_Toc126681446"/>
      <w:bookmarkStart w:id="227" w:name="_Toc135419196"/>
      <w:r w:rsidRPr="007E1A71">
        <w:rPr>
          <w:sz w:val="28"/>
          <w:u w:val="single"/>
          <w:lang w:eastAsia="ar-SA" w:bidi="en-US"/>
        </w:rPr>
        <w:t>Воздушный транспорт</w:t>
      </w:r>
      <w:bookmarkEnd w:id="218"/>
      <w:bookmarkEnd w:id="219"/>
      <w:bookmarkEnd w:id="220"/>
      <w:bookmarkEnd w:id="221"/>
      <w:bookmarkEnd w:id="222"/>
      <w:bookmarkEnd w:id="223"/>
      <w:bookmarkEnd w:id="224"/>
      <w:bookmarkEnd w:id="225"/>
      <w:bookmarkEnd w:id="226"/>
      <w:bookmarkEnd w:id="227"/>
    </w:p>
    <w:p w:rsidR="007E1A71" w:rsidRPr="007E1A71" w:rsidRDefault="007E1A71" w:rsidP="007E1A71">
      <w:pPr>
        <w:spacing w:before="240"/>
        <w:ind w:firstLine="709"/>
        <w:jc w:val="both"/>
        <w:rPr>
          <w:sz w:val="28"/>
          <w:szCs w:val="28"/>
        </w:rPr>
      </w:pPr>
      <w:r w:rsidRPr="007E1A71">
        <w:rPr>
          <w:sz w:val="28"/>
          <w:szCs w:val="28"/>
        </w:rPr>
        <w:t>Основными причинами аварийности на авиатранспорте являются ошибки в управлении воздушным движением, нарушения экипажами воздушных судов правил безопасности полетов и эксплуатации воздушных судов и других технических средств с выработанным ресурсом эксплуатации.</w:t>
      </w:r>
    </w:p>
    <w:p w:rsidR="007E1A71" w:rsidRPr="007E1A71" w:rsidRDefault="007E1A71" w:rsidP="007E1A71">
      <w:pPr>
        <w:ind w:firstLine="709"/>
        <w:jc w:val="both"/>
        <w:rPr>
          <w:sz w:val="28"/>
          <w:szCs w:val="28"/>
        </w:rPr>
      </w:pPr>
      <w:r w:rsidRPr="007E1A71">
        <w:rPr>
          <w:sz w:val="28"/>
          <w:szCs w:val="28"/>
        </w:rPr>
        <w:t>При возникновении аварийной ситуации на воздушных судах, следующих по воздушным трассам и местным воздушным линиям, проходящими над городом не исключена, хотя и мало вероятна, возможность их падения на жилые кварталы. В зависимости от типа воздушного судна такое падение может привести к разрушению и повреждению (отдельные здания получат полные, средние и слабые разрушения). Наибольшее количество погибших среди населения будет, если воздушное судно упадет в ночное время на жилые дома, наименьшее - если воздушное судно упадет в ночное время на территорию промышленных предприятий. Данная ЧС потребует привлечения большого количества сил и средств для ликвидации последствий катастрофы и большим материальных затрат.</w:t>
      </w:r>
    </w:p>
    <w:p w:rsidR="007E1A71" w:rsidRPr="007E1A71" w:rsidRDefault="007E1A71" w:rsidP="007E1A71">
      <w:pPr>
        <w:ind w:firstLine="709"/>
        <w:jc w:val="both"/>
        <w:rPr>
          <w:sz w:val="28"/>
          <w:szCs w:val="28"/>
        </w:rPr>
      </w:pPr>
    </w:p>
    <w:p w:rsidR="007E1A71" w:rsidRPr="007E1A71" w:rsidRDefault="007E1A71" w:rsidP="007E1A71">
      <w:pPr>
        <w:ind w:firstLine="709"/>
        <w:rPr>
          <w:sz w:val="28"/>
          <w:u w:val="single"/>
          <w:lang w:eastAsia="ar-SA" w:bidi="en-US"/>
        </w:rPr>
      </w:pPr>
      <w:bookmarkStart w:id="228" w:name="_Toc104553926"/>
      <w:bookmarkStart w:id="229" w:name="_Toc339287507"/>
      <w:bookmarkStart w:id="230" w:name="_Toc122009908"/>
      <w:bookmarkStart w:id="231" w:name="_Toc126681447"/>
      <w:bookmarkStart w:id="232" w:name="_Toc135419197"/>
      <w:r w:rsidRPr="007E1A71">
        <w:rPr>
          <w:sz w:val="28"/>
          <w:u w:val="single"/>
          <w:lang w:eastAsia="ar-SA" w:bidi="en-US"/>
        </w:rPr>
        <w:t>Аварии с выбросом радиоактивных веществ, утратой радиоактивных источников</w:t>
      </w:r>
      <w:bookmarkEnd w:id="228"/>
      <w:bookmarkEnd w:id="229"/>
      <w:bookmarkEnd w:id="230"/>
      <w:bookmarkEnd w:id="231"/>
      <w:bookmarkEnd w:id="232"/>
    </w:p>
    <w:p w:rsidR="007E1A71" w:rsidRPr="007E1A71" w:rsidRDefault="007E1A71" w:rsidP="007E1A71">
      <w:pPr>
        <w:ind w:firstLine="709"/>
        <w:jc w:val="both"/>
        <w:rPr>
          <w:sz w:val="28"/>
          <w:szCs w:val="28"/>
        </w:rPr>
      </w:pPr>
      <w:r w:rsidRPr="007E1A71">
        <w:rPr>
          <w:sz w:val="28"/>
          <w:szCs w:val="28"/>
        </w:rPr>
        <w:t>Аварии с выбросом радиоактивных веществ (РВ) загрязнение территории области радиоактивными веществами возможны:</w:t>
      </w:r>
    </w:p>
    <w:p w:rsidR="007E1A71" w:rsidRPr="007E1A71" w:rsidRDefault="007E1A71" w:rsidP="007E1A71">
      <w:pPr>
        <w:ind w:firstLine="709"/>
        <w:jc w:val="both"/>
        <w:rPr>
          <w:sz w:val="28"/>
          <w:szCs w:val="28"/>
        </w:rPr>
      </w:pPr>
      <w:r w:rsidRPr="007E1A71">
        <w:rPr>
          <w:sz w:val="28"/>
          <w:szCs w:val="28"/>
        </w:rPr>
        <w:t>- при авариях во время транспортировки радиоактивных веществ железнодорожным и автомобильным транспортом и нарушении целостности упаковки. При этом возможно местное заражение прилегающей к месту аварии территории перевозимыми радиоактивными веществами и облучение людей, находящихся вблизи места аварии;</w:t>
      </w:r>
    </w:p>
    <w:p w:rsidR="007E1A71" w:rsidRPr="007E1A71" w:rsidRDefault="007E1A71" w:rsidP="007E1A71">
      <w:pPr>
        <w:ind w:firstLine="709"/>
        <w:jc w:val="both"/>
        <w:rPr>
          <w:sz w:val="28"/>
          <w:szCs w:val="28"/>
        </w:rPr>
      </w:pPr>
      <w:r w:rsidRPr="007E1A71">
        <w:rPr>
          <w:sz w:val="28"/>
          <w:szCs w:val="28"/>
        </w:rPr>
        <w:t>- при утрате или несанкционированном захоронении производственных радиоактивных источников, что приведет к местному загрязнению небольшого участка территории и незначительному облучению отдельных людей, контактирующих с данным источником.</w:t>
      </w:r>
    </w:p>
    <w:p w:rsidR="007E1A71" w:rsidRPr="007E1A71" w:rsidRDefault="007E1A71" w:rsidP="007E1A71">
      <w:pPr>
        <w:ind w:firstLine="709"/>
        <w:jc w:val="both"/>
        <w:rPr>
          <w:sz w:val="28"/>
          <w:szCs w:val="28"/>
        </w:rPr>
      </w:pPr>
    </w:p>
    <w:p w:rsidR="007E1A71" w:rsidRPr="007E1A71" w:rsidRDefault="007E1A71" w:rsidP="007E1A71">
      <w:pPr>
        <w:ind w:firstLine="709"/>
        <w:rPr>
          <w:sz w:val="28"/>
          <w:u w:val="single"/>
          <w:lang w:eastAsia="ar-SA" w:bidi="en-US"/>
        </w:rPr>
      </w:pPr>
      <w:bookmarkStart w:id="233" w:name="_Toc339287508"/>
      <w:bookmarkStart w:id="234" w:name="_Toc104553927"/>
      <w:bookmarkStart w:id="235" w:name="_Toc122009909"/>
      <w:bookmarkStart w:id="236" w:name="_Toc126681448"/>
      <w:bookmarkStart w:id="237" w:name="_Toc135419198"/>
      <w:r w:rsidRPr="007E1A71">
        <w:rPr>
          <w:sz w:val="28"/>
          <w:u w:val="single"/>
          <w:lang w:eastAsia="ar-SA" w:bidi="en-US"/>
        </w:rPr>
        <w:t>Аварии на электроэнергетических системах и системах жизнеобеспечения</w:t>
      </w:r>
      <w:bookmarkEnd w:id="233"/>
      <w:bookmarkEnd w:id="234"/>
      <w:bookmarkEnd w:id="235"/>
      <w:bookmarkEnd w:id="236"/>
      <w:bookmarkEnd w:id="237"/>
    </w:p>
    <w:p w:rsidR="007E1A71" w:rsidRPr="007E1A71" w:rsidRDefault="007E1A71" w:rsidP="007E1A71">
      <w:pPr>
        <w:ind w:firstLine="567"/>
        <w:jc w:val="both"/>
        <w:rPr>
          <w:rFonts w:eastAsia="Calibri"/>
          <w:sz w:val="28"/>
          <w:szCs w:val="28"/>
          <w:lang w:eastAsia="en-US"/>
        </w:rPr>
      </w:pPr>
      <w:r w:rsidRPr="007E1A71">
        <w:rPr>
          <w:rFonts w:eastAsia="Calibri"/>
          <w:sz w:val="28"/>
          <w:szCs w:val="28"/>
          <w:u w:val="single"/>
          <w:lang w:eastAsia="en-US"/>
        </w:rPr>
        <w:t xml:space="preserve">Аварии на электроэнергетических системах. </w:t>
      </w:r>
      <w:r w:rsidRPr="007E1A71">
        <w:rPr>
          <w:rFonts w:eastAsia="Calibri"/>
          <w:sz w:val="28"/>
          <w:szCs w:val="28"/>
          <w:lang w:eastAsia="en-US"/>
        </w:rPr>
        <w:t xml:space="preserve">Сильный порывистый ветер со скоростью 25 м/сек и более приводит к обрыву проводов и разрушению опор </w:t>
      </w:r>
      <w:r w:rsidRPr="007E1A71">
        <w:rPr>
          <w:rFonts w:eastAsia="Calibri"/>
          <w:sz w:val="28"/>
          <w:szCs w:val="28"/>
          <w:lang w:eastAsia="en-US"/>
        </w:rPr>
        <w:lastRenderedPageBreak/>
        <w:t>ЛЭП-10 и 35 кВ, а со скоростью 33 м/сек и более - ЛЭП-110,220 и 500 кВ, что приводит к ограничениям в электрообеспечении  населенных пунктов вплоть до обесточивания части сельских районов, нарушениям в электрообеспечении железной дороги.</w:t>
      </w:r>
    </w:p>
    <w:p w:rsidR="007E1A71" w:rsidRPr="007E1A71" w:rsidRDefault="007E1A71" w:rsidP="007E1A71">
      <w:pPr>
        <w:ind w:firstLine="567"/>
        <w:jc w:val="both"/>
        <w:rPr>
          <w:rFonts w:eastAsia="Calibri"/>
          <w:sz w:val="28"/>
          <w:szCs w:val="28"/>
          <w:lang w:eastAsia="en-US"/>
        </w:rPr>
      </w:pPr>
      <w:r w:rsidRPr="007E1A71">
        <w:rPr>
          <w:rFonts w:eastAsia="Calibri"/>
          <w:sz w:val="28"/>
          <w:szCs w:val="28"/>
          <w:u w:val="single"/>
          <w:lang w:eastAsia="en-US"/>
        </w:rPr>
        <w:t>Аварии на коммунальных системах жизнеобеспечения</w:t>
      </w:r>
      <w:r w:rsidRPr="007E1A71">
        <w:rPr>
          <w:rFonts w:eastAsia="Calibri"/>
          <w:sz w:val="28"/>
          <w:szCs w:val="28"/>
          <w:lang w:eastAsia="en-US"/>
        </w:rPr>
        <w:t xml:space="preserve"> возможны  по причине:</w:t>
      </w:r>
    </w:p>
    <w:p w:rsidR="007E1A71" w:rsidRPr="007E1A71" w:rsidRDefault="007E1A71" w:rsidP="007E1A71">
      <w:pPr>
        <w:ind w:firstLine="567"/>
        <w:jc w:val="both"/>
        <w:rPr>
          <w:rFonts w:eastAsia="Calibri"/>
          <w:sz w:val="28"/>
          <w:szCs w:val="28"/>
          <w:lang w:eastAsia="en-US"/>
        </w:rPr>
      </w:pPr>
      <w:r w:rsidRPr="007E1A71">
        <w:rPr>
          <w:rFonts w:eastAsia="Calibri"/>
          <w:sz w:val="28"/>
          <w:szCs w:val="28"/>
          <w:lang w:eastAsia="en-US"/>
        </w:rPr>
        <w:t>- износа основного и вспомогательного оборудования теплоисточников более чем на 60 %;</w:t>
      </w:r>
    </w:p>
    <w:p w:rsidR="007E1A71" w:rsidRPr="007E1A71" w:rsidRDefault="007E1A71" w:rsidP="007E1A71">
      <w:pPr>
        <w:ind w:firstLine="567"/>
        <w:jc w:val="both"/>
        <w:rPr>
          <w:rFonts w:eastAsia="Calibri"/>
          <w:sz w:val="28"/>
          <w:szCs w:val="28"/>
          <w:lang w:eastAsia="en-US"/>
        </w:rPr>
      </w:pPr>
      <w:r w:rsidRPr="007E1A71">
        <w:rPr>
          <w:rFonts w:eastAsia="Calibri"/>
          <w:sz w:val="28"/>
          <w:szCs w:val="28"/>
          <w:lang w:eastAsia="en-US"/>
        </w:rPr>
        <w:t>- ветхости тепловых и водопроводных сетей (износ от 60 до 90 %);</w:t>
      </w:r>
    </w:p>
    <w:p w:rsidR="007E1A71" w:rsidRPr="007E1A71" w:rsidRDefault="007E1A71" w:rsidP="007E1A71">
      <w:pPr>
        <w:ind w:firstLine="567"/>
        <w:jc w:val="both"/>
        <w:rPr>
          <w:rFonts w:eastAsia="Calibri"/>
          <w:sz w:val="28"/>
          <w:szCs w:val="28"/>
          <w:lang w:eastAsia="en-US"/>
        </w:rPr>
      </w:pPr>
      <w:r w:rsidRPr="007E1A71">
        <w:rPr>
          <w:rFonts w:eastAsia="Calibri"/>
          <w:sz w:val="28"/>
          <w:szCs w:val="28"/>
          <w:lang w:eastAsia="en-US"/>
        </w:rPr>
        <w:t>- халатности персонала обслуживающего теплоисточники и теплоносители;</w:t>
      </w:r>
    </w:p>
    <w:p w:rsidR="007E1A71" w:rsidRPr="007E1A71" w:rsidRDefault="007E1A71" w:rsidP="007E1A71">
      <w:pPr>
        <w:ind w:firstLine="567"/>
        <w:jc w:val="both"/>
        <w:rPr>
          <w:rFonts w:eastAsia="Calibri"/>
          <w:sz w:val="28"/>
          <w:szCs w:val="28"/>
          <w:lang w:eastAsia="en-US"/>
        </w:rPr>
      </w:pPr>
      <w:r w:rsidRPr="007E1A71">
        <w:rPr>
          <w:rFonts w:eastAsia="Calibri"/>
          <w:sz w:val="28"/>
          <w:szCs w:val="28"/>
          <w:lang w:eastAsia="en-US"/>
        </w:rPr>
        <w:t>- недофинансирования ремонтных работ;</w:t>
      </w:r>
    </w:p>
    <w:p w:rsidR="007E1A71" w:rsidRPr="007E1A71" w:rsidRDefault="007E1A71" w:rsidP="007E1A71">
      <w:pPr>
        <w:ind w:firstLine="567"/>
        <w:jc w:val="both"/>
        <w:rPr>
          <w:rFonts w:eastAsia="Calibri"/>
          <w:sz w:val="28"/>
          <w:szCs w:val="28"/>
          <w:lang w:eastAsia="en-US"/>
        </w:rPr>
      </w:pPr>
      <w:r w:rsidRPr="007E1A71">
        <w:rPr>
          <w:rFonts w:eastAsia="Calibri"/>
          <w:sz w:val="28"/>
          <w:szCs w:val="28"/>
          <w:lang w:eastAsia="en-US"/>
        </w:rPr>
        <w:t>- образования конденсата после слива газа в газгольдеры.</w:t>
      </w:r>
    </w:p>
    <w:p w:rsidR="007E1A71" w:rsidRPr="007E1A71" w:rsidRDefault="007E1A71" w:rsidP="007E1A71">
      <w:pPr>
        <w:ind w:firstLine="567"/>
        <w:jc w:val="both"/>
        <w:rPr>
          <w:rFonts w:eastAsia="Calibri"/>
          <w:sz w:val="28"/>
          <w:szCs w:val="28"/>
          <w:lang w:eastAsia="en-US"/>
        </w:rPr>
      </w:pPr>
      <w:r w:rsidRPr="007E1A71">
        <w:rPr>
          <w:rFonts w:eastAsia="Calibri"/>
          <w:sz w:val="28"/>
          <w:szCs w:val="28"/>
          <w:lang w:eastAsia="en-US"/>
        </w:rPr>
        <w:t>Выход из строя коммунальных систем может привести к следующим последствиям:</w:t>
      </w:r>
    </w:p>
    <w:p w:rsidR="007E1A71" w:rsidRPr="007E1A71" w:rsidRDefault="007E1A71" w:rsidP="007E1A71">
      <w:pPr>
        <w:ind w:firstLine="567"/>
        <w:jc w:val="both"/>
        <w:rPr>
          <w:rFonts w:eastAsia="Calibri"/>
          <w:sz w:val="28"/>
          <w:szCs w:val="28"/>
          <w:lang w:eastAsia="en-US"/>
        </w:rPr>
      </w:pPr>
      <w:r w:rsidRPr="007E1A71">
        <w:rPr>
          <w:rFonts w:eastAsia="Calibri"/>
          <w:sz w:val="28"/>
          <w:szCs w:val="28"/>
          <w:lang w:eastAsia="en-US"/>
        </w:rPr>
        <w:t>- прекращению подачи тепла потребителям и размораживание тепловых сетей;</w:t>
      </w:r>
    </w:p>
    <w:p w:rsidR="007E1A71" w:rsidRPr="007E1A71" w:rsidRDefault="007E1A71" w:rsidP="007E1A71">
      <w:pPr>
        <w:ind w:firstLine="567"/>
        <w:jc w:val="both"/>
        <w:rPr>
          <w:rFonts w:eastAsia="Calibri"/>
          <w:sz w:val="28"/>
          <w:szCs w:val="28"/>
          <w:lang w:eastAsia="en-US"/>
        </w:rPr>
      </w:pPr>
      <w:r w:rsidRPr="007E1A71">
        <w:rPr>
          <w:rFonts w:eastAsia="Calibri"/>
          <w:sz w:val="28"/>
          <w:szCs w:val="28"/>
          <w:lang w:eastAsia="en-US"/>
        </w:rPr>
        <w:t>- прекращению подачи холодной воды;</w:t>
      </w:r>
    </w:p>
    <w:p w:rsidR="007E1A71" w:rsidRPr="007E1A71" w:rsidRDefault="007E1A71" w:rsidP="007E1A71">
      <w:pPr>
        <w:ind w:firstLine="567"/>
        <w:jc w:val="both"/>
        <w:rPr>
          <w:rFonts w:eastAsia="Calibri"/>
          <w:sz w:val="28"/>
          <w:szCs w:val="28"/>
          <w:lang w:eastAsia="en-US"/>
        </w:rPr>
      </w:pPr>
      <w:r w:rsidRPr="007E1A71">
        <w:rPr>
          <w:rFonts w:eastAsia="Calibri"/>
          <w:sz w:val="28"/>
          <w:szCs w:val="28"/>
          <w:lang w:eastAsia="en-US"/>
        </w:rPr>
        <w:t>- порывам тепловых сетей;</w:t>
      </w:r>
    </w:p>
    <w:p w:rsidR="007E1A71" w:rsidRPr="007E1A71" w:rsidRDefault="007E1A71" w:rsidP="007E1A71">
      <w:pPr>
        <w:ind w:firstLine="567"/>
        <w:jc w:val="both"/>
        <w:rPr>
          <w:rFonts w:eastAsia="Calibri"/>
          <w:sz w:val="28"/>
          <w:szCs w:val="28"/>
          <w:lang w:eastAsia="en-US"/>
        </w:rPr>
      </w:pPr>
      <w:r w:rsidRPr="007E1A71">
        <w:rPr>
          <w:rFonts w:eastAsia="Calibri"/>
          <w:sz w:val="28"/>
          <w:szCs w:val="28"/>
          <w:lang w:eastAsia="en-US"/>
        </w:rPr>
        <w:t>- выходу из строя основного оборудования теплоисточников;</w:t>
      </w:r>
    </w:p>
    <w:p w:rsidR="007E1A71" w:rsidRPr="007E1A71" w:rsidRDefault="007E1A71" w:rsidP="007E1A71">
      <w:pPr>
        <w:ind w:firstLine="567"/>
        <w:jc w:val="both"/>
        <w:rPr>
          <w:rFonts w:eastAsia="Calibri"/>
          <w:sz w:val="28"/>
          <w:szCs w:val="28"/>
          <w:lang w:eastAsia="en-US"/>
        </w:rPr>
      </w:pPr>
      <w:r w:rsidRPr="007E1A71">
        <w:rPr>
          <w:rFonts w:eastAsia="Calibri"/>
          <w:sz w:val="28"/>
          <w:szCs w:val="28"/>
          <w:lang w:eastAsia="en-US"/>
        </w:rPr>
        <w:t>- отключению от тепло- и водоснабжения жилых домов;</w:t>
      </w:r>
    </w:p>
    <w:p w:rsidR="007E1A71" w:rsidRPr="007E1A71" w:rsidRDefault="007E1A71" w:rsidP="007E1A71">
      <w:pPr>
        <w:ind w:firstLine="567"/>
        <w:jc w:val="both"/>
        <w:rPr>
          <w:rFonts w:eastAsia="Calibri"/>
          <w:sz w:val="28"/>
          <w:szCs w:val="28"/>
          <w:lang w:eastAsia="en-US"/>
        </w:rPr>
      </w:pPr>
      <w:r w:rsidRPr="007E1A71">
        <w:rPr>
          <w:rFonts w:eastAsia="Calibri"/>
          <w:sz w:val="28"/>
          <w:szCs w:val="28"/>
          <w:lang w:eastAsia="en-US"/>
        </w:rPr>
        <w:t>- кратковременному прекращению подачи газа в жилые дома.</w:t>
      </w:r>
    </w:p>
    <w:p w:rsidR="007E1A71" w:rsidRPr="007E1A71" w:rsidRDefault="007E1A71" w:rsidP="007E1A71">
      <w:pPr>
        <w:spacing w:before="120" w:after="120"/>
        <w:ind w:left="221"/>
        <w:jc w:val="center"/>
        <w:rPr>
          <w:b/>
          <w:bCs/>
          <w:caps/>
          <w:szCs w:val="28"/>
          <w:lang w:eastAsia="ar-SA" w:bidi="en-US"/>
        </w:rPr>
      </w:pPr>
      <w:r w:rsidRPr="007E1A71">
        <w:rPr>
          <w:lang w:eastAsia="ar-SA" w:bidi="en-US"/>
        </w:rPr>
        <w:br w:type="page"/>
      </w:r>
    </w:p>
    <w:p w:rsidR="007E1A71" w:rsidRPr="007E1A71" w:rsidRDefault="007E1A71" w:rsidP="007E1A71">
      <w:pPr>
        <w:keepNext/>
        <w:keepLines/>
        <w:suppressAutoHyphens/>
        <w:spacing w:before="480" w:after="240"/>
        <w:jc w:val="center"/>
        <w:outlineLvl w:val="0"/>
        <w:rPr>
          <w:b/>
          <w:bCs/>
          <w:caps/>
          <w:sz w:val="28"/>
          <w:szCs w:val="28"/>
          <w:shd w:val="clear" w:color="auto" w:fill="FFFFFF"/>
        </w:rPr>
      </w:pPr>
      <w:bookmarkStart w:id="238" w:name="_Toc182292956"/>
      <w:r w:rsidRPr="007E1A71">
        <w:rPr>
          <w:b/>
          <w:bCs/>
          <w:caps/>
          <w:sz w:val="28"/>
          <w:szCs w:val="28"/>
          <w:lang w:eastAsia="ar-SA" w:bidi="en-US"/>
        </w:rPr>
        <w:lastRenderedPageBreak/>
        <w:t>4. П</w:t>
      </w:r>
      <w:r w:rsidRPr="007E1A71">
        <w:rPr>
          <w:b/>
          <w:bCs/>
          <w:caps/>
          <w:sz w:val="28"/>
          <w:szCs w:val="28"/>
          <w:shd w:val="clear" w:color="auto" w:fill="FFFFFF"/>
        </w:rPr>
        <w:t>еречень земельных участков, которые включаются в границы населенных пунктов, входящих в состав поселения с указанием категорий земель, к которым планируется отнести эти земельные участки, и целей их планируемого использования</w:t>
      </w:r>
      <w:bookmarkEnd w:id="238"/>
    </w:p>
    <w:bookmarkEnd w:id="189"/>
    <w:p w:rsidR="007E1A71" w:rsidRPr="007E1A71" w:rsidRDefault="007E1A71" w:rsidP="007E1A71">
      <w:pPr>
        <w:ind w:firstLine="709"/>
        <w:jc w:val="both"/>
        <w:rPr>
          <w:sz w:val="28"/>
          <w:lang w:eastAsia="ar-SA" w:bidi="en-US"/>
        </w:rPr>
      </w:pPr>
      <w:r w:rsidRPr="007E1A71">
        <w:rPr>
          <w:color w:val="000000"/>
          <w:sz w:val="28"/>
        </w:rPr>
        <w:t xml:space="preserve">Проектом генерального плана </w:t>
      </w:r>
      <w:r w:rsidRPr="007E1A71">
        <w:rPr>
          <w:sz w:val="28"/>
          <w:szCs w:val="28"/>
        </w:rPr>
        <w:t>Лягушенского</w:t>
      </w:r>
      <w:r w:rsidRPr="007E1A71">
        <w:rPr>
          <w:color w:val="FF0000"/>
          <w:sz w:val="28"/>
        </w:rPr>
        <w:t xml:space="preserve"> </w:t>
      </w:r>
      <w:r w:rsidRPr="007E1A71">
        <w:rPr>
          <w:color w:val="000000"/>
          <w:sz w:val="28"/>
        </w:rPr>
        <w:t>сельсовета не предусматривается включение в границы населенных пунктов или исключение из границ населенных пунктов земельных участков.</w:t>
      </w:r>
    </w:p>
    <w:p w:rsidR="007E1A71" w:rsidRPr="007E1A71" w:rsidRDefault="007E1A71" w:rsidP="007E1A71">
      <w:pPr>
        <w:keepNext/>
        <w:keepLines/>
        <w:suppressAutoHyphens/>
        <w:spacing w:before="480" w:after="240"/>
        <w:jc w:val="center"/>
        <w:outlineLvl w:val="0"/>
        <w:rPr>
          <w:b/>
          <w:bCs/>
          <w:caps/>
          <w:color w:val="FF0000"/>
          <w:sz w:val="28"/>
          <w:szCs w:val="28"/>
        </w:rPr>
      </w:pPr>
      <w:bookmarkStart w:id="239" w:name="_Toc457334529"/>
      <w:bookmarkStart w:id="240" w:name="_Toc182292957"/>
      <w:r w:rsidRPr="007E1A71">
        <w:rPr>
          <w:b/>
          <w:bCs/>
          <w:caps/>
          <w:sz w:val="28"/>
          <w:szCs w:val="28"/>
          <w:lang w:eastAsia="ar-SA" w:bidi="en-US"/>
        </w:rPr>
        <w:t xml:space="preserve">5. </w:t>
      </w:r>
      <w:bookmarkEnd w:id="239"/>
      <w:r w:rsidRPr="007E1A71">
        <w:rPr>
          <w:b/>
          <w:bCs/>
          <w:caps/>
          <w:sz w:val="28"/>
          <w:szCs w:val="28"/>
        </w:rPr>
        <w:t>СВЕДЕНИЯ</w:t>
      </w:r>
      <w:r w:rsidRPr="007E1A71">
        <w:rPr>
          <w:b/>
          <w:bCs/>
          <w:caps/>
          <w:spacing w:val="-7"/>
          <w:sz w:val="28"/>
          <w:szCs w:val="28"/>
        </w:rPr>
        <w:t xml:space="preserve"> </w:t>
      </w:r>
      <w:r w:rsidRPr="007E1A71">
        <w:rPr>
          <w:b/>
          <w:bCs/>
          <w:caps/>
          <w:sz w:val="28"/>
          <w:szCs w:val="28"/>
        </w:rPr>
        <w:t>О</w:t>
      </w:r>
      <w:r w:rsidRPr="007E1A71">
        <w:rPr>
          <w:b/>
          <w:bCs/>
          <w:caps/>
          <w:spacing w:val="-7"/>
          <w:sz w:val="28"/>
          <w:szCs w:val="28"/>
        </w:rPr>
        <w:t xml:space="preserve"> </w:t>
      </w:r>
      <w:r w:rsidRPr="007E1A71">
        <w:rPr>
          <w:b/>
          <w:bCs/>
          <w:caps/>
          <w:sz w:val="28"/>
          <w:szCs w:val="28"/>
        </w:rPr>
        <w:t>ПЛАНИРУЕМЫХ</w:t>
      </w:r>
      <w:r w:rsidRPr="007E1A71">
        <w:rPr>
          <w:b/>
          <w:bCs/>
          <w:caps/>
          <w:spacing w:val="-6"/>
          <w:sz w:val="28"/>
          <w:szCs w:val="28"/>
        </w:rPr>
        <w:t xml:space="preserve"> </w:t>
      </w:r>
      <w:r w:rsidRPr="007E1A71">
        <w:rPr>
          <w:b/>
          <w:bCs/>
          <w:caps/>
          <w:sz w:val="28"/>
          <w:szCs w:val="28"/>
        </w:rPr>
        <w:t>ДЛЯ</w:t>
      </w:r>
      <w:r w:rsidRPr="007E1A71">
        <w:rPr>
          <w:b/>
          <w:bCs/>
          <w:caps/>
          <w:spacing w:val="-6"/>
          <w:sz w:val="28"/>
          <w:szCs w:val="28"/>
        </w:rPr>
        <w:t xml:space="preserve"> </w:t>
      </w:r>
      <w:r w:rsidRPr="007E1A71">
        <w:rPr>
          <w:b/>
          <w:bCs/>
          <w:caps/>
          <w:sz w:val="28"/>
          <w:szCs w:val="28"/>
        </w:rPr>
        <w:t>РАЗМЕЩЕНИЯ</w:t>
      </w:r>
      <w:r w:rsidRPr="007E1A71">
        <w:rPr>
          <w:b/>
          <w:bCs/>
          <w:caps/>
          <w:spacing w:val="-7"/>
          <w:sz w:val="28"/>
          <w:szCs w:val="28"/>
        </w:rPr>
        <w:t xml:space="preserve"> </w:t>
      </w:r>
      <w:r w:rsidRPr="007E1A71">
        <w:rPr>
          <w:b/>
          <w:bCs/>
          <w:caps/>
          <w:sz w:val="28"/>
          <w:szCs w:val="28"/>
        </w:rPr>
        <w:t>НА</w:t>
      </w:r>
      <w:r w:rsidRPr="007E1A71">
        <w:rPr>
          <w:b/>
          <w:bCs/>
          <w:caps/>
          <w:spacing w:val="-4"/>
          <w:sz w:val="28"/>
          <w:szCs w:val="28"/>
        </w:rPr>
        <w:t xml:space="preserve"> </w:t>
      </w:r>
      <w:r w:rsidRPr="007E1A71">
        <w:rPr>
          <w:b/>
          <w:bCs/>
          <w:caps/>
          <w:sz w:val="28"/>
          <w:szCs w:val="28"/>
        </w:rPr>
        <w:t xml:space="preserve">ТЕРРИТОРИЯХ </w:t>
      </w:r>
      <w:r w:rsidRPr="007E1A71">
        <w:rPr>
          <w:b/>
          <w:bCs/>
          <w:caps/>
          <w:spacing w:val="-77"/>
          <w:sz w:val="28"/>
          <w:szCs w:val="28"/>
        </w:rPr>
        <w:t xml:space="preserve"> </w:t>
      </w:r>
      <w:r w:rsidRPr="007E1A71">
        <w:rPr>
          <w:b/>
          <w:bCs/>
          <w:caps/>
          <w:sz w:val="28"/>
          <w:szCs w:val="28"/>
        </w:rPr>
        <w:t>ПОСЕЛЕНИЯ</w:t>
      </w:r>
      <w:r w:rsidRPr="007E1A71">
        <w:rPr>
          <w:b/>
          <w:bCs/>
          <w:caps/>
          <w:spacing w:val="-6"/>
          <w:sz w:val="28"/>
          <w:szCs w:val="28"/>
        </w:rPr>
        <w:t xml:space="preserve"> </w:t>
      </w:r>
      <w:r w:rsidRPr="007E1A71">
        <w:rPr>
          <w:b/>
          <w:bCs/>
          <w:caps/>
          <w:sz w:val="28"/>
          <w:szCs w:val="28"/>
        </w:rPr>
        <w:t>ОБЪЕКТАХ</w:t>
      </w:r>
      <w:r w:rsidRPr="007E1A71">
        <w:rPr>
          <w:b/>
          <w:bCs/>
          <w:caps/>
          <w:spacing w:val="-5"/>
          <w:sz w:val="28"/>
          <w:szCs w:val="28"/>
        </w:rPr>
        <w:t xml:space="preserve"> </w:t>
      </w:r>
      <w:r w:rsidRPr="007E1A71">
        <w:rPr>
          <w:b/>
          <w:bCs/>
          <w:caps/>
          <w:sz w:val="28"/>
          <w:szCs w:val="28"/>
        </w:rPr>
        <w:t>ФЕДЕРАЛЬНОГО</w:t>
      </w:r>
      <w:r w:rsidRPr="007E1A71">
        <w:rPr>
          <w:b/>
          <w:bCs/>
          <w:caps/>
          <w:spacing w:val="-7"/>
          <w:sz w:val="28"/>
          <w:szCs w:val="28"/>
        </w:rPr>
        <w:t xml:space="preserve"> </w:t>
      </w:r>
      <w:r w:rsidRPr="007E1A71">
        <w:rPr>
          <w:b/>
          <w:bCs/>
          <w:caps/>
          <w:sz w:val="28"/>
          <w:szCs w:val="28"/>
        </w:rPr>
        <w:t>И</w:t>
      </w:r>
      <w:r w:rsidRPr="007E1A71">
        <w:rPr>
          <w:b/>
          <w:bCs/>
          <w:caps/>
          <w:spacing w:val="-6"/>
          <w:sz w:val="28"/>
          <w:szCs w:val="28"/>
        </w:rPr>
        <w:t xml:space="preserve"> </w:t>
      </w:r>
      <w:r w:rsidRPr="007E1A71">
        <w:rPr>
          <w:b/>
          <w:bCs/>
          <w:caps/>
          <w:sz w:val="28"/>
          <w:szCs w:val="28"/>
        </w:rPr>
        <w:t>РЕГИОНАЛЬНОГО ЗНАЧЕНИЯ</w:t>
      </w:r>
      <w:bookmarkEnd w:id="240"/>
      <w:r w:rsidRPr="007E1A71">
        <w:rPr>
          <w:b/>
          <w:bCs/>
          <w:caps/>
          <w:color w:val="FF0000"/>
          <w:sz w:val="28"/>
          <w:szCs w:val="28"/>
        </w:rPr>
        <w:t xml:space="preserve"> </w:t>
      </w:r>
    </w:p>
    <w:p w:rsidR="007E1A71" w:rsidRPr="007E1A71" w:rsidRDefault="007E1A71" w:rsidP="007E1A71">
      <w:pPr>
        <w:spacing w:after="120"/>
        <w:ind w:firstLine="709"/>
        <w:jc w:val="both"/>
        <w:rPr>
          <w:sz w:val="28"/>
          <w:szCs w:val="28"/>
        </w:rPr>
      </w:pPr>
      <w:r w:rsidRPr="007E1A71">
        <w:rPr>
          <w:sz w:val="28"/>
          <w:szCs w:val="28"/>
        </w:rPr>
        <w:t>В границах Лягушенского сельсовета Купинского района Новосибирской области утвержденными документами территориального планирования не предусмотрено размещение объектов федерального значения.</w:t>
      </w:r>
    </w:p>
    <w:p w:rsidR="007E1A71" w:rsidRPr="007E1A71" w:rsidRDefault="007E1A71" w:rsidP="007E1A71">
      <w:pPr>
        <w:spacing w:after="120"/>
        <w:ind w:firstLine="709"/>
        <w:jc w:val="both"/>
        <w:rPr>
          <w:sz w:val="28"/>
          <w:szCs w:val="28"/>
        </w:rPr>
      </w:pPr>
      <w:r w:rsidRPr="007E1A71">
        <w:rPr>
          <w:sz w:val="28"/>
          <w:szCs w:val="28"/>
        </w:rPr>
        <w:t>В границах Лягушенского сельсовета Купинского района Новосибирской области утвержденными документами территориального планирования не предусмотрено размещение объектов регионального значения.</w:t>
      </w:r>
    </w:p>
    <w:p w:rsidR="007E1A71" w:rsidRPr="007E1A71" w:rsidRDefault="007E1A71" w:rsidP="007E1A71">
      <w:pPr>
        <w:spacing w:after="120"/>
        <w:ind w:firstLine="709"/>
        <w:jc w:val="both"/>
        <w:rPr>
          <w:sz w:val="28"/>
          <w:szCs w:val="28"/>
        </w:rPr>
      </w:pPr>
    </w:p>
    <w:p w:rsidR="007E1A71" w:rsidRPr="007E1A71" w:rsidRDefault="007E1A71" w:rsidP="007E1A71">
      <w:pPr>
        <w:ind w:firstLine="709"/>
        <w:jc w:val="both"/>
        <w:rPr>
          <w:color w:val="FF0000"/>
          <w:sz w:val="28"/>
          <w:szCs w:val="28"/>
          <w:lang w:eastAsia="ar-SA" w:bidi="en-US"/>
        </w:rPr>
      </w:pPr>
      <w:r w:rsidRPr="007E1A71">
        <w:rPr>
          <w:color w:val="FF0000"/>
          <w:sz w:val="28"/>
          <w:szCs w:val="28"/>
          <w:lang w:eastAsia="ar-SA" w:bidi="en-US"/>
        </w:rPr>
        <w:br w:type="page"/>
      </w:r>
    </w:p>
    <w:p w:rsidR="007E1A71" w:rsidRPr="007E1A71" w:rsidRDefault="007E1A71" w:rsidP="007E1A71">
      <w:pPr>
        <w:keepNext/>
        <w:keepLines/>
        <w:tabs>
          <w:tab w:val="left" w:pos="1599"/>
        </w:tabs>
        <w:suppressAutoHyphens/>
        <w:spacing w:after="240"/>
        <w:jc w:val="center"/>
        <w:outlineLvl w:val="0"/>
        <w:rPr>
          <w:b/>
          <w:bCs/>
          <w:caps/>
          <w:sz w:val="28"/>
          <w:szCs w:val="28"/>
        </w:rPr>
      </w:pPr>
      <w:bookmarkStart w:id="241" w:name="_Toc182292958"/>
      <w:r w:rsidRPr="007E1A71">
        <w:rPr>
          <w:b/>
          <w:bCs/>
          <w:caps/>
          <w:sz w:val="28"/>
          <w:szCs w:val="28"/>
          <w:lang w:eastAsia="ar-SA" w:bidi="en-US"/>
        </w:rPr>
        <w:lastRenderedPageBreak/>
        <w:t xml:space="preserve">6. </w:t>
      </w:r>
      <w:r w:rsidRPr="007E1A71">
        <w:rPr>
          <w:b/>
          <w:bCs/>
          <w:caps/>
          <w:sz w:val="28"/>
          <w:szCs w:val="28"/>
        </w:rPr>
        <w:t>СВЕДЕНИЯ О ПЛАНИРУЕМЫХ ДЛЯ РАЗМЕЩЕНИЯ НА ТЕРРИТОРИЯХ ПОСЕЛЕНИЯ ОБЪЕКТАХ МЕСТНОГО ЗНАЧЕНИЯ МУНИЦИПАЛЬНОГО РАЙОНА</w:t>
      </w:r>
      <w:bookmarkEnd w:id="241"/>
    </w:p>
    <w:p w:rsidR="007E1A71" w:rsidRPr="007E1A71" w:rsidRDefault="007E1A71" w:rsidP="007E1A71">
      <w:pPr>
        <w:ind w:firstLine="709"/>
        <w:jc w:val="both"/>
        <w:rPr>
          <w:rFonts w:eastAsia="Calibri"/>
          <w:sz w:val="28"/>
          <w:lang w:eastAsia="en-US" w:bidi="en-US"/>
        </w:rPr>
      </w:pPr>
      <w:r w:rsidRPr="007E1A71">
        <w:rPr>
          <w:rFonts w:eastAsia="Calibri"/>
          <w:sz w:val="28"/>
          <w:lang w:eastAsia="en-US" w:bidi="en-US"/>
        </w:rPr>
        <w:t>Перечень объектов местного значения, планируемых для размещения на территории Лягушенского сельсовета на основании схемы территориального планирования Купинского района Новосибирской области.</w:t>
      </w:r>
    </w:p>
    <w:p w:rsidR="007E1A71" w:rsidRPr="007E1A71" w:rsidRDefault="007E1A71" w:rsidP="007E1A71">
      <w:pPr>
        <w:ind w:firstLine="709"/>
        <w:jc w:val="both"/>
        <w:rPr>
          <w:rFonts w:eastAsia="Calibri"/>
          <w:sz w:val="28"/>
          <w:lang w:eastAsia="en-US"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4A0" w:firstRow="1" w:lastRow="0" w:firstColumn="1" w:lastColumn="0" w:noHBand="0" w:noVBand="1"/>
      </w:tblPr>
      <w:tblGrid>
        <w:gridCol w:w="573"/>
        <w:gridCol w:w="1889"/>
        <w:gridCol w:w="2311"/>
        <w:gridCol w:w="1655"/>
        <w:gridCol w:w="1666"/>
        <w:gridCol w:w="1708"/>
      </w:tblGrid>
      <w:tr w:rsidR="007E1A71" w:rsidRPr="007E1A71" w:rsidTr="007E1A71">
        <w:tc>
          <w:tcPr>
            <w:tcW w:w="354" w:type="pct"/>
            <w:shd w:val="clear" w:color="auto" w:fill="FFFFFF"/>
          </w:tcPr>
          <w:p w:rsidR="007E1A71" w:rsidRPr="007E1A71" w:rsidRDefault="007E1A71" w:rsidP="007E1A71">
            <w:pPr>
              <w:jc w:val="center"/>
              <w:rPr>
                <w:rFonts w:eastAsia="Calibri"/>
                <w:iCs/>
                <w:szCs w:val="20"/>
                <w:lang w:bidi="en-US"/>
              </w:rPr>
            </w:pPr>
            <w:r w:rsidRPr="007E1A71">
              <w:rPr>
                <w:rFonts w:eastAsia="Calibri"/>
                <w:iCs/>
                <w:szCs w:val="20"/>
                <w:lang w:bidi="en-US"/>
              </w:rPr>
              <w:t>№ п/п</w:t>
            </w:r>
          </w:p>
        </w:tc>
        <w:tc>
          <w:tcPr>
            <w:tcW w:w="1025" w:type="pct"/>
            <w:shd w:val="clear" w:color="auto" w:fill="FFFFFF"/>
          </w:tcPr>
          <w:p w:rsidR="007E1A71" w:rsidRPr="007E1A71" w:rsidRDefault="007E1A71" w:rsidP="007E1A71">
            <w:pPr>
              <w:jc w:val="center"/>
              <w:rPr>
                <w:rFonts w:eastAsia="Calibri"/>
                <w:iCs/>
                <w:szCs w:val="20"/>
                <w:lang w:bidi="en-US"/>
              </w:rPr>
            </w:pPr>
            <w:r w:rsidRPr="007E1A71">
              <w:rPr>
                <w:rFonts w:eastAsia="Calibri"/>
                <w:iCs/>
                <w:szCs w:val="20"/>
                <w:lang w:bidi="en-US"/>
              </w:rPr>
              <w:t>Наименование объекта</w:t>
            </w:r>
          </w:p>
        </w:tc>
        <w:tc>
          <w:tcPr>
            <w:tcW w:w="1240" w:type="pct"/>
            <w:shd w:val="clear" w:color="auto" w:fill="FFFFFF"/>
          </w:tcPr>
          <w:p w:rsidR="007E1A71" w:rsidRPr="007E1A71" w:rsidRDefault="007E1A71" w:rsidP="007E1A71">
            <w:pPr>
              <w:jc w:val="center"/>
              <w:rPr>
                <w:rFonts w:eastAsia="Calibri"/>
                <w:iCs/>
                <w:szCs w:val="20"/>
                <w:lang w:bidi="en-US"/>
              </w:rPr>
            </w:pPr>
            <w:r w:rsidRPr="007E1A71">
              <w:rPr>
                <w:rFonts w:eastAsia="Calibri"/>
                <w:iCs/>
                <w:szCs w:val="20"/>
                <w:lang w:bidi="en-US"/>
              </w:rPr>
              <w:t>Описание места размещения объекта</w:t>
            </w:r>
          </w:p>
        </w:tc>
        <w:tc>
          <w:tcPr>
            <w:tcW w:w="715" w:type="pct"/>
            <w:shd w:val="clear" w:color="auto" w:fill="FFFFFF"/>
          </w:tcPr>
          <w:p w:rsidR="007E1A71" w:rsidRPr="007E1A71" w:rsidRDefault="007E1A71" w:rsidP="007E1A71">
            <w:pPr>
              <w:jc w:val="center"/>
              <w:rPr>
                <w:rFonts w:eastAsia="Calibri"/>
                <w:iCs/>
                <w:szCs w:val="20"/>
                <w:lang w:bidi="en-US"/>
              </w:rPr>
            </w:pPr>
            <w:r w:rsidRPr="007E1A71">
              <w:rPr>
                <w:rFonts w:eastAsia="Calibri"/>
                <w:iCs/>
                <w:szCs w:val="20"/>
                <w:lang w:bidi="en-US"/>
              </w:rPr>
              <w:t>Параметры объекта</w:t>
            </w:r>
          </w:p>
        </w:tc>
        <w:tc>
          <w:tcPr>
            <w:tcW w:w="911" w:type="pct"/>
            <w:shd w:val="clear" w:color="auto" w:fill="FFFFFF"/>
          </w:tcPr>
          <w:p w:rsidR="007E1A71" w:rsidRPr="007E1A71" w:rsidRDefault="007E1A71" w:rsidP="007E1A71">
            <w:pPr>
              <w:jc w:val="center"/>
              <w:rPr>
                <w:rFonts w:eastAsia="Calibri"/>
                <w:iCs/>
                <w:szCs w:val="20"/>
                <w:lang w:bidi="en-US"/>
              </w:rPr>
            </w:pPr>
            <w:r w:rsidRPr="007E1A71">
              <w:rPr>
                <w:rFonts w:eastAsia="Calibri"/>
                <w:iCs/>
                <w:szCs w:val="20"/>
                <w:lang w:bidi="en-US"/>
              </w:rPr>
              <w:t>Срок реализации</w:t>
            </w:r>
          </w:p>
        </w:tc>
        <w:tc>
          <w:tcPr>
            <w:tcW w:w="754" w:type="pct"/>
            <w:shd w:val="clear" w:color="auto" w:fill="FFFFFF"/>
          </w:tcPr>
          <w:p w:rsidR="007E1A71" w:rsidRPr="007E1A71" w:rsidRDefault="007E1A71" w:rsidP="007E1A71">
            <w:pPr>
              <w:jc w:val="center"/>
              <w:rPr>
                <w:rFonts w:eastAsia="Calibri"/>
                <w:iCs/>
                <w:szCs w:val="20"/>
                <w:lang w:bidi="en-US"/>
              </w:rPr>
            </w:pPr>
            <w:r w:rsidRPr="007E1A71">
              <w:rPr>
                <w:rFonts w:eastAsia="Calibri"/>
                <w:iCs/>
                <w:szCs w:val="20"/>
                <w:lang w:bidi="en-US"/>
              </w:rPr>
              <w:t>ЗОУИТ</w:t>
            </w:r>
          </w:p>
        </w:tc>
      </w:tr>
      <w:tr w:rsidR="007E1A71" w:rsidRPr="007E1A71" w:rsidTr="007E1A71">
        <w:tc>
          <w:tcPr>
            <w:tcW w:w="354" w:type="pct"/>
            <w:shd w:val="clear" w:color="auto" w:fill="FFFFFF"/>
          </w:tcPr>
          <w:p w:rsidR="007E1A71" w:rsidRPr="007E1A71" w:rsidRDefault="007E1A71" w:rsidP="007E1A71">
            <w:pPr>
              <w:jc w:val="center"/>
              <w:rPr>
                <w:szCs w:val="20"/>
              </w:rPr>
            </w:pPr>
            <w:r w:rsidRPr="007E1A71">
              <w:rPr>
                <w:szCs w:val="20"/>
              </w:rPr>
              <w:t>1</w:t>
            </w:r>
          </w:p>
        </w:tc>
        <w:tc>
          <w:tcPr>
            <w:tcW w:w="1025" w:type="pct"/>
            <w:shd w:val="clear" w:color="auto" w:fill="FFFFFF"/>
            <w:vAlign w:val="center"/>
          </w:tcPr>
          <w:p w:rsidR="007E1A71" w:rsidRPr="007E1A71" w:rsidRDefault="007E1A71" w:rsidP="007E1A71">
            <w:pPr>
              <w:jc w:val="center"/>
              <w:rPr>
                <w:szCs w:val="20"/>
              </w:rPr>
            </w:pPr>
            <w:r w:rsidRPr="007E1A71">
              <w:rPr>
                <w:szCs w:val="20"/>
              </w:rPr>
              <w:t>Газопровод межпоселковый</w:t>
            </w:r>
          </w:p>
          <w:p w:rsidR="007E1A71" w:rsidRPr="007E1A71" w:rsidRDefault="007E1A71" w:rsidP="007E1A71">
            <w:pPr>
              <w:jc w:val="center"/>
              <w:rPr>
                <w:szCs w:val="20"/>
              </w:rPr>
            </w:pPr>
          </w:p>
        </w:tc>
        <w:tc>
          <w:tcPr>
            <w:tcW w:w="1240" w:type="pct"/>
            <w:shd w:val="clear" w:color="auto" w:fill="FFFFFF"/>
            <w:vAlign w:val="center"/>
          </w:tcPr>
          <w:p w:rsidR="007E1A71" w:rsidRPr="007E1A71" w:rsidRDefault="007E1A71" w:rsidP="007E1A71">
            <w:pPr>
              <w:jc w:val="center"/>
              <w:rPr>
                <w:szCs w:val="20"/>
              </w:rPr>
            </w:pPr>
            <w:r w:rsidRPr="007E1A71">
              <w:rPr>
                <w:szCs w:val="20"/>
              </w:rPr>
              <w:t>с. Лягушье</w:t>
            </w:r>
          </w:p>
        </w:tc>
        <w:tc>
          <w:tcPr>
            <w:tcW w:w="715" w:type="pct"/>
            <w:shd w:val="clear" w:color="auto" w:fill="FFFFFF"/>
            <w:vAlign w:val="center"/>
          </w:tcPr>
          <w:p w:rsidR="007E1A71" w:rsidRPr="007E1A71" w:rsidRDefault="007E1A71" w:rsidP="007E1A71">
            <w:pPr>
              <w:jc w:val="center"/>
              <w:rPr>
                <w:szCs w:val="20"/>
              </w:rPr>
            </w:pPr>
            <w:r w:rsidRPr="007E1A71">
              <w:rPr>
                <w:szCs w:val="20"/>
              </w:rPr>
              <w:t>Протяженность 46,4 км</w:t>
            </w:r>
          </w:p>
        </w:tc>
        <w:tc>
          <w:tcPr>
            <w:tcW w:w="911" w:type="pct"/>
            <w:shd w:val="clear" w:color="auto" w:fill="FFFFFF"/>
            <w:vAlign w:val="center"/>
          </w:tcPr>
          <w:p w:rsidR="007E1A71" w:rsidRPr="007E1A71" w:rsidRDefault="007E1A71" w:rsidP="007E1A71">
            <w:pPr>
              <w:jc w:val="center"/>
              <w:rPr>
                <w:bCs/>
                <w:szCs w:val="20"/>
              </w:rPr>
            </w:pPr>
            <w:r w:rsidRPr="007E1A71">
              <w:rPr>
                <w:bCs/>
                <w:szCs w:val="20"/>
              </w:rPr>
              <w:t>до 2036</w:t>
            </w:r>
          </w:p>
        </w:tc>
        <w:tc>
          <w:tcPr>
            <w:tcW w:w="754" w:type="pct"/>
            <w:shd w:val="clear" w:color="auto" w:fill="FFFFFF"/>
            <w:vAlign w:val="center"/>
          </w:tcPr>
          <w:p w:rsidR="007E1A71" w:rsidRPr="007E1A71" w:rsidRDefault="007E1A71" w:rsidP="007E1A71">
            <w:pPr>
              <w:jc w:val="center"/>
              <w:rPr>
                <w:bCs/>
                <w:szCs w:val="20"/>
              </w:rPr>
            </w:pPr>
            <w:r w:rsidRPr="007E1A71">
              <w:t>уточняется на стадии рабочего проектирования</w:t>
            </w:r>
          </w:p>
        </w:tc>
      </w:tr>
      <w:tr w:rsidR="007E1A71" w:rsidRPr="007E1A71" w:rsidTr="007E1A71">
        <w:tc>
          <w:tcPr>
            <w:tcW w:w="354" w:type="pct"/>
            <w:shd w:val="clear" w:color="auto" w:fill="FFFFFF"/>
          </w:tcPr>
          <w:p w:rsidR="007E1A71" w:rsidRPr="007E1A71" w:rsidRDefault="007E1A71" w:rsidP="007E1A71">
            <w:pPr>
              <w:jc w:val="center"/>
              <w:rPr>
                <w:szCs w:val="20"/>
              </w:rPr>
            </w:pPr>
            <w:r w:rsidRPr="007E1A71">
              <w:rPr>
                <w:szCs w:val="20"/>
              </w:rPr>
              <w:t>2</w:t>
            </w:r>
          </w:p>
        </w:tc>
        <w:tc>
          <w:tcPr>
            <w:tcW w:w="1025" w:type="pct"/>
            <w:shd w:val="clear" w:color="auto" w:fill="FFFFFF"/>
            <w:vAlign w:val="center"/>
          </w:tcPr>
          <w:p w:rsidR="007E1A71" w:rsidRPr="007E1A71" w:rsidRDefault="007E1A71" w:rsidP="007E1A71">
            <w:pPr>
              <w:jc w:val="center"/>
              <w:rPr>
                <w:szCs w:val="20"/>
              </w:rPr>
            </w:pPr>
            <w:r w:rsidRPr="007E1A71">
              <w:rPr>
                <w:szCs w:val="20"/>
              </w:rPr>
              <w:t>Строительство школы (МБОУ Лукошинская СОШ)</w:t>
            </w:r>
          </w:p>
        </w:tc>
        <w:tc>
          <w:tcPr>
            <w:tcW w:w="1240" w:type="pct"/>
            <w:shd w:val="clear" w:color="auto" w:fill="FFFFFF"/>
            <w:vAlign w:val="center"/>
          </w:tcPr>
          <w:p w:rsidR="007E1A71" w:rsidRPr="007E1A71" w:rsidRDefault="007E1A71" w:rsidP="007E1A71">
            <w:pPr>
              <w:jc w:val="center"/>
              <w:rPr>
                <w:szCs w:val="20"/>
              </w:rPr>
            </w:pPr>
            <w:r w:rsidRPr="007E1A71">
              <w:rPr>
                <w:szCs w:val="20"/>
              </w:rPr>
              <w:t>д. Лукошино</w:t>
            </w:r>
          </w:p>
        </w:tc>
        <w:tc>
          <w:tcPr>
            <w:tcW w:w="715" w:type="pct"/>
            <w:shd w:val="clear" w:color="auto" w:fill="FFFFFF"/>
            <w:vAlign w:val="center"/>
          </w:tcPr>
          <w:p w:rsidR="007E1A71" w:rsidRPr="007E1A71" w:rsidRDefault="007E1A71" w:rsidP="007E1A71">
            <w:pPr>
              <w:jc w:val="center"/>
              <w:rPr>
                <w:szCs w:val="20"/>
              </w:rPr>
            </w:pPr>
            <w:r w:rsidRPr="007E1A71">
              <w:rPr>
                <w:szCs w:val="20"/>
              </w:rPr>
              <w:t>Численность учащихся - 110 человек</w:t>
            </w:r>
          </w:p>
        </w:tc>
        <w:tc>
          <w:tcPr>
            <w:tcW w:w="911" w:type="pct"/>
            <w:shd w:val="clear" w:color="auto" w:fill="FFFFFF"/>
            <w:vAlign w:val="center"/>
          </w:tcPr>
          <w:p w:rsidR="007E1A71" w:rsidRPr="007E1A71" w:rsidRDefault="007E1A71" w:rsidP="007E1A71">
            <w:pPr>
              <w:jc w:val="center"/>
              <w:rPr>
                <w:bCs/>
                <w:szCs w:val="20"/>
              </w:rPr>
            </w:pPr>
            <w:r w:rsidRPr="007E1A71">
              <w:rPr>
                <w:bCs/>
                <w:szCs w:val="20"/>
              </w:rPr>
              <w:t>до 2036</w:t>
            </w:r>
          </w:p>
        </w:tc>
        <w:tc>
          <w:tcPr>
            <w:tcW w:w="754" w:type="pct"/>
            <w:shd w:val="clear" w:color="auto" w:fill="FFFFFF"/>
            <w:vAlign w:val="center"/>
          </w:tcPr>
          <w:p w:rsidR="007E1A71" w:rsidRPr="007E1A71" w:rsidRDefault="007E1A71" w:rsidP="007E1A71">
            <w:pPr>
              <w:jc w:val="center"/>
              <w:rPr>
                <w:bCs/>
                <w:szCs w:val="20"/>
              </w:rPr>
            </w:pPr>
            <w:r w:rsidRPr="007E1A71">
              <w:rPr>
                <w:bCs/>
                <w:szCs w:val="20"/>
              </w:rPr>
              <w:t>не требуется</w:t>
            </w:r>
          </w:p>
        </w:tc>
      </w:tr>
    </w:tbl>
    <w:p w:rsidR="007E1A71" w:rsidRPr="007E1A71" w:rsidRDefault="007E1A71" w:rsidP="007E1A71">
      <w:pPr>
        <w:spacing w:before="120" w:after="120"/>
        <w:ind w:left="221"/>
        <w:jc w:val="both"/>
        <w:rPr>
          <w:color w:val="FF0000"/>
          <w:shd w:val="clear" w:color="auto" w:fill="FFFFFF"/>
        </w:rPr>
      </w:pPr>
      <w:r w:rsidRPr="007E1A71">
        <w:rPr>
          <w:color w:val="FF0000"/>
          <w:shd w:val="clear" w:color="auto" w:fill="FFFFFF"/>
        </w:rPr>
        <w:br w:type="page"/>
      </w:r>
    </w:p>
    <w:p w:rsidR="007E1A71" w:rsidRPr="007E1A71" w:rsidRDefault="007E1A71" w:rsidP="007E1A71">
      <w:pPr>
        <w:keepNext/>
        <w:keepLines/>
        <w:tabs>
          <w:tab w:val="left" w:pos="1599"/>
        </w:tabs>
        <w:suppressAutoHyphens/>
        <w:spacing w:after="240"/>
        <w:jc w:val="center"/>
        <w:outlineLvl w:val="0"/>
        <w:rPr>
          <w:b/>
          <w:bCs/>
          <w:caps/>
          <w:sz w:val="28"/>
          <w:szCs w:val="28"/>
          <w:lang w:eastAsia="ar-SA" w:bidi="en-US"/>
        </w:rPr>
      </w:pPr>
      <w:bookmarkStart w:id="242" w:name="_Toc182292959"/>
      <w:r w:rsidRPr="007E1A71">
        <w:rPr>
          <w:b/>
          <w:bCs/>
          <w:caps/>
          <w:sz w:val="28"/>
          <w:szCs w:val="28"/>
          <w:lang w:eastAsia="ar-SA" w:bidi="en-US"/>
        </w:rPr>
        <w:lastRenderedPageBreak/>
        <w:t>7. Оценка возможного влияния планируемых для размещения объектов местного значения поселения</w:t>
      </w:r>
      <w:bookmarkEnd w:id="242"/>
    </w:p>
    <w:p w:rsidR="007E1A71" w:rsidRPr="007E1A71" w:rsidRDefault="007E1A71" w:rsidP="007E1A71">
      <w:pPr>
        <w:ind w:firstLine="709"/>
        <w:jc w:val="both"/>
        <w:rPr>
          <w:sz w:val="28"/>
          <w:szCs w:val="28"/>
        </w:rPr>
      </w:pPr>
      <w:r w:rsidRPr="007E1A71">
        <w:rPr>
          <w:sz w:val="28"/>
          <w:szCs w:val="28"/>
        </w:rPr>
        <w:t>Реализация мероприятий, планируемых генеральным планом:</w:t>
      </w:r>
    </w:p>
    <w:p w:rsidR="007E1A71" w:rsidRPr="007E1A71" w:rsidRDefault="007E1A71" w:rsidP="007E1A71">
      <w:pPr>
        <w:ind w:firstLine="709"/>
        <w:jc w:val="both"/>
        <w:rPr>
          <w:sz w:val="28"/>
          <w:szCs w:val="28"/>
        </w:rPr>
      </w:pPr>
      <w:r w:rsidRPr="007E1A71">
        <w:rPr>
          <w:sz w:val="28"/>
          <w:szCs w:val="28"/>
        </w:rPr>
        <w:t>- обеспечит сбалансированное и устойчивое развитие сельсовета;</w:t>
      </w:r>
    </w:p>
    <w:p w:rsidR="007E1A71" w:rsidRPr="007E1A71" w:rsidRDefault="007E1A71" w:rsidP="007E1A71">
      <w:pPr>
        <w:ind w:firstLine="709"/>
        <w:jc w:val="both"/>
        <w:rPr>
          <w:sz w:val="28"/>
          <w:szCs w:val="28"/>
        </w:rPr>
      </w:pPr>
      <w:r w:rsidRPr="007E1A71">
        <w:rPr>
          <w:sz w:val="28"/>
          <w:szCs w:val="28"/>
        </w:rPr>
        <w:t>- создаст необходимые условия для развития транспортной, социальной, инженерной инфраструктур, благоустройства территорий сельсовета;</w:t>
      </w:r>
    </w:p>
    <w:p w:rsidR="007E1A71" w:rsidRPr="007E1A71" w:rsidRDefault="007E1A71" w:rsidP="007E1A71">
      <w:pPr>
        <w:ind w:firstLine="709"/>
        <w:jc w:val="both"/>
        <w:rPr>
          <w:sz w:val="28"/>
          <w:szCs w:val="28"/>
        </w:rPr>
      </w:pPr>
      <w:r w:rsidRPr="007E1A71">
        <w:rPr>
          <w:sz w:val="28"/>
          <w:szCs w:val="28"/>
        </w:rPr>
        <w:t>- повысит эффективность использования территорий, в том числе формирование комфортной среды, создание мест обслуживания и мест приложения труда;</w:t>
      </w:r>
    </w:p>
    <w:p w:rsidR="007E1A71" w:rsidRPr="007E1A71" w:rsidRDefault="007E1A71" w:rsidP="007E1A71">
      <w:pPr>
        <w:ind w:firstLine="709"/>
        <w:jc w:val="both"/>
        <w:rPr>
          <w:sz w:val="28"/>
          <w:szCs w:val="28"/>
        </w:rPr>
      </w:pPr>
      <w:r w:rsidRPr="007E1A71">
        <w:rPr>
          <w:sz w:val="28"/>
          <w:szCs w:val="28"/>
        </w:rPr>
        <w:t>- создаст условия для привлечения внебюджетных источников финансирования обновления застроенных территорий;</w:t>
      </w:r>
    </w:p>
    <w:p w:rsidR="007E1A71" w:rsidRPr="007E1A71" w:rsidRDefault="007E1A71" w:rsidP="007E1A71">
      <w:pPr>
        <w:ind w:firstLine="709"/>
        <w:contextualSpacing/>
        <w:jc w:val="both"/>
        <w:rPr>
          <w:sz w:val="28"/>
          <w:szCs w:val="28"/>
        </w:rPr>
      </w:pPr>
      <w:r w:rsidRPr="007E1A71">
        <w:rPr>
          <w:sz w:val="28"/>
          <w:szCs w:val="28"/>
        </w:rPr>
        <w:t>- улучшит условия жизни населения, повысит инвестиционную привлекательность территории.</w:t>
      </w:r>
    </w:p>
    <w:p w:rsidR="007E1A71" w:rsidRPr="007E1A71" w:rsidRDefault="007E1A71" w:rsidP="007E1A71">
      <w:pPr>
        <w:jc w:val="both"/>
      </w:pPr>
      <w:r w:rsidRPr="007E1A71">
        <w:br w:type="page"/>
      </w:r>
    </w:p>
    <w:p w:rsidR="007E1A71" w:rsidRPr="007E1A71" w:rsidRDefault="007E1A71" w:rsidP="007E1A71">
      <w:pPr>
        <w:keepNext/>
        <w:keepLines/>
        <w:suppressAutoHyphens/>
        <w:spacing w:before="480" w:after="240"/>
        <w:jc w:val="center"/>
        <w:outlineLvl w:val="0"/>
        <w:rPr>
          <w:b/>
          <w:bCs/>
          <w:caps/>
          <w:szCs w:val="28"/>
        </w:rPr>
      </w:pPr>
      <w:bookmarkStart w:id="243" w:name="_Toc522721816"/>
      <w:bookmarkStart w:id="244" w:name="_Toc182292960"/>
      <w:r w:rsidRPr="007E1A71">
        <w:rPr>
          <w:b/>
          <w:bCs/>
          <w:caps/>
          <w:szCs w:val="28"/>
        </w:rPr>
        <w:lastRenderedPageBreak/>
        <w:t>8. Основные технико-экономические показатели</w:t>
      </w:r>
      <w:bookmarkEnd w:id="243"/>
      <w:bookmarkEnd w:id="244"/>
    </w:p>
    <w:tbl>
      <w:tblPr>
        <w:tblStyle w:val="TableGridRepor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57" w:type="dxa"/>
          <w:right w:w="57" w:type="dxa"/>
        </w:tblCellMar>
        <w:tblLook w:val="04A0" w:firstRow="1" w:lastRow="0" w:firstColumn="1" w:lastColumn="0" w:noHBand="0" w:noVBand="1"/>
      </w:tblPr>
      <w:tblGrid>
        <w:gridCol w:w="605"/>
        <w:gridCol w:w="4705"/>
        <w:gridCol w:w="1470"/>
        <w:gridCol w:w="1831"/>
        <w:gridCol w:w="1249"/>
      </w:tblGrid>
      <w:tr w:rsidR="007E1A71" w:rsidRPr="007E1A71" w:rsidTr="007E1A71">
        <w:trPr>
          <w:cantSplit/>
          <w:tblHeader/>
        </w:trPr>
        <w:tc>
          <w:tcPr>
            <w:tcW w:w="311"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 п/п</w:t>
            </w:r>
          </w:p>
        </w:tc>
        <w:tc>
          <w:tcPr>
            <w:tcW w:w="2397"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Показатели</w:t>
            </w:r>
          </w:p>
        </w:tc>
        <w:tc>
          <w:tcPr>
            <w:tcW w:w="753"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Единица измерения</w:t>
            </w:r>
          </w:p>
        </w:tc>
        <w:tc>
          <w:tcPr>
            <w:tcW w:w="936"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 xml:space="preserve">Современное состояние </w:t>
            </w:r>
          </w:p>
        </w:tc>
        <w:tc>
          <w:tcPr>
            <w:tcW w:w="602"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 xml:space="preserve">Расчетный срок </w:t>
            </w:r>
          </w:p>
        </w:tc>
      </w:tr>
      <w:tr w:rsidR="007E1A71" w:rsidRPr="007E1A71" w:rsidTr="007E1A71">
        <w:trPr>
          <w:cantSplit/>
        </w:trPr>
        <w:tc>
          <w:tcPr>
            <w:tcW w:w="5000" w:type="pct"/>
            <w:gridSpan w:val="5"/>
            <w:shd w:val="clear" w:color="auto" w:fill="FFFFFF"/>
          </w:tcPr>
          <w:p w:rsidR="007E1A71" w:rsidRPr="007E1A71" w:rsidRDefault="007E1A71" w:rsidP="007E1A71">
            <w:pPr>
              <w:jc w:val="center"/>
              <w:rPr>
                <w:sz w:val="20"/>
                <w:szCs w:val="20"/>
                <w:lang w:val="en-US" w:eastAsia="ar-SA" w:bidi="en-US"/>
              </w:rPr>
            </w:pPr>
            <w:r w:rsidRPr="007E1A71">
              <w:rPr>
                <w:sz w:val="20"/>
                <w:szCs w:val="20"/>
                <w:lang w:val="en-US" w:eastAsia="ar-SA" w:bidi="en-US"/>
              </w:rPr>
              <w:t>I</w:t>
            </w:r>
            <w:r w:rsidRPr="007E1A71">
              <w:rPr>
                <w:sz w:val="20"/>
                <w:szCs w:val="20"/>
                <w:lang w:eastAsia="ar-SA" w:bidi="en-US"/>
              </w:rPr>
              <w:t>. Территория</w:t>
            </w:r>
          </w:p>
        </w:tc>
      </w:tr>
      <w:tr w:rsidR="007E1A71" w:rsidRPr="007E1A71" w:rsidTr="007E1A71">
        <w:trPr>
          <w:cantSplit/>
        </w:trPr>
        <w:tc>
          <w:tcPr>
            <w:tcW w:w="311"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1</w:t>
            </w:r>
          </w:p>
        </w:tc>
        <w:tc>
          <w:tcPr>
            <w:tcW w:w="2397" w:type="pct"/>
            <w:shd w:val="clear" w:color="auto" w:fill="FFFFFF"/>
          </w:tcPr>
          <w:p w:rsidR="007E1A71" w:rsidRPr="007E1A71" w:rsidRDefault="007E1A71" w:rsidP="007E1A71">
            <w:pPr>
              <w:jc w:val="left"/>
              <w:rPr>
                <w:sz w:val="20"/>
                <w:szCs w:val="20"/>
                <w:lang w:eastAsia="ar-SA" w:bidi="en-US"/>
              </w:rPr>
            </w:pPr>
            <w:r w:rsidRPr="007E1A71">
              <w:rPr>
                <w:sz w:val="20"/>
                <w:szCs w:val="20"/>
                <w:lang w:eastAsia="ar-SA" w:bidi="en-US"/>
              </w:rPr>
              <w:t>Общая площадь земель в границах Лягушенского сельсовета</w:t>
            </w:r>
          </w:p>
        </w:tc>
        <w:tc>
          <w:tcPr>
            <w:tcW w:w="753" w:type="pct"/>
            <w:shd w:val="clear" w:color="auto" w:fill="FFFFFF"/>
          </w:tcPr>
          <w:p w:rsidR="007E1A71" w:rsidRPr="007E1A71" w:rsidRDefault="007E1A71" w:rsidP="007E1A71">
            <w:pPr>
              <w:jc w:val="center"/>
              <w:rPr>
                <w:sz w:val="20"/>
                <w:szCs w:val="20"/>
                <w:vertAlign w:val="superscript"/>
                <w:lang w:eastAsia="ar-SA" w:bidi="en-US"/>
              </w:rPr>
            </w:pPr>
            <w:r w:rsidRPr="007E1A71">
              <w:rPr>
                <w:sz w:val="20"/>
                <w:szCs w:val="20"/>
                <w:lang w:eastAsia="ar-SA" w:bidi="en-US"/>
              </w:rPr>
              <w:t>га</w:t>
            </w:r>
          </w:p>
        </w:tc>
        <w:tc>
          <w:tcPr>
            <w:tcW w:w="936" w:type="pct"/>
            <w:shd w:val="clear" w:color="auto" w:fill="FFFFFF"/>
          </w:tcPr>
          <w:p w:rsidR="007E1A71" w:rsidRPr="007E1A71" w:rsidRDefault="007E1A71" w:rsidP="007E1A71">
            <w:pPr>
              <w:ind w:firstLine="34"/>
              <w:jc w:val="center"/>
              <w:rPr>
                <w:sz w:val="20"/>
                <w:szCs w:val="20"/>
              </w:rPr>
            </w:pPr>
            <w:r w:rsidRPr="007E1A71">
              <w:rPr>
                <w:sz w:val="20"/>
                <w:szCs w:val="20"/>
              </w:rPr>
              <w:t>32994,12</w:t>
            </w:r>
          </w:p>
        </w:tc>
        <w:tc>
          <w:tcPr>
            <w:tcW w:w="602" w:type="pct"/>
            <w:shd w:val="clear" w:color="auto" w:fill="FFFFFF"/>
          </w:tcPr>
          <w:p w:rsidR="007E1A71" w:rsidRPr="007E1A71" w:rsidRDefault="007E1A71" w:rsidP="007E1A71">
            <w:pPr>
              <w:ind w:firstLine="34"/>
              <w:jc w:val="center"/>
              <w:rPr>
                <w:sz w:val="20"/>
                <w:szCs w:val="20"/>
              </w:rPr>
            </w:pPr>
            <w:r w:rsidRPr="007E1A71">
              <w:rPr>
                <w:sz w:val="20"/>
                <w:szCs w:val="20"/>
              </w:rPr>
              <w:t>32994,12</w:t>
            </w:r>
          </w:p>
        </w:tc>
      </w:tr>
      <w:tr w:rsidR="007E1A71" w:rsidRPr="007E1A71" w:rsidTr="007E1A71">
        <w:trPr>
          <w:cantSplit/>
        </w:trPr>
        <w:tc>
          <w:tcPr>
            <w:tcW w:w="311" w:type="pct"/>
            <w:shd w:val="clear" w:color="auto" w:fill="FFFFFF"/>
          </w:tcPr>
          <w:p w:rsidR="007E1A71" w:rsidRPr="007E1A71" w:rsidRDefault="007E1A71" w:rsidP="007E1A71">
            <w:pPr>
              <w:jc w:val="center"/>
              <w:rPr>
                <w:sz w:val="20"/>
                <w:szCs w:val="20"/>
                <w:lang w:eastAsia="ar-SA" w:bidi="en-US"/>
              </w:rPr>
            </w:pPr>
            <w:bookmarkStart w:id="245" w:name="_Hlk466903816"/>
            <w:bookmarkStart w:id="246" w:name="_Hlk466903845"/>
            <w:r w:rsidRPr="007E1A71">
              <w:rPr>
                <w:sz w:val="20"/>
                <w:szCs w:val="20"/>
                <w:lang w:eastAsia="ar-SA" w:bidi="en-US"/>
              </w:rPr>
              <w:t>2</w:t>
            </w:r>
          </w:p>
        </w:tc>
        <w:tc>
          <w:tcPr>
            <w:tcW w:w="2397" w:type="pct"/>
            <w:shd w:val="clear" w:color="auto" w:fill="FFFFFF"/>
          </w:tcPr>
          <w:p w:rsidR="007E1A71" w:rsidRPr="007E1A71" w:rsidRDefault="007E1A71" w:rsidP="007E1A71">
            <w:pPr>
              <w:jc w:val="left"/>
              <w:rPr>
                <w:sz w:val="20"/>
                <w:szCs w:val="20"/>
                <w:lang w:eastAsia="ar-SA" w:bidi="en-US"/>
              </w:rPr>
            </w:pPr>
            <w:r w:rsidRPr="007E1A71">
              <w:rPr>
                <w:sz w:val="20"/>
                <w:szCs w:val="20"/>
                <w:lang w:eastAsia="ar-SA" w:bidi="en-US"/>
              </w:rPr>
              <w:t>Общая площадь земель в границах населенных пунктов</w:t>
            </w:r>
          </w:p>
        </w:tc>
        <w:tc>
          <w:tcPr>
            <w:tcW w:w="753"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га</w:t>
            </w:r>
          </w:p>
        </w:tc>
        <w:tc>
          <w:tcPr>
            <w:tcW w:w="936"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278,67</w:t>
            </w:r>
          </w:p>
        </w:tc>
        <w:tc>
          <w:tcPr>
            <w:tcW w:w="602"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278,67</w:t>
            </w:r>
          </w:p>
        </w:tc>
      </w:tr>
      <w:bookmarkEnd w:id="245"/>
      <w:tr w:rsidR="007E1A71" w:rsidRPr="007E1A71" w:rsidTr="007E1A71">
        <w:trPr>
          <w:cantSplit/>
          <w:trHeight w:val="135"/>
        </w:trPr>
        <w:tc>
          <w:tcPr>
            <w:tcW w:w="311" w:type="pct"/>
            <w:vMerge w:val="restar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3</w:t>
            </w:r>
          </w:p>
        </w:tc>
        <w:tc>
          <w:tcPr>
            <w:tcW w:w="2397" w:type="pct"/>
            <w:shd w:val="clear" w:color="auto" w:fill="FFFFFF"/>
          </w:tcPr>
          <w:p w:rsidR="007E1A71" w:rsidRPr="007E1A71" w:rsidRDefault="007E1A71" w:rsidP="007E1A71">
            <w:pPr>
              <w:outlineLvl w:val="0"/>
              <w:rPr>
                <w:bCs/>
                <w:sz w:val="20"/>
                <w:szCs w:val="20"/>
              </w:rPr>
            </w:pPr>
            <w:r w:rsidRPr="007E1A71">
              <w:rPr>
                <w:bCs/>
                <w:sz w:val="20"/>
                <w:szCs w:val="20"/>
              </w:rPr>
              <w:t xml:space="preserve">Зона застройки индивидуальными жилыми домами </w:t>
            </w:r>
          </w:p>
        </w:tc>
        <w:tc>
          <w:tcPr>
            <w:tcW w:w="753" w:type="pct"/>
            <w:shd w:val="clear" w:color="auto" w:fill="FFFFFF"/>
            <w:vAlign w:val="center"/>
          </w:tcPr>
          <w:p w:rsidR="007E1A71" w:rsidRPr="007E1A71" w:rsidRDefault="007E1A71" w:rsidP="007E1A71">
            <w:pPr>
              <w:jc w:val="center"/>
              <w:rPr>
                <w:color w:val="000000"/>
                <w:sz w:val="20"/>
                <w:szCs w:val="20"/>
              </w:rPr>
            </w:pPr>
            <w:r w:rsidRPr="007E1A71">
              <w:rPr>
                <w:color w:val="000000"/>
                <w:sz w:val="20"/>
                <w:szCs w:val="20"/>
              </w:rPr>
              <w:t>га</w:t>
            </w:r>
          </w:p>
        </w:tc>
        <w:tc>
          <w:tcPr>
            <w:tcW w:w="936" w:type="pct"/>
            <w:shd w:val="clear" w:color="auto" w:fill="FFFFFF"/>
          </w:tcPr>
          <w:p w:rsidR="007E1A71" w:rsidRPr="007E1A71" w:rsidRDefault="007E1A71" w:rsidP="007E1A71">
            <w:pPr>
              <w:jc w:val="center"/>
              <w:rPr>
                <w:sz w:val="20"/>
                <w:szCs w:val="20"/>
                <w:lang w:eastAsia="ar-SA" w:bidi="en-US"/>
              </w:rPr>
            </w:pPr>
            <w:r w:rsidRPr="007E1A71">
              <w:rPr>
                <w:bCs/>
                <w:sz w:val="20"/>
                <w:szCs w:val="20"/>
                <w:lang w:val="en-US" w:eastAsia="ar-SA" w:bidi="en-US"/>
              </w:rPr>
              <w:t>234,99</w:t>
            </w:r>
          </w:p>
        </w:tc>
        <w:tc>
          <w:tcPr>
            <w:tcW w:w="602"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239,93</w:t>
            </w:r>
          </w:p>
        </w:tc>
      </w:tr>
      <w:tr w:rsidR="007E1A71" w:rsidRPr="007E1A71" w:rsidTr="007E1A71">
        <w:trPr>
          <w:cantSplit/>
          <w:trHeight w:val="135"/>
        </w:trPr>
        <w:tc>
          <w:tcPr>
            <w:tcW w:w="311" w:type="pct"/>
            <w:vMerge/>
            <w:shd w:val="clear" w:color="auto" w:fill="FFFFFF"/>
          </w:tcPr>
          <w:p w:rsidR="007E1A71" w:rsidRPr="007E1A71" w:rsidRDefault="007E1A71" w:rsidP="007E1A71">
            <w:pPr>
              <w:jc w:val="center"/>
              <w:rPr>
                <w:sz w:val="20"/>
                <w:szCs w:val="20"/>
                <w:lang w:eastAsia="ar-SA" w:bidi="en-US"/>
              </w:rPr>
            </w:pPr>
          </w:p>
        </w:tc>
        <w:tc>
          <w:tcPr>
            <w:tcW w:w="2397" w:type="pct"/>
            <w:shd w:val="clear" w:color="auto" w:fill="FFFFFF"/>
          </w:tcPr>
          <w:p w:rsidR="007E1A71" w:rsidRPr="007E1A71" w:rsidRDefault="007E1A71" w:rsidP="007E1A71">
            <w:pPr>
              <w:outlineLvl w:val="0"/>
              <w:rPr>
                <w:bCs/>
                <w:sz w:val="20"/>
                <w:szCs w:val="20"/>
              </w:rPr>
            </w:pPr>
            <w:r w:rsidRPr="007E1A71">
              <w:rPr>
                <w:bCs/>
                <w:sz w:val="20"/>
                <w:szCs w:val="20"/>
              </w:rPr>
              <w:t xml:space="preserve">Общественно-деловые зоны </w:t>
            </w:r>
          </w:p>
        </w:tc>
        <w:tc>
          <w:tcPr>
            <w:tcW w:w="753" w:type="pct"/>
            <w:shd w:val="clear" w:color="auto" w:fill="FFFFFF"/>
          </w:tcPr>
          <w:p w:rsidR="007E1A71" w:rsidRPr="007E1A71" w:rsidRDefault="007E1A71" w:rsidP="007E1A71">
            <w:pPr>
              <w:jc w:val="center"/>
            </w:pPr>
            <w:r w:rsidRPr="007E1A71">
              <w:rPr>
                <w:color w:val="000000"/>
                <w:sz w:val="20"/>
                <w:szCs w:val="20"/>
              </w:rPr>
              <w:t>га</w:t>
            </w:r>
          </w:p>
        </w:tc>
        <w:tc>
          <w:tcPr>
            <w:tcW w:w="936" w:type="pct"/>
            <w:shd w:val="clear" w:color="auto" w:fill="FFFFFF"/>
          </w:tcPr>
          <w:p w:rsidR="007E1A71" w:rsidRPr="007E1A71" w:rsidRDefault="007E1A71" w:rsidP="007E1A71">
            <w:pPr>
              <w:jc w:val="center"/>
              <w:rPr>
                <w:sz w:val="20"/>
                <w:szCs w:val="20"/>
                <w:lang w:eastAsia="ar-SA" w:bidi="en-US"/>
              </w:rPr>
            </w:pPr>
            <w:r w:rsidRPr="007E1A71">
              <w:rPr>
                <w:bCs/>
                <w:sz w:val="20"/>
                <w:szCs w:val="20"/>
                <w:lang w:val="en-US" w:eastAsia="ar-SA" w:bidi="en-US"/>
              </w:rPr>
              <w:t>6,45</w:t>
            </w:r>
          </w:p>
        </w:tc>
        <w:tc>
          <w:tcPr>
            <w:tcW w:w="602"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8,08</w:t>
            </w:r>
          </w:p>
        </w:tc>
      </w:tr>
      <w:bookmarkEnd w:id="246"/>
      <w:tr w:rsidR="007E1A71" w:rsidRPr="007E1A71" w:rsidTr="007E1A71">
        <w:trPr>
          <w:cantSplit/>
          <w:trHeight w:val="135"/>
        </w:trPr>
        <w:tc>
          <w:tcPr>
            <w:tcW w:w="311" w:type="pct"/>
            <w:vMerge/>
            <w:shd w:val="clear" w:color="auto" w:fill="FFFFFF"/>
          </w:tcPr>
          <w:p w:rsidR="007E1A71" w:rsidRPr="007E1A71" w:rsidRDefault="007E1A71" w:rsidP="007E1A71">
            <w:pPr>
              <w:jc w:val="center"/>
              <w:rPr>
                <w:sz w:val="20"/>
                <w:szCs w:val="20"/>
                <w:lang w:eastAsia="ar-SA" w:bidi="en-US"/>
              </w:rPr>
            </w:pPr>
          </w:p>
        </w:tc>
        <w:tc>
          <w:tcPr>
            <w:tcW w:w="2397" w:type="pct"/>
            <w:shd w:val="clear" w:color="auto" w:fill="FFFFFF"/>
          </w:tcPr>
          <w:p w:rsidR="007E1A71" w:rsidRPr="007E1A71" w:rsidRDefault="007E1A71" w:rsidP="007E1A71">
            <w:pPr>
              <w:outlineLvl w:val="0"/>
              <w:rPr>
                <w:bCs/>
                <w:sz w:val="20"/>
                <w:szCs w:val="20"/>
              </w:rPr>
            </w:pPr>
            <w:r w:rsidRPr="007E1A71">
              <w:rPr>
                <w:bCs/>
                <w:sz w:val="20"/>
                <w:szCs w:val="20"/>
              </w:rPr>
              <w:t>Производственная зона</w:t>
            </w:r>
          </w:p>
        </w:tc>
        <w:tc>
          <w:tcPr>
            <w:tcW w:w="753" w:type="pct"/>
            <w:shd w:val="clear" w:color="auto" w:fill="FFFFFF"/>
          </w:tcPr>
          <w:p w:rsidR="007E1A71" w:rsidRPr="007E1A71" w:rsidRDefault="007E1A71" w:rsidP="007E1A71">
            <w:pPr>
              <w:jc w:val="center"/>
            </w:pPr>
            <w:r w:rsidRPr="007E1A71">
              <w:rPr>
                <w:color w:val="000000"/>
                <w:sz w:val="20"/>
                <w:szCs w:val="20"/>
              </w:rPr>
              <w:t>га</w:t>
            </w:r>
          </w:p>
        </w:tc>
        <w:tc>
          <w:tcPr>
            <w:tcW w:w="936"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26,28</w:t>
            </w:r>
          </w:p>
        </w:tc>
        <w:tc>
          <w:tcPr>
            <w:tcW w:w="602"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26,28</w:t>
            </w:r>
          </w:p>
        </w:tc>
      </w:tr>
      <w:tr w:rsidR="007E1A71" w:rsidRPr="007E1A71" w:rsidTr="007E1A71">
        <w:trPr>
          <w:cantSplit/>
          <w:trHeight w:val="135"/>
        </w:trPr>
        <w:tc>
          <w:tcPr>
            <w:tcW w:w="311" w:type="pct"/>
            <w:vMerge/>
            <w:shd w:val="clear" w:color="auto" w:fill="FFFFFF"/>
          </w:tcPr>
          <w:p w:rsidR="007E1A71" w:rsidRPr="007E1A71" w:rsidRDefault="007E1A71" w:rsidP="007E1A71">
            <w:pPr>
              <w:jc w:val="center"/>
              <w:rPr>
                <w:sz w:val="20"/>
                <w:szCs w:val="20"/>
                <w:lang w:eastAsia="ar-SA" w:bidi="en-US"/>
              </w:rPr>
            </w:pPr>
          </w:p>
        </w:tc>
        <w:tc>
          <w:tcPr>
            <w:tcW w:w="2397" w:type="pct"/>
            <w:shd w:val="clear" w:color="auto" w:fill="FFFFFF"/>
          </w:tcPr>
          <w:p w:rsidR="007E1A71" w:rsidRPr="007E1A71" w:rsidRDefault="007E1A71" w:rsidP="007E1A71">
            <w:pPr>
              <w:outlineLvl w:val="0"/>
              <w:rPr>
                <w:bCs/>
                <w:sz w:val="20"/>
                <w:szCs w:val="20"/>
              </w:rPr>
            </w:pPr>
            <w:r w:rsidRPr="007E1A71">
              <w:rPr>
                <w:bCs/>
                <w:sz w:val="20"/>
                <w:szCs w:val="20"/>
              </w:rPr>
              <w:t>Коммунально-складская зона</w:t>
            </w:r>
          </w:p>
        </w:tc>
        <w:tc>
          <w:tcPr>
            <w:tcW w:w="753" w:type="pct"/>
            <w:shd w:val="clear" w:color="auto" w:fill="FFFFFF"/>
          </w:tcPr>
          <w:p w:rsidR="007E1A71" w:rsidRPr="007E1A71" w:rsidRDefault="007E1A71" w:rsidP="007E1A71">
            <w:pPr>
              <w:jc w:val="center"/>
            </w:pPr>
            <w:r w:rsidRPr="007E1A71">
              <w:rPr>
                <w:color w:val="000000"/>
                <w:sz w:val="20"/>
                <w:szCs w:val="20"/>
              </w:rPr>
              <w:t>га</w:t>
            </w:r>
          </w:p>
        </w:tc>
        <w:tc>
          <w:tcPr>
            <w:tcW w:w="936"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9,35</w:t>
            </w:r>
          </w:p>
        </w:tc>
        <w:tc>
          <w:tcPr>
            <w:tcW w:w="602"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9,35</w:t>
            </w:r>
          </w:p>
        </w:tc>
      </w:tr>
      <w:tr w:rsidR="007E1A71" w:rsidRPr="007E1A71" w:rsidTr="007E1A71">
        <w:trPr>
          <w:cantSplit/>
          <w:trHeight w:val="135"/>
        </w:trPr>
        <w:tc>
          <w:tcPr>
            <w:tcW w:w="311" w:type="pct"/>
            <w:vMerge/>
            <w:shd w:val="clear" w:color="auto" w:fill="FFFFFF"/>
          </w:tcPr>
          <w:p w:rsidR="007E1A71" w:rsidRPr="007E1A71" w:rsidRDefault="007E1A71" w:rsidP="007E1A71">
            <w:pPr>
              <w:jc w:val="center"/>
              <w:rPr>
                <w:sz w:val="20"/>
                <w:szCs w:val="20"/>
                <w:lang w:eastAsia="ar-SA" w:bidi="en-US"/>
              </w:rPr>
            </w:pPr>
          </w:p>
        </w:tc>
        <w:tc>
          <w:tcPr>
            <w:tcW w:w="2397" w:type="pct"/>
            <w:shd w:val="clear" w:color="auto" w:fill="FFFFFF"/>
          </w:tcPr>
          <w:p w:rsidR="007E1A71" w:rsidRPr="007E1A71" w:rsidRDefault="007E1A71" w:rsidP="007E1A71">
            <w:pPr>
              <w:outlineLvl w:val="0"/>
              <w:rPr>
                <w:bCs/>
                <w:sz w:val="20"/>
                <w:szCs w:val="20"/>
              </w:rPr>
            </w:pPr>
            <w:r w:rsidRPr="007E1A71">
              <w:rPr>
                <w:bCs/>
                <w:sz w:val="20"/>
                <w:szCs w:val="20"/>
              </w:rPr>
              <w:t>Зона инженерной инфраструктуры</w:t>
            </w:r>
          </w:p>
        </w:tc>
        <w:tc>
          <w:tcPr>
            <w:tcW w:w="753" w:type="pct"/>
            <w:shd w:val="clear" w:color="auto" w:fill="FFFFFF"/>
          </w:tcPr>
          <w:p w:rsidR="007E1A71" w:rsidRPr="007E1A71" w:rsidRDefault="007E1A71" w:rsidP="007E1A71">
            <w:pPr>
              <w:jc w:val="center"/>
            </w:pPr>
            <w:r w:rsidRPr="007E1A71">
              <w:rPr>
                <w:color w:val="000000"/>
                <w:sz w:val="20"/>
                <w:szCs w:val="20"/>
              </w:rPr>
              <w:t>га</w:t>
            </w:r>
          </w:p>
        </w:tc>
        <w:tc>
          <w:tcPr>
            <w:tcW w:w="936"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1,22</w:t>
            </w:r>
          </w:p>
        </w:tc>
        <w:tc>
          <w:tcPr>
            <w:tcW w:w="602"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1,22</w:t>
            </w:r>
          </w:p>
        </w:tc>
      </w:tr>
      <w:tr w:rsidR="007E1A71" w:rsidRPr="007E1A71" w:rsidTr="007E1A71">
        <w:trPr>
          <w:cantSplit/>
          <w:trHeight w:val="135"/>
        </w:trPr>
        <w:tc>
          <w:tcPr>
            <w:tcW w:w="311" w:type="pct"/>
            <w:vMerge/>
            <w:shd w:val="clear" w:color="auto" w:fill="FFFFFF"/>
          </w:tcPr>
          <w:p w:rsidR="007E1A71" w:rsidRPr="007E1A71" w:rsidRDefault="007E1A71" w:rsidP="007E1A71">
            <w:pPr>
              <w:jc w:val="center"/>
              <w:rPr>
                <w:sz w:val="20"/>
                <w:szCs w:val="20"/>
                <w:lang w:eastAsia="ar-SA" w:bidi="en-US"/>
              </w:rPr>
            </w:pPr>
          </w:p>
        </w:tc>
        <w:tc>
          <w:tcPr>
            <w:tcW w:w="2397" w:type="pct"/>
            <w:shd w:val="clear" w:color="auto" w:fill="FFFFFF"/>
          </w:tcPr>
          <w:p w:rsidR="007E1A71" w:rsidRPr="007E1A71" w:rsidRDefault="007E1A71" w:rsidP="007E1A71">
            <w:pPr>
              <w:outlineLvl w:val="0"/>
              <w:rPr>
                <w:bCs/>
                <w:sz w:val="20"/>
                <w:szCs w:val="20"/>
              </w:rPr>
            </w:pPr>
            <w:r w:rsidRPr="007E1A71">
              <w:rPr>
                <w:bCs/>
                <w:sz w:val="20"/>
                <w:szCs w:val="20"/>
              </w:rPr>
              <w:t>Зона транспортной инфраструктуры</w:t>
            </w:r>
          </w:p>
        </w:tc>
        <w:tc>
          <w:tcPr>
            <w:tcW w:w="753" w:type="pct"/>
            <w:shd w:val="clear" w:color="auto" w:fill="FFFFFF"/>
          </w:tcPr>
          <w:p w:rsidR="007E1A71" w:rsidRPr="007E1A71" w:rsidRDefault="007E1A71" w:rsidP="007E1A71">
            <w:pPr>
              <w:jc w:val="center"/>
            </w:pPr>
            <w:r w:rsidRPr="007E1A71">
              <w:rPr>
                <w:color w:val="000000"/>
                <w:sz w:val="20"/>
                <w:szCs w:val="20"/>
              </w:rPr>
              <w:t>га</w:t>
            </w:r>
          </w:p>
        </w:tc>
        <w:tc>
          <w:tcPr>
            <w:tcW w:w="936"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176,29</w:t>
            </w:r>
          </w:p>
        </w:tc>
        <w:tc>
          <w:tcPr>
            <w:tcW w:w="602"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176,29</w:t>
            </w:r>
          </w:p>
        </w:tc>
      </w:tr>
      <w:tr w:rsidR="007E1A71" w:rsidRPr="007E1A71" w:rsidTr="007E1A71">
        <w:trPr>
          <w:cantSplit/>
          <w:trHeight w:val="135"/>
        </w:trPr>
        <w:tc>
          <w:tcPr>
            <w:tcW w:w="311" w:type="pct"/>
            <w:vMerge/>
            <w:shd w:val="clear" w:color="auto" w:fill="FFFFFF"/>
          </w:tcPr>
          <w:p w:rsidR="007E1A71" w:rsidRPr="007E1A71" w:rsidRDefault="007E1A71" w:rsidP="007E1A71">
            <w:pPr>
              <w:jc w:val="center"/>
              <w:rPr>
                <w:sz w:val="20"/>
                <w:szCs w:val="20"/>
                <w:lang w:eastAsia="ar-SA" w:bidi="en-US"/>
              </w:rPr>
            </w:pPr>
          </w:p>
        </w:tc>
        <w:tc>
          <w:tcPr>
            <w:tcW w:w="2397" w:type="pct"/>
            <w:shd w:val="clear" w:color="auto" w:fill="FFFFFF"/>
          </w:tcPr>
          <w:p w:rsidR="007E1A71" w:rsidRPr="007E1A71" w:rsidRDefault="007E1A71" w:rsidP="007E1A71">
            <w:pPr>
              <w:outlineLvl w:val="0"/>
              <w:rPr>
                <w:bCs/>
                <w:sz w:val="20"/>
                <w:szCs w:val="20"/>
              </w:rPr>
            </w:pPr>
            <w:r w:rsidRPr="007E1A71">
              <w:rPr>
                <w:bCs/>
                <w:sz w:val="20"/>
                <w:szCs w:val="20"/>
              </w:rPr>
              <w:t>Зоны сельскохозяйственного использования</w:t>
            </w:r>
          </w:p>
        </w:tc>
        <w:tc>
          <w:tcPr>
            <w:tcW w:w="753" w:type="pct"/>
            <w:shd w:val="clear" w:color="auto" w:fill="FFFFFF"/>
          </w:tcPr>
          <w:p w:rsidR="007E1A71" w:rsidRPr="007E1A71" w:rsidRDefault="007E1A71" w:rsidP="007E1A71">
            <w:pPr>
              <w:jc w:val="center"/>
            </w:pPr>
            <w:r w:rsidRPr="007E1A71">
              <w:rPr>
                <w:color w:val="000000"/>
                <w:sz w:val="20"/>
                <w:szCs w:val="20"/>
              </w:rPr>
              <w:t>га</w:t>
            </w:r>
          </w:p>
        </w:tc>
        <w:tc>
          <w:tcPr>
            <w:tcW w:w="936"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17329,04</w:t>
            </w:r>
          </w:p>
        </w:tc>
        <w:tc>
          <w:tcPr>
            <w:tcW w:w="602"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17329,04</w:t>
            </w:r>
          </w:p>
        </w:tc>
      </w:tr>
      <w:tr w:rsidR="007E1A71" w:rsidRPr="007E1A71" w:rsidTr="007E1A71">
        <w:trPr>
          <w:cantSplit/>
          <w:trHeight w:val="135"/>
        </w:trPr>
        <w:tc>
          <w:tcPr>
            <w:tcW w:w="311" w:type="pct"/>
            <w:vMerge/>
            <w:shd w:val="clear" w:color="auto" w:fill="FFFFFF"/>
          </w:tcPr>
          <w:p w:rsidR="007E1A71" w:rsidRPr="007E1A71" w:rsidRDefault="007E1A71" w:rsidP="007E1A71">
            <w:pPr>
              <w:jc w:val="center"/>
              <w:rPr>
                <w:sz w:val="20"/>
                <w:szCs w:val="20"/>
                <w:lang w:eastAsia="ar-SA" w:bidi="en-US"/>
              </w:rPr>
            </w:pPr>
          </w:p>
        </w:tc>
        <w:tc>
          <w:tcPr>
            <w:tcW w:w="2397" w:type="pct"/>
            <w:shd w:val="clear" w:color="auto" w:fill="FFFFFF"/>
          </w:tcPr>
          <w:p w:rsidR="007E1A71" w:rsidRPr="007E1A71" w:rsidRDefault="007E1A71" w:rsidP="007E1A71">
            <w:pPr>
              <w:outlineLvl w:val="0"/>
              <w:rPr>
                <w:bCs/>
                <w:sz w:val="20"/>
                <w:szCs w:val="20"/>
              </w:rPr>
            </w:pPr>
            <w:r w:rsidRPr="007E1A71">
              <w:rPr>
                <w:bCs/>
                <w:sz w:val="20"/>
                <w:szCs w:val="20"/>
              </w:rPr>
              <w:t>Зона сельскохозяйственных угодий</w:t>
            </w:r>
          </w:p>
        </w:tc>
        <w:tc>
          <w:tcPr>
            <w:tcW w:w="753" w:type="pct"/>
            <w:shd w:val="clear" w:color="auto" w:fill="FFFFFF"/>
          </w:tcPr>
          <w:p w:rsidR="007E1A71" w:rsidRPr="007E1A71" w:rsidRDefault="007E1A71" w:rsidP="007E1A71">
            <w:pPr>
              <w:jc w:val="center"/>
            </w:pPr>
            <w:r w:rsidRPr="007E1A71">
              <w:rPr>
                <w:color w:val="000000"/>
                <w:sz w:val="20"/>
                <w:szCs w:val="20"/>
              </w:rPr>
              <w:t>га</w:t>
            </w:r>
          </w:p>
        </w:tc>
        <w:tc>
          <w:tcPr>
            <w:tcW w:w="936"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11778,01</w:t>
            </w:r>
          </w:p>
        </w:tc>
        <w:tc>
          <w:tcPr>
            <w:tcW w:w="602"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11778,01</w:t>
            </w:r>
          </w:p>
        </w:tc>
      </w:tr>
      <w:tr w:rsidR="007E1A71" w:rsidRPr="007E1A71" w:rsidTr="007E1A71">
        <w:trPr>
          <w:cantSplit/>
          <w:trHeight w:val="135"/>
        </w:trPr>
        <w:tc>
          <w:tcPr>
            <w:tcW w:w="311" w:type="pct"/>
            <w:vMerge/>
            <w:shd w:val="clear" w:color="auto" w:fill="FFFFFF"/>
          </w:tcPr>
          <w:p w:rsidR="007E1A71" w:rsidRPr="007E1A71" w:rsidRDefault="007E1A71" w:rsidP="007E1A71">
            <w:pPr>
              <w:jc w:val="center"/>
              <w:rPr>
                <w:sz w:val="20"/>
                <w:szCs w:val="20"/>
                <w:lang w:eastAsia="ar-SA" w:bidi="en-US"/>
              </w:rPr>
            </w:pPr>
          </w:p>
        </w:tc>
        <w:tc>
          <w:tcPr>
            <w:tcW w:w="2397" w:type="pct"/>
            <w:shd w:val="clear" w:color="auto" w:fill="FFFFFF"/>
          </w:tcPr>
          <w:p w:rsidR="007E1A71" w:rsidRPr="007E1A71" w:rsidRDefault="007E1A71" w:rsidP="007E1A71">
            <w:pPr>
              <w:outlineLvl w:val="0"/>
              <w:rPr>
                <w:bCs/>
                <w:sz w:val="20"/>
                <w:szCs w:val="20"/>
              </w:rPr>
            </w:pPr>
            <w:r w:rsidRPr="007E1A71">
              <w:rPr>
                <w:bCs/>
                <w:sz w:val="20"/>
                <w:szCs w:val="20"/>
              </w:rPr>
              <w:t>Производственная зона сельскохозяйственных предприятий</w:t>
            </w:r>
          </w:p>
        </w:tc>
        <w:tc>
          <w:tcPr>
            <w:tcW w:w="753" w:type="pct"/>
            <w:shd w:val="clear" w:color="auto" w:fill="FFFFFF"/>
          </w:tcPr>
          <w:p w:rsidR="007E1A71" w:rsidRPr="007E1A71" w:rsidRDefault="007E1A71" w:rsidP="007E1A71">
            <w:pPr>
              <w:jc w:val="center"/>
            </w:pPr>
            <w:r w:rsidRPr="007E1A71">
              <w:rPr>
                <w:color w:val="000000"/>
                <w:sz w:val="20"/>
                <w:szCs w:val="20"/>
              </w:rPr>
              <w:t>га</w:t>
            </w:r>
          </w:p>
        </w:tc>
        <w:tc>
          <w:tcPr>
            <w:tcW w:w="936"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76,97</w:t>
            </w:r>
          </w:p>
        </w:tc>
        <w:tc>
          <w:tcPr>
            <w:tcW w:w="602"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76,97</w:t>
            </w:r>
          </w:p>
        </w:tc>
      </w:tr>
      <w:tr w:rsidR="007E1A71" w:rsidRPr="007E1A71" w:rsidTr="007E1A71">
        <w:trPr>
          <w:cantSplit/>
          <w:trHeight w:val="135"/>
        </w:trPr>
        <w:tc>
          <w:tcPr>
            <w:tcW w:w="311" w:type="pct"/>
            <w:vMerge/>
            <w:shd w:val="clear" w:color="auto" w:fill="FFFFFF"/>
          </w:tcPr>
          <w:p w:rsidR="007E1A71" w:rsidRPr="007E1A71" w:rsidRDefault="007E1A71" w:rsidP="007E1A71">
            <w:pPr>
              <w:jc w:val="center"/>
              <w:rPr>
                <w:sz w:val="20"/>
                <w:szCs w:val="20"/>
                <w:lang w:eastAsia="ar-SA" w:bidi="en-US"/>
              </w:rPr>
            </w:pPr>
          </w:p>
        </w:tc>
        <w:tc>
          <w:tcPr>
            <w:tcW w:w="2397" w:type="pct"/>
            <w:shd w:val="clear" w:color="auto" w:fill="FFFFFF"/>
          </w:tcPr>
          <w:p w:rsidR="007E1A71" w:rsidRPr="007E1A71" w:rsidRDefault="007E1A71" w:rsidP="007E1A71">
            <w:pPr>
              <w:outlineLvl w:val="0"/>
              <w:rPr>
                <w:bCs/>
                <w:sz w:val="20"/>
                <w:szCs w:val="20"/>
              </w:rPr>
            </w:pPr>
            <w:r w:rsidRPr="007E1A71">
              <w:rPr>
                <w:bCs/>
                <w:sz w:val="20"/>
                <w:szCs w:val="20"/>
              </w:rPr>
              <w:t>Зона кладбищ</w:t>
            </w:r>
          </w:p>
        </w:tc>
        <w:tc>
          <w:tcPr>
            <w:tcW w:w="753" w:type="pct"/>
            <w:shd w:val="clear" w:color="auto" w:fill="FFFFFF"/>
          </w:tcPr>
          <w:p w:rsidR="007E1A71" w:rsidRPr="007E1A71" w:rsidRDefault="007E1A71" w:rsidP="007E1A71">
            <w:pPr>
              <w:jc w:val="center"/>
            </w:pPr>
            <w:r w:rsidRPr="007E1A71">
              <w:rPr>
                <w:color w:val="000000"/>
                <w:sz w:val="20"/>
                <w:szCs w:val="20"/>
              </w:rPr>
              <w:t>га</w:t>
            </w:r>
          </w:p>
        </w:tc>
        <w:tc>
          <w:tcPr>
            <w:tcW w:w="936"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4,17</w:t>
            </w:r>
          </w:p>
        </w:tc>
        <w:tc>
          <w:tcPr>
            <w:tcW w:w="602"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4,17</w:t>
            </w:r>
          </w:p>
        </w:tc>
      </w:tr>
      <w:tr w:rsidR="007E1A71" w:rsidRPr="007E1A71" w:rsidTr="007E1A71">
        <w:trPr>
          <w:cantSplit/>
          <w:trHeight w:val="135"/>
        </w:trPr>
        <w:tc>
          <w:tcPr>
            <w:tcW w:w="311" w:type="pct"/>
            <w:vMerge/>
            <w:shd w:val="clear" w:color="auto" w:fill="FFFFFF"/>
          </w:tcPr>
          <w:p w:rsidR="007E1A71" w:rsidRPr="007E1A71" w:rsidRDefault="007E1A71" w:rsidP="007E1A71">
            <w:pPr>
              <w:jc w:val="center"/>
              <w:rPr>
                <w:sz w:val="20"/>
                <w:szCs w:val="20"/>
                <w:lang w:eastAsia="ar-SA" w:bidi="en-US"/>
              </w:rPr>
            </w:pPr>
          </w:p>
        </w:tc>
        <w:tc>
          <w:tcPr>
            <w:tcW w:w="2397" w:type="pct"/>
            <w:shd w:val="clear" w:color="auto" w:fill="FFFFFF"/>
          </w:tcPr>
          <w:p w:rsidR="007E1A71" w:rsidRPr="007E1A71" w:rsidRDefault="007E1A71" w:rsidP="007E1A71">
            <w:pPr>
              <w:outlineLvl w:val="0"/>
              <w:rPr>
                <w:bCs/>
                <w:sz w:val="20"/>
                <w:szCs w:val="20"/>
              </w:rPr>
            </w:pPr>
            <w:r w:rsidRPr="007E1A71">
              <w:rPr>
                <w:bCs/>
                <w:sz w:val="20"/>
                <w:szCs w:val="20"/>
              </w:rPr>
              <w:t>Зона складирования и захоронения отходов</w:t>
            </w:r>
          </w:p>
        </w:tc>
        <w:tc>
          <w:tcPr>
            <w:tcW w:w="753" w:type="pct"/>
            <w:shd w:val="clear" w:color="auto" w:fill="FFFFFF"/>
          </w:tcPr>
          <w:p w:rsidR="007E1A71" w:rsidRPr="007E1A71" w:rsidRDefault="007E1A71" w:rsidP="007E1A71">
            <w:pPr>
              <w:jc w:val="center"/>
            </w:pPr>
            <w:r w:rsidRPr="007E1A71">
              <w:rPr>
                <w:color w:val="000000"/>
                <w:sz w:val="20"/>
                <w:szCs w:val="20"/>
              </w:rPr>
              <w:t>га</w:t>
            </w:r>
          </w:p>
        </w:tc>
        <w:tc>
          <w:tcPr>
            <w:tcW w:w="936"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5,6</w:t>
            </w:r>
          </w:p>
        </w:tc>
        <w:tc>
          <w:tcPr>
            <w:tcW w:w="602"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5,6</w:t>
            </w:r>
          </w:p>
        </w:tc>
      </w:tr>
      <w:tr w:rsidR="007E1A71" w:rsidRPr="007E1A71" w:rsidTr="007E1A71">
        <w:trPr>
          <w:cantSplit/>
          <w:trHeight w:val="135"/>
        </w:trPr>
        <w:tc>
          <w:tcPr>
            <w:tcW w:w="311" w:type="pct"/>
            <w:vMerge/>
            <w:shd w:val="clear" w:color="auto" w:fill="FFFFFF"/>
          </w:tcPr>
          <w:p w:rsidR="007E1A71" w:rsidRPr="007E1A71" w:rsidRDefault="007E1A71" w:rsidP="007E1A71">
            <w:pPr>
              <w:jc w:val="center"/>
              <w:rPr>
                <w:sz w:val="20"/>
                <w:szCs w:val="20"/>
                <w:lang w:eastAsia="ar-SA" w:bidi="en-US"/>
              </w:rPr>
            </w:pPr>
          </w:p>
        </w:tc>
        <w:tc>
          <w:tcPr>
            <w:tcW w:w="2397" w:type="pct"/>
            <w:shd w:val="clear" w:color="auto" w:fill="FFFFFF"/>
          </w:tcPr>
          <w:p w:rsidR="007E1A71" w:rsidRPr="007E1A71" w:rsidRDefault="007E1A71" w:rsidP="007E1A71">
            <w:pPr>
              <w:outlineLvl w:val="0"/>
              <w:rPr>
                <w:bCs/>
                <w:sz w:val="20"/>
                <w:szCs w:val="20"/>
              </w:rPr>
            </w:pPr>
            <w:r w:rsidRPr="007E1A71">
              <w:rPr>
                <w:bCs/>
                <w:sz w:val="20"/>
                <w:szCs w:val="20"/>
              </w:rPr>
              <w:t>Иные зоны</w:t>
            </w:r>
          </w:p>
        </w:tc>
        <w:tc>
          <w:tcPr>
            <w:tcW w:w="753" w:type="pct"/>
            <w:shd w:val="clear" w:color="auto" w:fill="FFFFFF"/>
          </w:tcPr>
          <w:p w:rsidR="007E1A71" w:rsidRPr="007E1A71" w:rsidRDefault="007E1A71" w:rsidP="007E1A71">
            <w:pPr>
              <w:jc w:val="center"/>
            </w:pPr>
            <w:r w:rsidRPr="007E1A71">
              <w:rPr>
                <w:color w:val="000000"/>
                <w:sz w:val="20"/>
                <w:szCs w:val="20"/>
              </w:rPr>
              <w:t>га</w:t>
            </w:r>
          </w:p>
        </w:tc>
        <w:tc>
          <w:tcPr>
            <w:tcW w:w="936"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12,58</w:t>
            </w:r>
          </w:p>
        </w:tc>
        <w:tc>
          <w:tcPr>
            <w:tcW w:w="602"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12,58</w:t>
            </w:r>
          </w:p>
        </w:tc>
      </w:tr>
      <w:tr w:rsidR="007E1A71" w:rsidRPr="007E1A71" w:rsidTr="007E1A71">
        <w:trPr>
          <w:cantSplit/>
          <w:trHeight w:val="135"/>
        </w:trPr>
        <w:tc>
          <w:tcPr>
            <w:tcW w:w="311" w:type="pct"/>
            <w:vMerge/>
            <w:shd w:val="clear" w:color="auto" w:fill="FFFFFF"/>
          </w:tcPr>
          <w:p w:rsidR="007E1A71" w:rsidRPr="007E1A71" w:rsidRDefault="007E1A71" w:rsidP="007E1A71">
            <w:pPr>
              <w:jc w:val="center"/>
              <w:rPr>
                <w:sz w:val="20"/>
                <w:szCs w:val="20"/>
                <w:lang w:eastAsia="ar-SA" w:bidi="en-US"/>
              </w:rPr>
            </w:pPr>
          </w:p>
        </w:tc>
        <w:tc>
          <w:tcPr>
            <w:tcW w:w="2397" w:type="pct"/>
            <w:shd w:val="clear" w:color="auto" w:fill="FFFFFF"/>
          </w:tcPr>
          <w:p w:rsidR="007E1A71" w:rsidRPr="007E1A71" w:rsidRDefault="007E1A71" w:rsidP="007E1A71">
            <w:pPr>
              <w:outlineLvl w:val="0"/>
              <w:rPr>
                <w:bCs/>
                <w:sz w:val="20"/>
                <w:szCs w:val="20"/>
              </w:rPr>
            </w:pPr>
            <w:r w:rsidRPr="007E1A71">
              <w:rPr>
                <w:bCs/>
                <w:sz w:val="20"/>
                <w:szCs w:val="20"/>
              </w:rPr>
              <w:t>Зона лесов</w:t>
            </w:r>
          </w:p>
        </w:tc>
        <w:tc>
          <w:tcPr>
            <w:tcW w:w="753" w:type="pct"/>
            <w:shd w:val="clear" w:color="auto" w:fill="FFFFFF"/>
          </w:tcPr>
          <w:p w:rsidR="007E1A71" w:rsidRPr="007E1A71" w:rsidRDefault="007E1A71" w:rsidP="007E1A71">
            <w:pPr>
              <w:jc w:val="center"/>
            </w:pPr>
            <w:r w:rsidRPr="007E1A71">
              <w:rPr>
                <w:color w:val="000000"/>
                <w:sz w:val="20"/>
                <w:szCs w:val="20"/>
              </w:rPr>
              <w:t>га</w:t>
            </w:r>
          </w:p>
        </w:tc>
        <w:tc>
          <w:tcPr>
            <w:tcW w:w="936"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3407,65</w:t>
            </w:r>
          </w:p>
        </w:tc>
        <w:tc>
          <w:tcPr>
            <w:tcW w:w="602"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3407,65</w:t>
            </w:r>
          </w:p>
        </w:tc>
      </w:tr>
      <w:tr w:rsidR="007E1A71" w:rsidRPr="007E1A71" w:rsidTr="007E1A71">
        <w:trPr>
          <w:cantSplit/>
        </w:trPr>
        <w:tc>
          <w:tcPr>
            <w:tcW w:w="5000" w:type="pct"/>
            <w:gridSpan w:val="5"/>
            <w:shd w:val="clear" w:color="auto" w:fill="FFFFFF"/>
          </w:tcPr>
          <w:p w:rsidR="007E1A71" w:rsidRPr="007E1A71" w:rsidRDefault="007E1A71" w:rsidP="007E1A71">
            <w:pPr>
              <w:jc w:val="center"/>
              <w:rPr>
                <w:color w:val="FF0000"/>
                <w:sz w:val="20"/>
                <w:szCs w:val="20"/>
                <w:lang w:eastAsia="ar-SA" w:bidi="en-US"/>
              </w:rPr>
            </w:pPr>
            <w:r w:rsidRPr="007E1A71">
              <w:rPr>
                <w:sz w:val="20"/>
                <w:szCs w:val="20"/>
                <w:lang w:val="en-US" w:eastAsia="ar-SA" w:bidi="en-US"/>
              </w:rPr>
              <w:t>II</w:t>
            </w:r>
            <w:r w:rsidRPr="007E1A71">
              <w:rPr>
                <w:sz w:val="20"/>
                <w:szCs w:val="20"/>
                <w:lang w:eastAsia="ar-SA" w:bidi="en-US"/>
              </w:rPr>
              <w:t>. Население</w:t>
            </w:r>
          </w:p>
        </w:tc>
      </w:tr>
      <w:tr w:rsidR="007E1A71" w:rsidRPr="007E1A71" w:rsidTr="007E1A71">
        <w:trPr>
          <w:cantSplit/>
        </w:trPr>
        <w:tc>
          <w:tcPr>
            <w:tcW w:w="311"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1</w:t>
            </w:r>
          </w:p>
        </w:tc>
        <w:tc>
          <w:tcPr>
            <w:tcW w:w="2397" w:type="pct"/>
            <w:shd w:val="clear" w:color="auto" w:fill="FFFFFF"/>
          </w:tcPr>
          <w:p w:rsidR="007E1A71" w:rsidRPr="007E1A71" w:rsidRDefault="007E1A71" w:rsidP="007E1A71">
            <w:pPr>
              <w:ind w:left="47"/>
              <w:jc w:val="left"/>
              <w:rPr>
                <w:sz w:val="20"/>
                <w:szCs w:val="20"/>
                <w:lang w:eastAsia="ar-SA" w:bidi="en-US"/>
              </w:rPr>
            </w:pPr>
            <w:r w:rsidRPr="007E1A71">
              <w:rPr>
                <w:sz w:val="20"/>
                <w:szCs w:val="20"/>
                <w:lang w:eastAsia="ar-SA" w:bidi="en-US"/>
              </w:rPr>
              <w:t>Численность населения</w:t>
            </w:r>
          </w:p>
        </w:tc>
        <w:tc>
          <w:tcPr>
            <w:tcW w:w="753"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чел.</w:t>
            </w:r>
          </w:p>
        </w:tc>
        <w:tc>
          <w:tcPr>
            <w:tcW w:w="936"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974</w:t>
            </w:r>
          </w:p>
        </w:tc>
        <w:tc>
          <w:tcPr>
            <w:tcW w:w="602"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1480</w:t>
            </w:r>
          </w:p>
        </w:tc>
      </w:tr>
      <w:tr w:rsidR="007E1A71" w:rsidRPr="007E1A71" w:rsidTr="007E1A71">
        <w:trPr>
          <w:cantSplit/>
        </w:trPr>
        <w:tc>
          <w:tcPr>
            <w:tcW w:w="5000" w:type="pct"/>
            <w:gridSpan w:val="5"/>
            <w:shd w:val="clear" w:color="auto" w:fill="FFFFFF"/>
          </w:tcPr>
          <w:p w:rsidR="007E1A71" w:rsidRPr="007E1A71" w:rsidRDefault="007E1A71" w:rsidP="007E1A71">
            <w:pPr>
              <w:jc w:val="center"/>
              <w:rPr>
                <w:color w:val="FF0000"/>
                <w:sz w:val="20"/>
                <w:szCs w:val="20"/>
                <w:lang w:eastAsia="ar-SA" w:bidi="en-US"/>
              </w:rPr>
            </w:pPr>
            <w:r w:rsidRPr="007E1A71">
              <w:rPr>
                <w:sz w:val="20"/>
                <w:szCs w:val="20"/>
                <w:lang w:val="en-US" w:eastAsia="ar-SA" w:bidi="en-US"/>
              </w:rPr>
              <w:t xml:space="preserve">III. </w:t>
            </w:r>
            <w:r w:rsidRPr="007E1A71">
              <w:rPr>
                <w:sz w:val="20"/>
                <w:szCs w:val="20"/>
                <w:lang w:eastAsia="ar-SA" w:bidi="en-US"/>
              </w:rPr>
              <w:t>Жилищный фонд</w:t>
            </w:r>
          </w:p>
        </w:tc>
      </w:tr>
      <w:tr w:rsidR="007E1A71" w:rsidRPr="007E1A71" w:rsidTr="007E1A71">
        <w:trPr>
          <w:cantSplit/>
        </w:trPr>
        <w:tc>
          <w:tcPr>
            <w:tcW w:w="311"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1</w:t>
            </w:r>
          </w:p>
        </w:tc>
        <w:tc>
          <w:tcPr>
            <w:tcW w:w="2397" w:type="pct"/>
            <w:shd w:val="clear" w:color="auto" w:fill="FFFFFF"/>
          </w:tcPr>
          <w:p w:rsidR="007E1A71" w:rsidRPr="007E1A71" w:rsidRDefault="007E1A71" w:rsidP="007E1A71">
            <w:pPr>
              <w:ind w:left="47"/>
              <w:jc w:val="left"/>
              <w:rPr>
                <w:sz w:val="20"/>
                <w:szCs w:val="20"/>
                <w:lang w:eastAsia="ar-SA" w:bidi="en-US"/>
              </w:rPr>
            </w:pPr>
            <w:r w:rsidRPr="007E1A71">
              <w:rPr>
                <w:sz w:val="20"/>
                <w:szCs w:val="20"/>
                <w:lang w:eastAsia="ar-SA" w:bidi="en-US"/>
              </w:rPr>
              <w:t>Площадь жилищного фонда</w:t>
            </w:r>
          </w:p>
        </w:tc>
        <w:tc>
          <w:tcPr>
            <w:tcW w:w="753"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м</w:t>
            </w:r>
            <w:r w:rsidRPr="007E1A71">
              <w:rPr>
                <w:sz w:val="20"/>
                <w:szCs w:val="20"/>
                <w:vertAlign w:val="superscript"/>
                <w:lang w:eastAsia="ar-SA" w:bidi="en-US"/>
              </w:rPr>
              <w:t>2</w:t>
            </w:r>
          </w:p>
        </w:tc>
        <w:tc>
          <w:tcPr>
            <w:tcW w:w="936"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24600</w:t>
            </w:r>
          </w:p>
        </w:tc>
        <w:tc>
          <w:tcPr>
            <w:tcW w:w="602"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24600</w:t>
            </w:r>
          </w:p>
        </w:tc>
      </w:tr>
      <w:tr w:rsidR="007E1A71" w:rsidRPr="007E1A71" w:rsidTr="007E1A71">
        <w:trPr>
          <w:cantSplit/>
        </w:trPr>
        <w:tc>
          <w:tcPr>
            <w:tcW w:w="5000" w:type="pct"/>
            <w:gridSpan w:val="5"/>
            <w:shd w:val="clear" w:color="auto" w:fill="FFFFFF"/>
          </w:tcPr>
          <w:p w:rsidR="007E1A71" w:rsidRPr="007E1A71" w:rsidRDefault="007E1A71" w:rsidP="007E1A71">
            <w:pPr>
              <w:jc w:val="center"/>
              <w:rPr>
                <w:sz w:val="20"/>
                <w:szCs w:val="20"/>
                <w:lang w:eastAsia="ar-SA" w:bidi="en-US"/>
              </w:rPr>
            </w:pPr>
            <w:r w:rsidRPr="007E1A71">
              <w:rPr>
                <w:sz w:val="20"/>
                <w:szCs w:val="20"/>
                <w:lang w:val="en-US" w:eastAsia="ar-SA" w:bidi="en-US"/>
              </w:rPr>
              <w:t>IV</w:t>
            </w:r>
            <w:r w:rsidRPr="007E1A71">
              <w:rPr>
                <w:sz w:val="20"/>
                <w:szCs w:val="20"/>
                <w:lang w:eastAsia="ar-SA" w:bidi="en-US"/>
              </w:rPr>
              <w:t>. Объекты социального и культурно-бытового обслуживания</w:t>
            </w:r>
          </w:p>
        </w:tc>
      </w:tr>
      <w:tr w:rsidR="007E1A71" w:rsidRPr="007E1A71" w:rsidTr="007E1A71">
        <w:trPr>
          <w:cantSplit/>
        </w:trPr>
        <w:tc>
          <w:tcPr>
            <w:tcW w:w="311"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1</w:t>
            </w:r>
          </w:p>
        </w:tc>
        <w:tc>
          <w:tcPr>
            <w:tcW w:w="4689" w:type="pct"/>
            <w:gridSpan w:val="4"/>
            <w:shd w:val="clear" w:color="auto" w:fill="FFFFFF"/>
          </w:tcPr>
          <w:p w:rsidR="007E1A71" w:rsidRPr="007E1A71" w:rsidRDefault="007E1A71" w:rsidP="007E1A71">
            <w:pPr>
              <w:jc w:val="left"/>
              <w:rPr>
                <w:sz w:val="20"/>
                <w:szCs w:val="20"/>
                <w:lang w:eastAsia="ar-SA" w:bidi="en-US"/>
              </w:rPr>
            </w:pPr>
            <w:r w:rsidRPr="007E1A71">
              <w:rPr>
                <w:sz w:val="20"/>
                <w:szCs w:val="20"/>
                <w:lang w:eastAsia="ar-SA" w:bidi="en-US"/>
              </w:rPr>
              <w:t>Объекты учебно-образовательного назначения</w:t>
            </w:r>
          </w:p>
        </w:tc>
      </w:tr>
      <w:tr w:rsidR="007E1A71" w:rsidRPr="007E1A71" w:rsidTr="007E1A71">
        <w:trPr>
          <w:cantSplit/>
        </w:trPr>
        <w:tc>
          <w:tcPr>
            <w:tcW w:w="311"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1.1</w:t>
            </w:r>
          </w:p>
        </w:tc>
        <w:tc>
          <w:tcPr>
            <w:tcW w:w="2397" w:type="pct"/>
            <w:shd w:val="clear" w:color="auto" w:fill="FFFFFF"/>
          </w:tcPr>
          <w:p w:rsidR="007E1A71" w:rsidRPr="007E1A71" w:rsidRDefault="007E1A71" w:rsidP="007E1A71">
            <w:pPr>
              <w:ind w:left="318"/>
              <w:jc w:val="left"/>
              <w:rPr>
                <w:sz w:val="20"/>
                <w:szCs w:val="20"/>
                <w:lang w:eastAsia="ar-SA" w:bidi="en-US"/>
              </w:rPr>
            </w:pPr>
            <w:r w:rsidRPr="007E1A71">
              <w:rPr>
                <w:sz w:val="20"/>
                <w:szCs w:val="20"/>
                <w:lang w:eastAsia="ar-SA" w:bidi="en-US"/>
              </w:rPr>
              <w:t>детские дошкольные учреждения</w:t>
            </w:r>
          </w:p>
        </w:tc>
        <w:tc>
          <w:tcPr>
            <w:tcW w:w="753"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ед.</w:t>
            </w:r>
          </w:p>
        </w:tc>
        <w:tc>
          <w:tcPr>
            <w:tcW w:w="936"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2</w:t>
            </w:r>
          </w:p>
        </w:tc>
        <w:tc>
          <w:tcPr>
            <w:tcW w:w="602"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2</w:t>
            </w:r>
          </w:p>
        </w:tc>
      </w:tr>
      <w:tr w:rsidR="007E1A71" w:rsidRPr="007E1A71" w:rsidTr="007E1A71">
        <w:trPr>
          <w:cantSplit/>
        </w:trPr>
        <w:tc>
          <w:tcPr>
            <w:tcW w:w="311"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1.2</w:t>
            </w:r>
          </w:p>
        </w:tc>
        <w:tc>
          <w:tcPr>
            <w:tcW w:w="2397" w:type="pct"/>
            <w:shd w:val="clear" w:color="auto" w:fill="FFFFFF"/>
          </w:tcPr>
          <w:p w:rsidR="007E1A71" w:rsidRPr="007E1A71" w:rsidRDefault="007E1A71" w:rsidP="007E1A71">
            <w:pPr>
              <w:ind w:left="318"/>
              <w:jc w:val="left"/>
              <w:rPr>
                <w:sz w:val="20"/>
                <w:szCs w:val="20"/>
                <w:lang w:eastAsia="ar-SA" w:bidi="en-US"/>
              </w:rPr>
            </w:pPr>
            <w:r w:rsidRPr="007E1A71">
              <w:rPr>
                <w:sz w:val="20"/>
                <w:szCs w:val="20"/>
                <w:lang w:eastAsia="ar-SA" w:bidi="en-US"/>
              </w:rPr>
              <w:t>общеобразовательные школы</w:t>
            </w:r>
          </w:p>
        </w:tc>
        <w:tc>
          <w:tcPr>
            <w:tcW w:w="753"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ед.</w:t>
            </w:r>
          </w:p>
        </w:tc>
        <w:tc>
          <w:tcPr>
            <w:tcW w:w="936"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2</w:t>
            </w:r>
          </w:p>
        </w:tc>
        <w:tc>
          <w:tcPr>
            <w:tcW w:w="602"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2</w:t>
            </w:r>
          </w:p>
        </w:tc>
      </w:tr>
      <w:tr w:rsidR="007E1A71" w:rsidRPr="007E1A71" w:rsidTr="007E1A71">
        <w:trPr>
          <w:cantSplit/>
        </w:trPr>
        <w:tc>
          <w:tcPr>
            <w:tcW w:w="311"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2</w:t>
            </w:r>
          </w:p>
        </w:tc>
        <w:tc>
          <w:tcPr>
            <w:tcW w:w="4689" w:type="pct"/>
            <w:gridSpan w:val="4"/>
            <w:shd w:val="clear" w:color="auto" w:fill="FFFFFF"/>
          </w:tcPr>
          <w:p w:rsidR="007E1A71" w:rsidRPr="007E1A71" w:rsidRDefault="007E1A71" w:rsidP="007E1A71">
            <w:pPr>
              <w:ind w:left="47"/>
              <w:jc w:val="left"/>
              <w:rPr>
                <w:sz w:val="20"/>
                <w:szCs w:val="20"/>
                <w:lang w:eastAsia="ar-SA" w:bidi="en-US"/>
              </w:rPr>
            </w:pPr>
            <w:r w:rsidRPr="007E1A71">
              <w:rPr>
                <w:sz w:val="20"/>
                <w:szCs w:val="20"/>
                <w:lang w:eastAsia="ar-SA" w:bidi="en-US"/>
              </w:rPr>
              <w:t>Объекты здравоохранения</w:t>
            </w:r>
          </w:p>
        </w:tc>
      </w:tr>
      <w:tr w:rsidR="007E1A71" w:rsidRPr="007E1A71" w:rsidTr="007E1A71">
        <w:trPr>
          <w:cantSplit/>
        </w:trPr>
        <w:tc>
          <w:tcPr>
            <w:tcW w:w="311"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2.1</w:t>
            </w:r>
          </w:p>
        </w:tc>
        <w:tc>
          <w:tcPr>
            <w:tcW w:w="2397" w:type="pct"/>
            <w:shd w:val="clear" w:color="auto" w:fill="FFFFFF"/>
          </w:tcPr>
          <w:p w:rsidR="007E1A71" w:rsidRPr="007E1A71" w:rsidRDefault="007E1A71" w:rsidP="007E1A71">
            <w:pPr>
              <w:ind w:left="318"/>
              <w:jc w:val="left"/>
              <w:rPr>
                <w:sz w:val="20"/>
                <w:szCs w:val="20"/>
                <w:lang w:eastAsia="ar-SA" w:bidi="en-US"/>
              </w:rPr>
            </w:pPr>
            <w:r w:rsidRPr="007E1A71">
              <w:rPr>
                <w:sz w:val="20"/>
                <w:szCs w:val="20"/>
                <w:lang w:eastAsia="ar-SA" w:bidi="en-US"/>
              </w:rPr>
              <w:t>ФАП</w:t>
            </w:r>
          </w:p>
        </w:tc>
        <w:tc>
          <w:tcPr>
            <w:tcW w:w="753"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ед.</w:t>
            </w:r>
          </w:p>
        </w:tc>
        <w:tc>
          <w:tcPr>
            <w:tcW w:w="936"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2</w:t>
            </w:r>
          </w:p>
        </w:tc>
        <w:tc>
          <w:tcPr>
            <w:tcW w:w="602"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2</w:t>
            </w:r>
          </w:p>
        </w:tc>
      </w:tr>
      <w:tr w:rsidR="007E1A71" w:rsidRPr="007E1A71" w:rsidTr="007E1A71">
        <w:trPr>
          <w:cantSplit/>
        </w:trPr>
        <w:tc>
          <w:tcPr>
            <w:tcW w:w="311"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3</w:t>
            </w:r>
          </w:p>
        </w:tc>
        <w:tc>
          <w:tcPr>
            <w:tcW w:w="4689" w:type="pct"/>
            <w:gridSpan w:val="4"/>
            <w:shd w:val="clear" w:color="auto" w:fill="FFFFFF"/>
          </w:tcPr>
          <w:p w:rsidR="007E1A71" w:rsidRPr="007E1A71" w:rsidRDefault="007E1A71" w:rsidP="007E1A71">
            <w:pPr>
              <w:jc w:val="left"/>
              <w:rPr>
                <w:sz w:val="20"/>
                <w:szCs w:val="20"/>
                <w:lang w:eastAsia="ar-SA" w:bidi="en-US"/>
              </w:rPr>
            </w:pPr>
            <w:r w:rsidRPr="007E1A71">
              <w:rPr>
                <w:sz w:val="20"/>
                <w:szCs w:val="20"/>
                <w:lang w:eastAsia="ar-SA" w:bidi="en-US"/>
              </w:rPr>
              <w:t>Спортивные и физкультурно-оздоровительные объекты</w:t>
            </w:r>
          </w:p>
        </w:tc>
      </w:tr>
      <w:tr w:rsidR="007E1A71" w:rsidRPr="007E1A71" w:rsidTr="007E1A71">
        <w:trPr>
          <w:cantSplit/>
        </w:trPr>
        <w:tc>
          <w:tcPr>
            <w:tcW w:w="311"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3.1</w:t>
            </w:r>
          </w:p>
        </w:tc>
        <w:tc>
          <w:tcPr>
            <w:tcW w:w="2397" w:type="pct"/>
            <w:shd w:val="clear" w:color="auto" w:fill="FFFFFF"/>
            <w:vAlign w:val="center"/>
          </w:tcPr>
          <w:p w:rsidR="007E1A71" w:rsidRPr="007E1A71" w:rsidRDefault="007E1A71" w:rsidP="007E1A71">
            <w:pPr>
              <w:jc w:val="left"/>
              <w:rPr>
                <w:sz w:val="20"/>
                <w:szCs w:val="20"/>
                <w:lang w:eastAsia="ar-SA" w:bidi="en-US"/>
              </w:rPr>
            </w:pPr>
            <w:r w:rsidRPr="007E1A71">
              <w:rPr>
                <w:sz w:val="20"/>
                <w:szCs w:val="20"/>
                <w:lang w:eastAsia="ar-SA" w:bidi="en-US"/>
              </w:rPr>
              <w:t>спортивные сооружения</w:t>
            </w:r>
          </w:p>
        </w:tc>
        <w:tc>
          <w:tcPr>
            <w:tcW w:w="753" w:type="pct"/>
            <w:shd w:val="clear" w:color="auto" w:fill="FFFFFF"/>
            <w:vAlign w:val="center"/>
          </w:tcPr>
          <w:p w:rsidR="007E1A71" w:rsidRPr="007E1A71" w:rsidRDefault="007E1A71" w:rsidP="007E1A71">
            <w:pPr>
              <w:jc w:val="center"/>
              <w:rPr>
                <w:sz w:val="20"/>
                <w:szCs w:val="20"/>
              </w:rPr>
            </w:pPr>
            <w:r w:rsidRPr="007E1A71">
              <w:rPr>
                <w:sz w:val="20"/>
                <w:szCs w:val="20"/>
              </w:rPr>
              <w:t>ед.</w:t>
            </w:r>
          </w:p>
        </w:tc>
        <w:tc>
          <w:tcPr>
            <w:tcW w:w="936" w:type="pct"/>
            <w:shd w:val="clear" w:color="auto" w:fill="FFFFFF"/>
            <w:vAlign w:val="center"/>
          </w:tcPr>
          <w:p w:rsidR="007E1A71" w:rsidRPr="007E1A71" w:rsidRDefault="007E1A71" w:rsidP="007E1A71">
            <w:pPr>
              <w:jc w:val="center"/>
              <w:rPr>
                <w:sz w:val="20"/>
                <w:szCs w:val="20"/>
                <w:lang w:eastAsia="ar-SA" w:bidi="en-US"/>
              </w:rPr>
            </w:pPr>
            <w:r w:rsidRPr="007E1A71">
              <w:rPr>
                <w:sz w:val="20"/>
                <w:szCs w:val="20"/>
                <w:lang w:eastAsia="ar-SA" w:bidi="en-US"/>
              </w:rPr>
              <w:t>1</w:t>
            </w:r>
          </w:p>
        </w:tc>
        <w:tc>
          <w:tcPr>
            <w:tcW w:w="602" w:type="pct"/>
            <w:shd w:val="clear" w:color="auto" w:fill="FFFFFF"/>
            <w:vAlign w:val="center"/>
          </w:tcPr>
          <w:p w:rsidR="007E1A71" w:rsidRPr="007E1A71" w:rsidRDefault="007E1A71" w:rsidP="007E1A71">
            <w:pPr>
              <w:jc w:val="center"/>
              <w:rPr>
                <w:sz w:val="20"/>
                <w:szCs w:val="20"/>
                <w:lang w:eastAsia="ar-SA" w:bidi="en-US"/>
              </w:rPr>
            </w:pPr>
            <w:r w:rsidRPr="007E1A71">
              <w:rPr>
                <w:sz w:val="20"/>
                <w:szCs w:val="20"/>
                <w:lang w:eastAsia="ar-SA" w:bidi="en-US"/>
              </w:rPr>
              <w:t>1</w:t>
            </w:r>
          </w:p>
        </w:tc>
      </w:tr>
      <w:tr w:rsidR="007E1A71" w:rsidRPr="007E1A71" w:rsidTr="007E1A71">
        <w:trPr>
          <w:cantSplit/>
        </w:trPr>
        <w:tc>
          <w:tcPr>
            <w:tcW w:w="311"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4</w:t>
            </w:r>
          </w:p>
        </w:tc>
        <w:tc>
          <w:tcPr>
            <w:tcW w:w="4689" w:type="pct"/>
            <w:gridSpan w:val="4"/>
            <w:shd w:val="clear" w:color="auto" w:fill="FFFFFF"/>
          </w:tcPr>
          <w:p w:rsidR="007E1A71" w:rsidRPr="007E1A71" w:rsidRDefault="007E1A71" w:rsidP="007E1A71">
            <w:pPr>
              <w:jc w:val="left"/>
              <w:rPr>
                <w:sz w:val="20"/>
                <w:szCs w:val="20"/>
                <w:lang w:eastAsia="ar-SA" w:bidi="en-US"/>
              </w:rPr>
            </w:pPr>
            <w:r w:rsidRPr="007E1A71">
              <w:rPr>
                <w:sz w:val="20"/>
                <w:szCs w:val="20"/>
                <w:lang w:eastAsia="ar-SA" w:bidi="en-US"/>
              </w:rPr>
              <w:t>Объекты культурно-досугового назначения</w:t>
            </w:r>
          </w:p>
        </w:tc>
      </w:tr>
      <w:tr w:rsidR="007E1A71" w:rsidRPr="007E1A71" w:rsidTr="007E1A71">
        <w:trPr>
          <w:cantSplit/>
        </w:trPr>
        <w:tc>
          <w:tcPr>
            <w:tcW w:w="311"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4.1</w:t>
            </w:r>
          </w:p>
        </w:tc>
        <w:tc>
          <w:tcPr>
            <w:tcW w:w="2397" w:type="pct"/>
            <w:shd w:val="clear" w:color="auto" w:fill="FFFFFF"/>
          </w:tcPr>
          <w:p w:rsidR="007E1A71" w:rsidRPr="007E1A71" w:rsidRDefault="007E1A71" w:rsidP="007E1A71">
            <w:pPr>
              <w:ind w:left="318"/>
              <w:jc w:val="left"/>
              <w:rPr>
                <w:sz w:val="20"/>
                <w:szCs w:val="20"/>
                <w:lang w:eastAsia="ar-SA" w:bidi="en-US"/>
              </w:rPr>
            </w:pPr>
            <w:r w:rsidRPr="007E1A71">
              <w:rPr>
                <w:rFonts w:eastAsia="Calibri"/>
                <w:iCs/>
                <w:sz w:val="20"/>
                <w:szCs w:val="20"/>
                <w:lang w:eastAsia="en-US" w:bidi="en-US"/>
              </w:rPr>
              <w:t>о</w:t>
            </w:r>
            <w:r w:rsidRPr="007E1A71">
              <w:rPr>
                <w:rFonts w:eastAsia="Calibri"/>
                <w:iCs/>
                <w:sz w:val="20"/>
                <w:szCs w:val="20"/>
                <w:lang w:val="en-US" w:eastAsia="en-US" w:bidi="en-US"/>
              </w:rPr>
              <w:t>рганизации культурно-досугового типа</w:t>
            </w:r>
          </w:p>
        </w:tc>
        <w:tc>
          <w:tcPr>
            <w:tcW w:w="753"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ед.</w:t>
            </w:r>
          </w:p>
        </w:tc>
        <w:tc>
          <w:tcPr>
            <w:tcW w:w="936"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2</w:t>
            </w:r>
          </w:p>
        </w:tc>
        <w:tc>
          <w:tcPr>
            <w:tcW w:w="602"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2</w:t>
            </w:r>
          </w:p>
        </w:tc>
      </w:tr>
      <w:tr w:rsidR="007E1A71" w:rsidRPr="007E1A71" w:rsidTr="007E1A71">
        <w:trPr>
          <w:cantSplit/>
        </w:trPr>
        <w:tc>
          <w:tcPr>
            <w:tcW w:w="311"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5</w:t>
            </w:r>
          </w:p>
        </w:tc>
        <w:tc>
          <w:tcPr>
            <w:tcW w:w="4689" w:type="pct"/>
            <w:gridSpan w:val="4"/>
            <w:shd w:val="clear" w:color="auto" w:fill="FFFFFF"/>
          </w:tcPr>
          <w:p w:rsidR="007E1A71" w:rsidRPr="007E1A71" w:rsidRDefault="007E1A71" w:rsidP="007E1A71">
            <w:pPr>
              <w:ind w:left="47"/>
              <w:jc w:val="left"/>
              <w:rPr>
                <w:sz w:val="20"/>
                <w:szCs w:val="20"/>
                <w:lang w:eastAsia="ar-SA" w:bidi="en-US"/>
              </w:rPr>
            </w:pPr>
            <w:r w:rsidRPr="007E1A71">
              <w:rPr>
                <w:sz w:val="20"/>
                <w:szCs w:val="20"/>
                <w:lang w:eastAsia="ar-SA" w:bidi="en-US"/>
              </w:rPr>
              <w:t>Объекты торгового назначения</w:t>
            </w:r>
          </w:p>
        </w:tc>
      </w:tr>
      <w:tr w:rsidR="007E1A71" w:rsidRPr="007E1A71" w:rsidTr="007E1A71">
        <w:trPr>
          <w:cantSplit/>
        </w:trPr>
        <w:tc>
          <w:tcPr>
            <w:tcW w:w="311"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5.1</w:t>
            </w:r>
          </w:p>
        </w:tc>
        <w:tc>
          <w:tcPr>
            <w:tcW w:w="2397" w:type="pct"/>
            <w:shd w:val="clear" w:color="auto" w:fill="FFFFFF"/>
          </w:tcPr>
          <w:p w:rsidR="007E1A71" w:rsidRPr="007E1A71" w:rsidRDefault="007E1A71" w:rsidP="007E1A71">
            <w:pPr>
              <w:ind w:left="318"/>
              <w:jc w:val="left"/>
              <w:rPr>
                <w:sz w:val="20"/>
                <w:szCs w:val="20"/>
                <w:lang w:eastAsia="ar-SA" w:bidi="en-US"/>
              </w:rPr>
            </w:pPr>
            <w:r w:rsidRPr="007E1A71">
              <w:rPr>
                <w:sz w:val="20"/>
                <w:szCs w:val="20"/>
                <w:lang w:eastAsia="ar-SA" w:bidi="en-US"/>
              </w:rPr>
              <w:t>магазины</w:t>
            </w:r>
          </w:p>
        </w:tc>
        <w:tc>
          <w:tcPr>
            <w:tcW w:w="753"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ед.</w:t>
            </w:r>
          </w:p>
        </w:tc>
        <w:tc>
          <w:tcPr>
            <w:tcW w:w="936"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6</w:t>
            </w:r>
          </w:p>
        </w:tc>
        <w:tc>
          <w:tcPr>
            <w:tcW w:w="602"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6</w:t>
            </w:r>
          </w:p>
        </w:tc>
      </w:tr>
      <w:tr w:rsidR="007E1A71" w:rsidRPr="007E1A71" w:rsidTr="007E1A71">
        <w:trPr>
          <w:cantSplit/>
        </w:trPr>
        <w:tc>
          <w:tcPr>
            <w:tcW w:w="311"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6</w:t>
            </w:r>
          </w:p>
        </w:tc>
        <w:tc>
          <w:tcPr>
            <w:tcW w:w="4689" w:type="pct"/>
            <w:gridSpan w:val="4"/>
            <w:shd w:val="clear" w:color="auto" w:fill="FFFFFF"/>
          </w:tcPr>
          <w:p w:rsidR="007E1A71" w:rsidRPr="007E1A71" w:rsidRDefault="007E1A71" w:rsidP="007E1A71">
            <w:pPr>
              <w:jc w:val="left"/>
              <w:rPr>
                <w:sz w:val="20"/>
                <w:szCs w:val="20"/>
                <w:lang w:eastAsia="ar-SA" w:bidi="en-US"/>
              </w:rPr>
            </w:pPr>
            <w:r w:rsidRPr="007E1A71">
              <w:rPr>
                <w:sz w:val="20"/>
                <w:szCs w:val="20"/>
                <w:lang w:eastAsia="ar-SA" w:bidi="en-US"/>
              </w:rPr>
              <w:t>Объекты общественного питания</w:t>
            </w:r>
          </w:p>
        </w:tc>
      </w:tr>
      <w:tr w:rsidR="007E1A71" w:rsidRPr="007E1A71" w:rsidTr="007E1A71">
        <w:trPr>
          <w:cantSplit/>
        </w:trPr>
        <w:tc>
          <w:tcPr>
            <w:tcW w:w="311"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6.1</w:t>
            </w:r>
          </w:p>
        </w:tc>
        <w:tc>
          <w:tcPr>
            <w:tcW w:w="2397" w:type="pct"/>
            <w:shd w:val="clear" w:color="auto" w:fill="FFFFFF"/>
          </w:tcPr>
          <w:p w:rsidR="007E1A71" w:rsidRPr="007E1A71" w:rsidRDefault="007E1A71" w:rsidP="007E1A71">
            <w:pPr>
              <w:ind w:left="318"/>
              <w:jc w:val="left"/>
              <w:rPr>
                <w:sz w:val="20"/>
                <w:szCs w:val="20"/>
                <w:lang w:eastAsia="ar-SA" w:bidi="en-US"/>
              </w:rPr>
            </w:pPr>
            <w:r w:rsidRPr="007E1A71">
              <w:rPr>
                <w:sz w:val="20"/>
                <w:szCs w:val="20"/>
                <w:lang w:eastAsia="ar-SA" w:bidi="en-US"/>
              </w:rPr>
              <w:t>общедоступные столовые, кафе</w:t>
            </w:r>
          </w:p>
        </w:tc>
        <w:tc>
          <w:tcPr>
            <w:tcW w:w="753"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ед.</w:t>
            </w:r>
          </w:p>
        </w:tc>
        <w:tc>
          <w:tcPr>
            <w:tcW w:w="936"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w:t>
            </w:r>
          </w:p>
        </w:tc>
        <w:tc>
          <w:tcPr>
            <w:tcW w:w="602"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w:t>
            </w:r>
          </w:p>
        </w:tc>
      </w:tr>
      <w:tr w:rsidR="007E1A71" w:rsidRPr="007E1A71" w:rsidTr="007E1A71">
        <w:trPr>
          <w:cantSplit/>
        </w:trPr>
        <w:tc>
          <w:tcPr>
            <w:tcW w:w="311"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7</w:t>
            </w:r>
          </w:p>
        </w:tc>
        <w:tc>
          <w:tcPr>
            <w:tcW w:w="4689" w:type="pct"/>
            <w:gridSpan w:val="4"/>
            <w:shd w:val="clear" w:color="auto" w:fill="FFFFFF"/>
          </w:tcPr>
          <w:p w:rsidR="007E1A71" w:rsidRPr="007E1A71" w:rsidRDefault="007E1A71" w:rsidP="007E1A71">
            <w:pPr>
              <w:jc w:val="left"/>
              <w:rPr>
                <w:sz w:val="20"/>
                <w:szCs w:val="20"/>
                <w:lang w:eastAsia="ar-SA" w:bidi="en-US"/>
              </w:rPr>
            </w:pPr>
            <w:r w:rsidRPr="007E1A71">
              <w:rPr>
                <w:sz w:val="20"/>
                <w:szCs w:val="20"/>
                <w:lang w:eastAsia="ar-SA" w:bidi="en-US"/>
              </w:rPr>
              <w:t>Объекты бытового обслуживания</w:t>
            </w:r>
          </w:p>
        </w:tc>
      </w:tr>
      <w:tr w:rsidR="007E1A71" w:rsidRPr="007E1A71" w:rsidTr="007E1A71">
        <w:trPr>
          <w:cantSplit/>
        </w:trPr>
        <w:tc>
          <w:tcPr>
            <w:tcW w:w="311"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7.1</w:t>
            </w:r>
          </w:p>
        </w:tc>
        <w:tc>
          <w:tcPr>
            <w:tcW w:w="2397" w:type="pct"/>
            <w:shd w:val="clear" w:color="auto" w:fill="FFFFFF"/>
          </w:tcPr>
          <w:p w:rsidR="007E1A71" w:rsidRPr="007E1A71" w:rsidRDefault="007E1A71" w:rsidP="007E1A71">
            <w:pPr>
              <w:jc w:val="left"/>
              <w:rPr>
                <w:sz w:val="20"/>
                <w:szCs w:val="20"/>
                <w:lang w:eastAsia="ar-SA" w:bidi="en-US"/>
              </w:rPr>
            </w:pPr>
            <w:r w:rsidRPr="007E1A71">
              <w:rPr>
                <w:sz w:val="20"/>
                <w:szCs w:val="20"/>
                <w:lang w:eastAsia="ar-SA" w:bidi="en-US"/>
              </w:rPr>
              <w:t>Почта России</w:t>
            </w:r>
          </w:p>
        </w:tc>
        <w:tc>
          <w:tcPr>
            <w:tcW w:w="753"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ед.</w:t>
            </w:r>
          </w:p>
        </w:tc>
        <w:tc>
          <w:tcPr>
            <w:tcW w:w="936"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2</w:t>
            </w:r>
          </w:p>
        </w:tc>
        <w:tc>
          <w:tcPr>
            <w:tcW w:w="602"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2</w:t>
            </w:r>
          </w:p>
        </w:tc>
      </w:tr>
      <w:tr w:rsidR="007E1A71" w:rsidRPr="007E1A71" w:rsidTr="007E1A71">
        <w:trPr>
          <w:cantSplit/>
        </w:trPr>
        <w:tc>
          <w:tcPr>
            <w:tcW w:w="5000" w:type="pct"/>
            <w:gridSpan w:val="5"/>
            <w:shd w:val="clear" w:color="auto" w:fill="FFFFFF"/>
          </w:tcPr>
          <w:p w:rsidR="007E1A71" w:rsidRPr="007E1A71" w:rsidRDefault="007E1A71" w:rsidP="007E1A71">
            <w:pPr>
              <w:jc w:val="center"/>
              <w:rPr>
                <w:sz w:val="20"/>
                <w:szCs w:val="20"/>
                <w:lang w:eastAsia="ar-SA" w:bidi="en-US"/>
              </w:rPr>
            </w:pPr>
            <w:r w:rsidRPr="007E1A71">
              <w:rPr>
                <w:sz w:val="20"/>
                <w:szCs w:val="20"/>
                <w:lang w:val="en-US" w:eastAsia="ar-SA" w:bidi="en-US"/>
              </w:rPr>
              <w:t>IV</w:t>
            </w:r>
            <w:r w:rsidRPr="007E1A71">
              <w:rPr>
                <w:sz w:val="20"/>
                <w:szCs w:val="20"/>
                <w:lang w:eastAsia="ar-SA" w:bidi="en-US"/>
              </w:rPr>
              <w:t>. Инженерная инфраструктура и благоустройство территории</w:t>
            </w:r>
          </w:p>
        </w:tc>
      </w:tr>
      <w:tr w:rsidR="007E1A71" w:rsidRPr="007E1A71" w:rsidTr="007E1A71">
        <w:trPr>
          <w:cantSplit/>
        </w:trPr>
        <w:tc>
          <w:tcPr>
            <w:tcW w:w="311"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1</w:t>
            </w:r>
          </w:p>
        </w:tc>
        <w:tc>
          <w:tcPr>
            <w:tcW w:w="2397" w:type="pct"/>
            <w:shd w:val="clear" w:color="auto" w:fill="FFFFFF"/>
          </w:tcPr>
          <w:p w:rsidR="007E1A71" w:rsidRPr="007E1A71" w:rsidRDefault="007E1A71" w:rsidP="007E1A71">
            <w:pPr>
              <w:jc w:val="left"/>
              <w:rPr>
                <w:sz w:val="20"/>
                <w:szCs w:val="20"/>
                <w:lang w:eastAsia="ar-SA" w:bidi="en-US"/>
              </w:rPr>
            </w:pPr>
            <w:r w:rsidRPr="007E1A71">
              <w:rPr>
                <w:sz w:val="20"/>
                <w:szCs w:val="20"/>
                <w:lang w:eastAsia="ar-SA" w:bidi="en-US"/>
              </w:rPr>
              <w:t>Водопотребление</w:t>
            </w:r>
          </w:p>
        </w:tc>
        <w:tc>
          <w:tcPr>
            <w:tcW w:w="753" w:type="pct"/>
            <w:shd w:val="clear" w:color="auto" w:fill="FFFFFF"/>
          </w:tcPr>
          <w:p w:rsidR="007E1A71" w:rsidRPr="007E1A71" w:rsidRDefault="007E1A71" w:rsidP="007E1A71">
            <w:pPr>
              <w:jc w:val="center"/>
              <w:rPr>
                <w:sz w:val="20"/>
                <w:szCs w:val="20"/>
                <w:lang w:eastAsia="ar-SA" w:bidi="en-US"/>
              </w:rPr>
            </w:pPr>
            <w:r w:rsidRPr="007E1A71">
              <w:rPr>
                <w:sz w:val="20"/>
                <w:szCs w:val="20"/>
                <w:lang w:val="en-US" w:eastAsia="ar-SA" w:bidi="en-US"/>
              </w:rPr>
              <w:t>м</w:t>
            </w:r>
            <w:r w:rsidRPr="007E1A71">
              <w:rPr>
                <w:sz w:val="20"/>
                <w:szCs w:val="20"/>
                <w:vertAlign w:val="superscript"/>
                <w:lang w:val="en-US" w:eastAsia="ar-SA" w:bidi="en-US"/>
              </w:rPr>
              <w:t>3</w:t>
            </w:r>
            <w:r w:rsidRPr="007E1A71">
              <w:rPr>
                <w:sz w:val="20"/>
                <w:szCs w:val="20"/>
                <w:lang w:val="en-US" w:eastAsia="ar-SA" w:bidi="en-US"/>
              </w:rPr>
              <w:t>/сут.</w:t>
            </w:r>
          </w:p>
        </w:tc>
        <w:tc>
          <w:tcPr>
            <w:tcW w:w="936"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w:t>
            </w:r>
          </w:p>
        </w:tc>
        <w:tc>
          <w:tcPr>
            <w:tcW w:w="602"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256,6</w:t>
            </w:r>
          </w:p>
        </w:tc>
      </w:tr>
      <w:tr w:rsidR="007E1A71" w:rsidRPr="007E1A71" w:rsidTr="007E1A71">
        <w:trPr>
          <w:cantSplit/>
        </w:trPr>
        <w:tc>
          <w:tcPr>
            <w:tcW w:w="311"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2</w:t>
            </w:r>
          </w:p>
        </w:tc>
        <w:tc>
          <w:tcPr>
            <w:tcW w:w="2397" w:type="pct"/>
            <w:shd w:val="clear" w:color="auto" w:fill="FFFFFF"/>
          </w:tcPr>
          <w:p w:rsidR="007E1A71" w:rsidRPr="007E1A71" w:rsidRDefault="007E1A71" w:rsidP="007E1A71">
            <w:pPr>
              <w:jc w:val="left"/>
              <w:rPr>
                <w:sz w:val="20"/>
                <w:szCs w:val="20"/>
                <w:lang w:eastAsia="ar-SA" w:bidi="en-US"/>
              </w:rPr>
            </w:pPr>
            <w:r w:rsidRPr="007E1A71">
              <w:rPr>
                <w:sz w:val="20"/>
                <w:szCs w:val="20"/>
                <w:lang w:eastAsia="ar-SA" w:bidi="en-US"/>
              </w:rPr>
              <w:t>Водоотведение</w:t>
            </w:r>
          </w:p>
        </w:tc>
        <w:tc>
          <w:tcPr>
            <w:tcW w:w="753" w:type="pct"/>
            <w:shd w:val="clear" w:color="auto" w:fill="FFFFFF"/>
          </w:tcPr>
          <w:p w:rsidR="007E1A71" w:rsidRPr="007E1A71" w:rsidRDefault="007E1A71" w:rsidP="007E1A71">
            <w:pPr>
              <w:jc w:val="center"/>
              <w:rPr>
                <w:sz w:val="20"/>
                <w:szCs w:val="20"/>
                <w:lang w:eastAsia="ar-SA" w:bidi="en-US"/>
              </w:rPr>
            </w:pPr>
            <w:r w:rsidRPr="007E1A71">
              <w:rPr>
                <w:sz w:val="20"/>
                <w:szCs w:val="20"/>
                <w:lang w:val="en-US" w:eastAsia="ar-SA" w:bidi="en-US"/>
              </w:rPr>
              <w:t>м</w:t>
            </w:r>
            <w:r w:rsidRPr="007E1A71">
              <w:rPr>
                <w:sz w:val="20"/>
                <w:szCs w:val="20"/>
                <w:vertAlign w:val="superscript"/>
                <w:lang w:val="en-US" w:eastAsia="ar-SA" w:bidi="en-US"/>
              </w:rPr>
              <w:t>3</w:t>
            </w:r>
            <w:r w:rsidRPr="007E1A71">
              <w:rPr>
                <w:sz w:val="20"/>
                <w:szCs w:val="20"/>
                <w:lang w:val="en-US" w:eastAsia="ar-SA" w:bidi="en-US"/>
              </w:rPr>
              <w:t>/сут.</w:t>
            </w:r>
          </w:p>
        </w:tc>
        <w:tc>
          <w:tcPr>
            <w:tcW w:w="936"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w:t>
            </w:r>
          </w:p>
        </w:tc>
        <w:tc>
          <w:tcPr>
            <w:tcW w:w="602"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w:t>
            </w:r>
          </w:p>
        </w:tc>
      </w:tr>
      <w:tr w:rsidR="007E1A71" w:rsidRPr="007E1A71" w:rsidTr="007E1A71">
        <w:trPr>
          <w:cantSplit/>
        </w:trPr>
        <w:tc>
          <w:tcPr>
            <w:tcW w:w="311"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3</w:t>
            </w:r>
          </w:p>
        </w:tc>
        <w:tc>
          <w:tcPr>
            <w:tcW w:w="2397" w:type="pct"/>
            <w:shd w:val="clear" w:color="auto" w:fill="FFFFFF"/>
          </w:tcPr>
          <w:p w:rsidR="007E1A71" w:rsidRPr="007E1A71" w:rsidRDefault="007E1A71" w:rsidP="007E1A71">
            <w:pPr>
              <w:jc w:val="left"/>
              <w:rPr>
                <w:sz w:val="20"/>
                <w:szCs w:val="20"/>
                <w:lang w:eastAsia="ar-SA" w:bidi="en-US"/>
              </w:rPr>
            </w:pPr>
            <w:r w:rsidRPr="007E1A71">
              <w:rPr>
                <w:sz w:val="20"/>
                <w:szCs w:val="20"/>
                <w:lang w:eastAsia="ar-SA" w:bidi="en-US"/>
              </w:rPr>
              <w:t xml:space="preserve">Энергопотребление </w:t>
            </w:r>
          </w:p>
        </w:tc>
        <w:tc>
          <w:tcPr>
            <w:tcW w:w="753"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тыс. кВт в год</w:t>
            </w:r>
          </w:p>
        </w:tc>
        <w:tc>
          <w:tcPr>
            <w:tcW w:w="936"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w:t>
            </w:r>
          </w:p>
        </w:tc>
        <w:tc>
          <w:tcPr>
            <w:tcW w:w="602"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1523,8</w:t>
            </w:r>
          </w:p>
        </w:tc>
      </w:tr>
      <w:tr w:rsidR="007E1A71" w:rsidRPr="007E1A71" w:rsidTr="007E1A71">
        <w:trPr>
          <w:cantSplit/>
        </w:trPr>
        <w:tc>
          <w:tcPr>
            <w:tcW w:w="311"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4</w:t>
            </w:r>
          </w:p>
        </w:tc>
        <w:tc>
          <w:tcPr>
            <w:tcW w:w="2397" w:type="pct"/>
            <w:shd w:val="clear" w:color="auto" w:fill="FFFFFF"/>
          </w:tcPr>
          <w:p w:rsidR="007E1A71" w:rsidRPr="007E1A71" w:rsidRDefault="007E1A71" w:rsidP="007E1A71">
            <w:pPr>
              <w:jc w:val="left"/>
              <w:rPr>
                <w:sz w:val="20"/>
                <w:szCs w:val="20"/>
                <w:lang w:eastAsia="ar-SA" w:bidi="en-US"/>
              </w:rPr>
            </w:pPr>
            <w:r w:rsidRPr="007E1A71">
              <w:rPr>
                <w:sz w:val="20"/>
                <w:szCs w:val="20"/>
                <w:lang w:eastAsia="ar-SA" w:bidi="en-US"/>
              </w:rPr>
              <w:t>Потребление газа</w:t>
            </w:r>
          </w:p>
        </w:tc>
        <w:tc>
          <w:tcPr>
            <w:tcW w:w="753"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тыс. м</w:t>
            </w:r>
            <w:r w:rsidRPr="007E1A71">
              <w:rPr>
                <w:sz w:val="20"/>
                <w:szCs w:val="20"/>
                <w:vertAlign w:val="superscript"/>
                <w:lang w:eastAsia="ar-SA" w:bidi="en-US"/>
              </w:rPr>
              <w:t>3</w:t>
            </w:r>
            <w:r w:rsidRPr="007E1A71">
              <w:rPr>
                <w:sz w:val="20"/>
                <w:szCs w:val="20"/>
                <w:lang w:eastAsia="ar-SA" w:bidi="en-US"/>
              </w:rPr>
              <w:t>/ год</w:t>
            </w:r>
          </w:p>
        </w:tc>
        <w:tc>
          <w:tcPr>
            <w:tcW w:w="936"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w:t>
            </w:r>
          </w:p>
        </w:tc>
        <w:tc>
          <w:tcPr>
            <w:tcW w:w="602" w:type="pct"/>
            <w:shd w:val="clear" w:color="auto" w:fill="FFFFFF"/>
          </w:tcPr>
          <w:p w:rsidR="007E1A71" w:rsidRPr="007E1A71" w:rsidRDefault="007E1A71" w:rsidP="007E1A71">
            <w:pPr>
              <w:jc w:val="center"/>
              <w:rPr>
                <w:sz w:val="20"/>
                <w:szCs w:val="20"/>
                <w:lang w:eastAsia="ar-SA" w:bidi="en-US"/>
              </w:rPr>
            </w:pPr>
            <w:r w:rsidRPr="007E1A71">
              <w:rPr>
                <w:sz w:val="20"/>
                <w:szCs w:val="20"/>
                <w:lang w:eastAsia="ar-SA" w:bidi="en-US"/>
              </w:rPr>
              <w:t>481,2</w:t>
            </w:r>
          </w:p>
        </w:tc>
      </w:tr>
    </w:tbl>
    <w:p w:rsidR="007E1A71" w:rsidRPr="007E1A71" w:rsidRDefault="007E1A71" w:rsidP="007E1A71">
      <w:pPr>
        <w:spacing w:after="200" w:line="276" w:lineRule="auto"/>
        <w:rPr>
          <w:lang w:eastAsia="ar-SA" w:bidi="en-US"/>
        </w:rPr>
      </w:pPr>
    </w:p>
    <w:p w:rsidR="007E1A71" w:rsidRDefault="007E1A71">
      <w:pPr>
        <w:spacing w:after="160" w:line="259" w:lineRule="auto"/>
        <w:rPr>
          <w:sz w:val="28"/>
          <w:lang w:eastAsia="ar-SA" w:bidi="en-US"/>
        </w:rPr>
      </w:pPr>
      <w:r>
        <w:rPr>
          <w:sz w:val="28"/>
          <w:lang w:eastAsia="ar-SA" w:bidi="en-US"/>
        </w:rPr>
        <w:br w:type="page"/>
      </w:r>
    </w:p>
    <w:p w:rsidR="007E1A71" w:rsidRPr="003511CF" w:rsidRDefault="007E1A71" w:rsidP="007E1A71">
      <w:pPr>
        <w:jc w:val="center"/>
        <w:rPr>
          <w:i/>
          <w:sz w:val="32"/>
        </w:rPr>
      </w:pPr>
      <w:r w:rsidRPr="003511CF">
        <w:rPr>
          <w:i/>
          <w:sz w:val="32"/>
        </w:rPr>
        <w:t>ООО «Перспектива»</w:t>
      </w:r>
    </w:p>
    <w:p w:rsidR="007E1A71" w:rsidRPr="001C0185" w:rsidRDefault="007E1A71" w:rsidP="007E1A71">
      <w:pPr>
        <w:jc w:val="center"/>
      </w:pPr>
    </w:p>
    <w:p w:rsidR="007E1A71" w:rsidRDefault="007E1A71" w:rsidP="007E1A71">
      <w:pPr>
        <w:rPr>
          <w:b/>
          <w:sz w:val="36"/>
          <w:szCs w:val="36"/>
        </w:rPr>
      </w:pPr>
    </w:p>
    <w:p w:rsidR="007E1A71" w:rsidRDefault="007E1A71" w:rsidP="007E1A71">
      <w:pPr>
        <w:rPr>
          <w:b/>
          <w:sz w:val="36"/>
          <w:szCs w:val="36"/>
        </w:rPr>
      </w:pPr>
    </w:p>
    <w:p w:rsidR="007E1A71" w:rsidRDefault="007E1A71" w:rsidP="007E1A71">
      <w:pPr>
        <w:rPr>
          <w:b/>
          <w:sz w:val="36"/>
          <w:szCs w:val="36"/>
        </w:rPr>
      </w:pPr>
    </w:p>
    <w:p w:rsidR="007E1A71" w:rsidRDefault="007E1A71" w:rsidP="007E1A71">
      <w:pPr>
        <w:rPr>
          <w:b/>
          <w:sz w:val="36"/>
          <w:szCs w:val="36"/>
        </w:rPr>
      </w:pPr>
    </w:p>
    <w:p w:rsidR="007E1A71" w:rsidRDefault="007E1A71" w:rsidP="007E1A71">
      <w:pPr>
        <w:rPr>
          <w:b/>
          <w:sz w:val="36"/>
          <w:szCs w:val="36"/>
        </w:rPr>
      </w:pPr>
    </w:p>
    <w:p w:rsidR="007E1A71" w:rsidRDefault="007E1A71" w:rsidP="007E1A71">
      <w:pPr>
        <w:jc w:val="center"/>
        <w:rPr>
          <w:b/>
          <w:sz w:val="36"/>
          <w:szCs w:val="36"/>
        </w:rPr>
      </w:pPr>
      <w:r>
        <w:rPr>
          <w:b/>
          <w:sz w:val="36"/>
          <w:szCs w:val="36"/>
        </w:rPr>
        <w:t>Г</w:t>
      </w:r>
      <w:r w:rsidRPr="00CD6312">
        <w:rPr>
          <w:b/>
          <w:sz w:val="36"/>
          <w:szCs w:val="36"/>
        </w:rPr>
        <w:t>ЕНЕРАЛЬНЫЙ ПЛАН</w:t>
      </w:r>
    </w:p>
    <w:p w:rsidR="007E1A71" w:rsidRDefault="007E1A71" w:rsidP="007E1A71">
      <w:pPr>
        <w:jc w:val="center"/>
        <w:rPr>
          <w:b/>
          <w:sz w:val="36"/>
          <w:szCs w:val="36"/>
        </w:rPr>
      </w:pPr>
      <w:r>
        <w:rPr>
          <w:b/>
          <w:sz w:val="36"/>
          <w:szCs w:val="36"/>
        </w:rPr>
        <w:t xml:space="preserve">ЛЯГУШЕНСКОГО </w:t>
      </w:r>
      <w:r w:rsidRPr="00A328DA">
        <w:rPr>
          <w:b/>
          <w:sz w:val="36"/>
          <w:szCs w:val="36"/>
        </w:rPr>
        <w:t xml:space="preserve">СЕЛЬСОВЕТА </w:t>
      </w:r>
    </w:p>
    <w:p w:rsidR="007E1A71" w:rsidRPr="00A328DA" w:rsidRDefault="007E1A71" w:rsidP="007E1A71">
      <w:pPr>
        <w:jc w:val="center"/>
        <w:rPr>
          <w:b/>
          <w:sz w:val="36"/>
          <w:szCs w:val="36"/>
        </w:rPr>
      </w:pPr>
      <w:r w:rsidRPr="00A328DA">
        <w:rPr>
          <w:b/>
          <w:sz w:val="36"/>
          <w:szCs w:val="36"/>
        </w:rPr>
        <w:t>КУПИНСКОГО РАЙОНА</w:t>
      </w:r>
    </w:p>
    <w:p w:rsidR="007E1A71" w:rsidRPr="00C2258C" w:rsidRDefault="007E1A71" w:rsidP="007E1A71">
      <w:pPr>
        <w:jc w:val="center"/>
        <w:rPr>
          <w:b/>
          <w:sz w:val="36"/>
          <w:szCs w:val="36"/>
        </w:rPr>
      </w:pPr>
      <w:r w:rsidRPr="00DE5B5C">
        <w:rPr>
          <w:b/>
          <w:sz w:val="36"/>
          <w:szCs w:val="36"/>
        </w:rPr>
        <w:t>НОВОСИБИРСКОЙ ОБЛАСТИ</w:t>
      </w:r>
    </w:p>
    <w:p w:rsidR="007E1A71" w:rsidRDefault="007E1A71" w:rsidP="007E1A71">
      <w:pPr>
        <w:rPr>
          <w:b/>
          <w:sz w:val="32"/>
          <w:szCs w:val="32"/>
        </w:rPr>
      </w:pPr>
    </w:p>
    <w:p w:rsidR="007E1A71" w:rsidRDefault="007E1A71" w:rsidP="007E1A71">
      <w:pPr>
        <w:rPr>
          <w:b/>
          <w:sz w:val="32"/>
          <w:szCs w:val="32"/>
        </w:rPr>
      </w:pPr>
    </w:p>
    <w:p w:rsidR="007E1A71" w:rsidRDefault="007E1A71" w:rsidP="007E1A71">
      <w:pPr>
        <w:jc w:val="center"/>
      </w:pPr>
      <w:r>
        <w:rPr>
          <w:b/>
          <w:i/>
          <w:sz w:val="32"/>
          <w:szCs w:val="32"/>
        </w:rPr>
        <w:t>Положение о территориальном планировании</w:t>
      </w:r>
    </w:p>
    <w:p w:rsidR="007E1A71" w:rsidRPr="001C0185" w:rsidRDefault="007E1A71" w:rsidP="007E1A71">
      <w:pPr>
        <w:jc w:val="center"/>
      </w:pPr>
    </w:p>
    <w:p w:rsidR="007E1A71" w:rsidRPr="001C0185" w:rsidRDefault="007E1A71" w:rsidP="007E1A71">
      <w:pPr>
        <w:jc w:val="center"/>
      </w:pPr>
    </w:p>
    <w:p w:rsidR="007E1A71" w:rsidRPr="001C0185" w:rsidRDefault="007E1A71" w:rsidP="007E1A71">
      <w:pPr>
        <w:jc w:val="center"/>
      </w:pPr>
    </w:p>
    <w:p w:rsidR="007E1A71" w:rsidRPr="001C0185" w:rsidRDefault="007E1A71" w:rsidP="007E1A71">
      <w:pPr>
        <w:jc w:val="center"/>
        <w:rPr>
          <w:b/>
          <w:sz w:val="36"/>
          <w:szCs w:val="36"/>
        </w:rPr>
      </w:pPr>
    </w:p>
    <w:p w:rsidR="007E1A71" w:rsidRPr="001C0185" w:rsidRDefault="007E1A71" w:rsidP="007E1A71">
      <w:pPr>
        <w:jc w:val="center"/>
        <w:rPr>
          <w:b/>
          <w:sz w:val="28"/>
          <w:szCs w:val="28"/>
        </w:rPr>
      </w:pPr>
    </w:p>
    <w:p w:rsidR="007E1A71" w:rsidRDefault="007E1A71" w:rsidP="007E1A71">
      <w:pPr>
        <w:pStyle w:val="afffff9"/>
        <w:ind w:firstLine="0"/>
        <w:jc w:val="center"/>
        <w:rPr>
          <w:b/>
          <w:color w:val="000000" w:themeColor="text1"/>
          <w:sz w:val="28"/>
          <w:szCs w:val="28"/>
          <w:shd w:val="clear" w:color="auto" w:fill="FFFFFF"/>
          <w:lang w:val="ru-RU"/>
        </w:rPr>
      </w:pPr>
    </w:p>
    <w:p w:rsidR="007E1A71" w:rsidRDefault="007E1A71" w:rsidP="007E1A71">
      <w:pPr>
        <w:pStyle w:val="afffff9"/>
        <w:ind w:firstLine="0"/>
        <w:jc w:val="center"/>
        <w:rPr>
          <w:b/>
          <w:color w:val="000000" w:themeColor="text1"/>
          <w:sz w:val="28"/>
          <w:szCs w:val="28"/>
          <w:shd w:val="clear" w:color="auto" w:fill="FFFFFF"/>
          <w:lang w:val="ru-RU"/>
        </w:rPr>
      </w:pPr>
    </w:p>
    <w:p w:rsidR="007E1A71" w:rsidRDefault="007E1A71" w:rsidP="007E1A71">
      <w:pPr>
        <w:pStyle w:val="afffff9"/>
        <w:ind w:firstLine="0"/>
        <w:jc w:val="center"/>
        <w:rPr>
          <w:b/>
          <w:color w:val="000000" w:themeColor="text1"/>
          <w:sz w:val="28"/>
          <w:szCs w:val="28"/>
          <w:shd w:val="clear" w:color="auto" w:fill="FFFFFF"/>
          <w:lang w:val="ru-RU"/>
        </w:rPr>
      </w:pPr>
    </w:p>
    <w:p w:rsidR="007E1A71" w:rsidRDefault="007E1A71" w:rsidP="007E1A71">
      <w:pPr>
        <w:pStyle w:val="afffff9"/>
        <w:ind w:firstLine="0"/>
        <w:jc w:val="center"/>
        <w:rPr>
          <w:b/>
          <w:color w:val="000000" w:themeColor="text1"/>
          <w:sz w:val="28"/>
          <w:szCs w:val="28"/>
          <w:shd w:val="clear" w:color="auto" w:fill="FFFFFF"/>
          <w:lang w:val="ru-RU"/>
        </w:rPr>
      </w:pPr>
    </w:p>
    <w:p w:rsidR="007E1A71" w:rsidRDefault="007E1A71" w:rsidP="007E1A71">
      <w:pPr>
        <w:pStyle w:val="afffff9"/>
        <w:ind w:firstLine="0"/>
        <w:jc w:val="center"/>
        <w:rPr>
          <w:b/>
          <w:color w:val="000000" w:themeColor="text1"/>
          <w:sz w:val="28"/>
          <w:szCs w:val="28"/>
          <w:shd w:val="clear" w:color="auto" w:fill="FFFFFF"/>
          <w:lang w:val="ru-RU"/>
        </w:rPr>
      </w:pPr>
    </w:p>
    <w:p w:rsidR="007E1A71" w:rsidRDefault="007E1A71" w:rsidP="007E1A71">
      <w:pPr>
        <w:pStyle w:val="afffff9"/>
        <w:ind w:firstLine="0"/>
        <w:jc w:val="center"/>
        <w:rPr>
          <w:b/>
          <w:color w:val="000000" w:themeColor="text1"/>
          <w:sz w:val="28"/>
          <w:szCs w:val="28"/>
          <w:shd w:val="clear" w:color="auto" w:fill="FFFFFF"/>
          <w:lang w:val="ru-RU"/>
        </w:rPr>
      </w:pPr>
    </w:p>
    <w:p w:rsidR="007E1A71" w:rsidRDefault="007E1A71" w:rsidP="007E1A71">
      <w:pPr>
        <w:pStyle w:val="afffff9"/>
        <w:ind w:firstLine="0"/>
        <w:jc w:val="center"/>
        <w:rPr>
          <w:b/>
          <w:color w:val="000000" w:themeColor="text1"/>
          <w:sz w:val="28"/>
          <w:szCs w:val="28"/>
          <w:shd w:val="clear" w:color="auto" w:fill="FFFFFF"/>
          <w:lang w:val="ru-RU"/>
        </w:rPr>
      </w:pPr>
    </w:p>
    <w:p w:rsidR="007E1A71" w:rsidRDefault="007E1A71" w:rsidP="007E1A71">
      <w:pPr>
        <w:pStyle w:val="afffff9"/>
        <w:ind w:firstLine="0"/>
        <w:jc w:val="center"/>
        <w:rPr>
          <w:b/>
          <w:color w:val="000000" w:themeColor="text1"/>
          <w:sz w:val="28"/>
          <w:szCs w:val="28"/>
          <w:shd w:val="clear" w:color="auto" w:fill="FFFFFF"/>
          <w:lang w:val="ru-RU"/>
        </w:rPr>
      </w:pPr>
    </w:p>
    <w:p w:rsidR="007E1A71" w:rsidRDefault="007E1A71" w:rsidP="007E1A71">
      <w:pPr>
        <w:pStyle w:val="afffff9"/>
        <w:ind w:firstLine="0"/>
        <w:rPr>
          <w:b/>
          <w:color w:val="000000" w:themeColor="text1"/>
          <w:sz w:val="28"/>
          <w:szCs w:val="28"/>
          <w:shd w:val="clear" w:color="auto" w:fill="FFFFFF"/>
          <w:lang w:val="ru-RU"/>
        </w:rPr>
      </w:pPr>
    </w:p>
    <w:p w:rsidR="007E1A71" w:rsidRDefault="007E1A71" w:rsidP="007E1A71">
      <w:pPr>
        <w:pStyle w:val="afffff9"/>
        <w:ind w:firstLine="0"/>
        <w:jc w:val="center"/>
        <w:rPr>
          <w:b/>
          <w:color w:val="000000" w:themeColor="text1"/>
          <w:sz w:val="28"/>
          <w:szCs w:val="28"/>
          <w:shd w:val="clear" w:color="auto" w:fill="FFFFFF"/>
          <w:lang w:val="ru-RU"/>
        </w:rPr>
      </w:pPr>
    </w:p>
    <w:p w:rsidR="007E1A71" w:rsidRDefault="007E1A71" w:rsidP="007E1A71">
      <w:pPr>
        <w:pStyle w:val="afffff9"/>
        <w:ind w:firstLine="0"/>
        <w:jc w:val="center"/>
        <w:rPr>
          <w:b/>
          <w:color w:val="000000" w:themeColor="text1"/>
          <w:sz w:val="28"/>
          <w:szCs w:val="28"/>
          <w:shd w:val="clear" w:color="auto" w:fill="FFFFFF"/>
          <w:lang w:val="ru-RU"/>
        </w:rPr>
      </w:pPr>
    </w:p>
    <w:p w:rsidR="007E1A71" w:rsidRDefault="007E1A71" w:rsidP="007E1A71">
      <w:pPr>
        <w:pStyle w:val="afffff9"/>
        <w:ind w:firstLine="0"/>
        <w:jc w:val="center"/>
        <w:rPr>
          <w:b/>
          <w:color w:val="000000" w:themeColor="text1"/>
          <w:sz w:val="28"/>
          <w:szCs w:val="28"/>
          <w:shd w:val="clear" w:color="auto" w:fill="FFFFFF"/>
          <w:lang w:val="ru-RU"/>
        </w:rPr>
      </w:pPr>
    </w:p>
    <w:p w:rsidR="007E1A71" w:rsidRDefault="007E1A71" w:rsidP="007E1A71">
      <w:pPr>
        <w:pStyle w:val="afffff9"/>
        <w:ind w:firstLine="0"/>
        <w:jc w:val="center"/>
        <w:rPr>
          <w:b/>
          <w:color w:val="000000" w:themeColor="text1"/>
          <w:sz w:val="28"/>
          <w:szCs w:val="28"/>
          <w:shd w:val="clear" w:color="auto" w:fill="FFFFFF"/>
          <w:lang w:val="ru-RU"/>
        </w:rPr>
      </w:pPr>
    </w:p>
    <w:p w:rsidR="007E1A71" w:rsidRDefault="007E1A71" w:rsidP="007E1A71">
      <w:pPr>
        <w:pStyle w:val="afffff9"/>
        <w:ind w:firstLine="0"/>
        <w:jc w:val="center"/>
        <w:rPr>
          <w:b/>
          <w:color w:val="000000" w:themeColor="text1"/>
          <w:sz w:val="28"/>
          <w:szCs w:val="28"/>
          <w:shd w:val="clear" w:color="auto" w:fill="FFFFFF"/>
          <w:lang w:val="ru-RU"/>
        </w:rPr>
      </w:pPr>
    </w:p>
    <w:p w:rsidR="007E1A71" w:rsidRDefault="007E1A71" w:rsidP="007E1A71">
      <w:pPr>
        <w:pStyle w:val="afffff9"/>
        <w:ind w:firstLine="0"/>
        <w:jc w:val="center"/>
        <w:rPr>
          <w:b/>
          <w:color w:val="000000" w:themeColor="text1"/>
          <w:sz w:val="28"/>
          <w:szCs w:val="28"/>
          <w:shd w:val="clear" w:color="auto" w:fill="FFFFFF"/>
          <w:lang w:val="ru-RU"/>
        </w:rPr>
      </w:pPr>
    </w:p>
    <w:p w:rsidR="007E1A71" w:rsidRDefault="007E1A71" w:rsidP="007E1A71">
      <w:pPr>
        <w:pStyle w:val="afffff9"/>
        <w:ind w:firstLine="0"/>
        <w:rPr>
          <w:b/>
          <w:color w:val="000000" w:themeColor="text1"/>
          <w:sz w:val="28"/>
          <w:szCs w:val="28"/>
          <w:shd w:val="clear" w:color="auto" w:fill="FFFFFF"/>
          <w:lang w:val="ru-RU"/>
        </w:rPr>
      </w:pPr>
    </w:p>
    <w:p w:rsidR="007E1A71" w:rsidRDefault="007E1A71" w:rsidP="007E1A71">
      <w:pPr>
        <w:pStyle w:val="afffff9"/>
        <w:ind w:firstLine="0"/>
        <w:jc w:val="center"/>
        <w:rPr>
          <w:b/>
          <w:color w:val="000000" w:themeColor="text1"/>
          <w:sz w:val="28"/>
          <w:szCs w:val="28"/>
          <w:shd w:val="clear" w:color="auto" w:fill="FFFFFF"/>
          <w:lang w:val="ru-RU"/>
        </w:rPr>
      </w:pPr>
    </w:p>
    <w:p w:rsidR="007E1A71" w:rsidRDefault="007E1A71" w:rsidP="007E1A71">
      <w:pPr>
        <w:pStyle w:val="afffff9"/>
        <w:ind w:firstLine="0"/>
        <w:jc w:val="center"/>
        <w:rPr>
          <w:b/>
          <w:color w:val="000000" w:themeColor="text1"/>
          <w:sz w:val="28"/>
          <w:szCs w:val="28"/>
          <w:shd w:val="clear" w:color="auto" w:fill="FFFFFF"/>
          <w:lang w:val="ru-RU"/>
        </w:rPr>
      </w:pPr>
      <w:r>
        <w:rPr>
          <w:b/>
          <w:color w:val="000000" w:themeColor="text1"/>
          <w:sz w:val="28"/>
          <w:szCs w:val="28"/>
          <w:shd w:val="clear" w:color="auto" w:fill="FFFFFF"/>
          <w:lang w:val="ru-RU"/>
        </w:rPr>
        <w:t>2024г.</w:t>
      </w:r>
    </w:p>
    <w:sdt>
      <w:sdtPr>
        <w:rPr>
          <w:bCs/>
          <w:smallCaps/>
          <w:spacing w:val="5"/>
          <w:sz w:val="28"/>
          <w:szCs w:val="28"/>
        </w:rPr>
        <w:id w:val="923028557"/>
        <w:docPartObj>
          <w:docPartGallery w:val="Table of Contents"/>
          <w:docPartUnique/>
        </w:docPartObj>
      </w:sdtPr>
      <w:sdtEndPr>
        <w:rPr>
          <w:bCs w:val="0"/>
          <w:smallCaps w:val="0"/>
          <w:spacing w:val="0"/>
        </w:rPr>
      </w:sdtEndPr>
      <w:sdtContent>
        <w:p w:rsidR="007E1A71" w:rsidRDefault="007E1A71" w:rsidP="007E1A71">
          <w:pPr>
            <w:pageBreakBefore/>
            <w:spacing w:after="240"/>
            <w:ind w:right="-2"/>
            <w:rPr>
              <w:noProof/>
            </w:rPr>
          </w:pPr>
          <w:r w:rsidRPr="00CC4972">
            <w:rPr>
              <w:sz w:val="28"/>
              <w:szCs w:val="28"/>
            </w:rPr>
            <w:t>СОДЕРЖАНИЕ</w:t>
          </w:r>
          <w:r w:rsidRPr="00CC4972">
            <w:rPr>
              <w:sz w:val="28"/>
              <w:szCs w:val="28"/>
            </w:rPr>
            <w:fldChar w:fldCharType="begin"/>
          </w:r>
          <w:r w:rsidRPr="00CC4972">
            <w:rPr>
              <w:sz w:val="28"/>
              <w:szCs w:val="28"/>
            </w:rPr>
            <w:instrText xml:space="preserve"> TOC \o "1-3" \h \z \u </w:instrText>
          </w:r>
          <w:r w:rsidRPr="00CC4972">
            <w:rPr>
              <w:sz w:val="28"/>
              <w:szCs w:val="28"/>
            </w:rPr>
            <w:fldChar w:fldCharType="separate"/>
          </w:r>
        </w:p>
        <w:p w:rsidR="007E1A71" w:rsidRPr="00B91F99" w:rsidRDefault="006673F0" w:rsidP="007E1A71">
          <w:pPr>
            <w:pStyle w:val="1b"/>
            <w:tabs>
              <w:tab w:val="right" w:leader="dot" w:pos="9736"/>
            </w:tabs>
            <w:rPr>
              <w:rFonts w:eastAsiaTheme="minorEastAsia"/>
              <w:b w:val="0"/>
              <w:bCs/>
              <w:caps/>
              <w:sz w:val="22"/>
              <w:szCs w:val="22"/>
            </w:rPr>
          </w:pPr>
          <w:hyperlink w:anchor="_Toc182295069" w:history="1">
            <w:r w:rsidR="007E1A71" w:rsidRPr="00B91F99">
              <w:rPr>
                <w:rStyle w:val="a7"/>
                <w:b w:val="0"/>
              </w:rPr>
              <w:t>1. Сведения о видах, назначении и наименованиях планируемых для размещения объектов местного значения, их основные характеристики, их местоположение, а также характеристики зон с особыми условиями использования территорий в связи с размещением данных объектов</w:t>
            </w:r>
            <w:r w:rsidR="007E1A71" w:rsidRPr="00B91F99">
              <w:rPr>
                <w:b w:val="0"/>
                <w:webHidden/>
              </w:rPr>
              <w:tab/>
            </w:r>
            <w:r w:rsidR="007E1A71" w:rsidRPr="00B91F99">
              <w:rPr>
                <w:b w:val="0"/>
                <w:webHidden/>
              </w:rPr>
              <w:fldChar w:fldCharType="begin"/>
            </w:r>
            <w:r w:rsidR="007E1A71" w:rsidRPr="00B91F99">
              <w:rPr>
                <w:b w:val="0"/>
                <w:webHidden/>
              </w:rPr>
              <w:instrText xml:space="preserve"> PAGEREF _Toc182295069 \h </w:instrText>
            </w:r>
            <w:r w:rsidR="007E1A71" w:rsidRPr="00B91F99">
              <w:rPr>
                <w:b w:val="0"/>
                <w:webHidden/>
              </w:rPr>
            </w:r>
            <w:r w:rsidR="007E1A71" w:rsidRPr="00B91F99">
              <w:rPr>
                <w:b w:val="0"/>
                <w:webHidden/>
              </w:rPr>
              <w:fldChar w:fldCharType="separate"/>
            </w:r>
            <w:r w:rsidR="007E1A71" w:rsidRPr="00B91F99">
              <w:rPr>
                <w:b w:val="0"/>
                <w:webHidden/>
              </w:rPr>
              <w:t>4</w:t>
            </w:r>
            <w:r w:rsidR="007E1A71" w:rsidRPr="00B91F99">
              <w:rPr>
                <w:b w:val="0"/>
                <w:webHidden/>
              </w:rPr>
              <w:fldChar w:fldCharType="end"/>
            </w:r>
          </w:hyperlink>
        </w:p>
        <w:p w:rsidR="007E1A71" w:rsidRPr="00B91F99" w:rsidRDefault="006673F0" w:rsidP="007E1A71">
          <w:pPr>
            <w:pStyle w:val="1b"/>
            <w:tabs>
              <w:tab w:val="right" w:leader="dot" w:pos="9736"/>
            </w:tabs>
            <w:rPr>
              <w:rFonts w:eastAsiaTheme="minorEastAsia"/>
              <w:b w:val="0"/>
              <w:bCs/>
              <w:caps/>
              <w:sz w:val="22"/>
              <w:szCs w:val="22"/>
            </w:rPr>
          </w:pPr>
          <w:hyperlink w:anchor="_Toc182295070" w:history="1">
            <w:r w:rsidR="007E1A71" w:rsidRPr="00B91F99">
              <w:rPr>
                <w:rStyle w:val="a7"/>
                <w:b w:val="0"/>
              </w:rPr>
              <w:t>2.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а также характеристики зон с особыми условиями использования территорий в связи с размещением данных объектов</w:t>
            </w:r>
            <w:r w:rsidR="007E1A71" w:rsidRPr="00B91F99">
              <w:rPr>
                <w:b w:val="0"/>
                <w:webHidden/>
              </w:rPr>
              <w:tab/>
            </w:r>
            <w:r w:rsidR="007E1A71" w:rsidRPr="00B91F99">
              <w:rPr>
                <w:b w:val="0"/>
                <w:webHidden/>
              </w:rPr>
              <w:fldChar w:fldCharType="begin"/>
            </w:r>
            <w:r w:rsidR="007E1A71" w:rsidRPr="00B91F99">
              <w:rPr>
                <w:b w:val="0"/>
                <w:webHidden/>
              </w:rPr>
              <w:instrText xml:space="preserve"> PAGEREF _Toc182295070 \h </w:instrText>
            </w:r>
            <w:r w:rsidR="007E1A71" w:rsidRPr="00B91F99">
              <w:rPr>
                <w:b w:val="0"/>
                <w:webHidden/>
              </w:rPr>
            </w:r>
            <w:r w:rsidR="007E1A71" w:rsidRPr="00B91F99">
              <w:rPr>
                <w:b w:val="0"/>
                <w:webHidden/>
              </w:rPr>
              <w:fldChar w:fldCharType="separate"/>
            </w:r>
            <w:r w:rsidR="007E1A71" w:rsidRPr="00B91F99">
              <w:rPr>
                <w:b w:val="0"/>
                <w:webHidden/>
              </w:rPr>
              <w:t>6</w:t>
            </w:r>
            <w:r w:rsidR="007E1A71" w:rsidRPr="00B91F99">
              <w:rPr>
                <w:b w:val="0"/>
                <w:webHidden/>
              </w:rPr>
              <w:fldChar w:fldCharType="end"/>
            </w:r>
          </w:hyperlink>
        </w:p>
        <w:p w:rsidR="007E1A71" w:rsidRPr="00B91F99" w:rsidRDefault="006673F0" w:rsidP="007E1A71">
          <w:pPr>
            <w:pStyle w:val="1b"/>
            <w:tabs>
              <w:tab w:val="right" w:leader="dot" w:pos="9736"/>
            </w:tabs>
            <w:rPr>
              <w:rFonts w:eastAsiaTheme="minorEastAsia"/>
              <w:b w:val="0"/>
              <w:bCs/>
              <w:caps/>
              <w:sz w:val="22"/>
              <w:szCs w:val="22"/>
            </w:rPr>
          </w:pPr>
          <w:hyperlink w:anchor="_Toc182295071" w:history="1">
            <w:r w:rsidR="007E1A71" w:rsidRPr="00B91F99">
              <w:rPr>
                <w:rStyle w:val="a7"/>
                <w:b w:val="0"/>
              </w:rPr>
              <w:t>3. Сведения о видах, назначении и наименованиях планируемых для размещения объектов федерального значения, их основные характеристики, их местоположение, а также характеристики зон с особыми условиями использования территорий в связи с размещением данных объектов.</w:t>
            </w:r>
            <w:r w:rsidR="007E1A71" w:rsidRPr="00B91F99">
              <w:rPr>
                <w:b w:val="0"/>
                <w:webHidden/>
              </w:rPr>
              <w:tab/>
            </w:r>
            <w:r w:rsidR="007E1A71" w:rsidRPr="00B91F99">
              <w:rPr>
                <w:b w:val="0"/>
                <w:webHidden/>
              </w:rPr>
              <w:fldChar w:fldCharType="begin"/>
            </w:r>
            <w:r w:rsidR="007E1A71" w:rsidRPr="00B91F99">
              <w:rPr>
                <w:b w:val="0"/>
                <w:webHidden/>
              </w:rPr>
              <w:instrText xml:space="preserve"> PAGEREF _Toc182295071 \h </w:instrText>
            </w:r>
            <w:r w:rsidR="007E1A71" w:rsidRPr="00B91F99">
              <w:rPr>
                <w:b w:val="0"/>
                <w:webHidden/>
              </w:rPr>
            </w:r>
            <w:r w:rsidR="007E1A71" w:rsidRPr="00B91F99">
              <w:rPr>
                <w:b w:val="0"/>
                <w:webHidden/>
              </w:rPr>
              <w:fldChar w:fldCharType="separate"/>
            </w:r>
            <w:r w:rsidR="007E1A71" w:rsidRPr="00B91F99">
              <w:rPr>
                <w:b w:val="0"/>
                <w:webHidden/>
              </w:rPr>
              <w:t>7</w:t>
            </w:r>
            <w:r w:rsidR="007E1A71" w:rsidRPr="00B91F99">
              <w:rPr>
                <w:b w:val="0"/>
                <w:webHidden/>
              </w:rPr>
              <w:fldChar w:fldCharType="end"/>
            </w:r>
          </w:hyperlink>
        </w:p>
        <w:p w:rsidR="007E1A71" w:rsidRPr="00B91F99" w:rsidRDefault="006673F0" w:rsidP="007E1A71">
          <w:pPr>
            <w:pStyle w:val="1b"/>
            <w:tabs>
              <w:tab w:val="right" w:leader="dot" w:pos="9736"/>
            </w:tabs>
            <w:rPr>
              <w:rFonts w:eastAsiaTheme="minorEastAsia"/>
              <w:b w:val="0"/>
              <w:bCs/>
              <w:caps/>
              <w:sz w:val="22"/>
              <w:szCs w:val="22"/>
            </w:rPr>
          </w:pPr>
          <w:hyperlink w:anchor="_Toc182295072" w:history="1">
            <w:r w:rsidR="007E1A71" w:rsidRPr="00B91F99">
              <w:rPr>
                <w:rStyle w:val="a7"/>
                <w:b w:val="0"/>
              </w:rPr>
              <w:t>4.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объектах иного значения за исключением линейных объектов</w:t>
            </w:r>
            <w:r w:rsidR="007E1A71" w:rsidRPr="00B91F99">
              <w:rPr>
                <w:b w:val="0"/>
                <w:webHidden/>
              </w:rPr>
              <w:tab/>
            </w:r>
            <w:r w:rsidR="007E1A71" w:rsidRPr="00B91F99">
              <w:rPr>
                <w:b w:val="0"/>
                <w:webHidden/>
              </w:rPr>
              <w:fldChar w:fldCharType="begin"/>
            </w:r>
            <w:r w:rsidR="007E1A71" w:rsidRPr="00B91F99">
              <w:rPr>
                <w:b w:val="0"/>
                <w:webHidden/>
              </w:rPr>
              <w:instrText xml:space="preserve"> PAGEREF _Toc182295072 \h </w:instrText>
            </w:r>
            <w:r w:rsidR="007E1A71" w:rsidRPr="00B91F99">
              <w:rPr>
                <w:b w:val="0"/>
                <w:webHidden/>
              </w:rPr>
            </w:r>
            <w:r w:rsidR="007E1A71" w:rsidRPr="00B91F99">
              <w:rPr>
                <w:b w:val="0"/>
                <w:webHidden/>
              </w:rPr>
              <w:fldChar w:fldCharType="separate"/>
            </w:r>
            <w:r w:rsidR="007E1A71" w:rsidRPr="00B91F99">
              <w:rPr>
                <w:b w:val="0"/>
                <w:webHidden/>
              </w:rPr>
              <w:t>8</w:t>
            </w:r>
            <w:r w:rsidR="007E1A71" w:rsidRPr="00B91F99">
              <w:rPr>
                <w:b w:val="0"/>
                <w:webHidden/>
              </w:rPr>
              <w:fldChar w:fldCharType="end"/>
            </w:r>
          </w:hyperlink>
        </w:p>
        <w:p w:rsidR="007E1A71" w:rsidRDefault="007E1A71" w:rsidP="007E1A71">
          <w:pPr>
            <w:ind w:right="-2"/>
            <w:jc w:val="both"/>
            <w:rPr>
              <w:sz w:val="28"/>
              <w:szCs w:val="28"/>
            </w:rPr>
          </w:pPr>
          <w:r w:rsidRPr="00CC4972">
            <w:rPr>
              <w:sz w:val="28"/>
              <w:szCs w:val="28"/>
            </w:rPr>
            <w:fldChar w:fldCharType="end"/>
          </w:r>
        </w:p>
      </w:sdtContent>
    </w:sdt>
    <w:p w:rsidR="007E1A71" w:rsidRPr="002024ED" w:rsidRDefault="007E1A71" w:rsidP="007E1A71">
      <w:pPr>
        <w:tabs>
          <w:tab w:val="left" w:pos="3099"/>
        </w:tabs>
        <w:rPr>
          <w:sz w:val="28"/>
          <w:szCs w:val="28"/>
        </w:rPr>
      </w:pPr>
      <w:r>
        <w:rPr>
          <w:sz w:val="28"/>
          <w:szCs w:val="28"/>
        </w:rPr>
        <w:tab/>
      </w:r>
    </w:p>
    <w:p w:rsidR="007E1A71" w:rsidRPr="002024ED" w:rsidRDefault="007E1A71" w:rsidP="007E1A71">
      <w:pPr>
        <w:tabs>
          <w:tab w:val="left" w:pos="3490"/>
        </w:tabs>
        <w:rPr>
          <w:sz w:val="28"/>
          <w:szCs w:val="28"/>
        </w:rPr>
      </w:pPr>
      <w:r>
        <w:rPr>
          <w:sz w:val="28"/>
          <w:szCs w:val="28"/>
        </w:rPr>
        <w:tab/>
      </w:r>
    </w:p>
    <w:p w:rsidR="007E1A71" w:rsidRDefault="007E1A71" w:rsidP="007E1A71">
      <w:pPr>
        <w:rPr>
          <w:sz w:val="28"/>
          <w:szCs w:val="28"/>
        </w:rPr>
      </w:pPr>
    </w:p>
    <w:p w:rsidR="007E1A71" w:rsidRDefault="007E1A71" w:rsidP="007E1A71">
      <w:pPr>
        <w:rPr>
          <w:sz w:val="28"/>
          <w:szCs w:val="28"/>
        </w:rPr>
      </w:pPr>
    </w:p>
    <w:p w:rsidR="007E1A71" w:rsidRDefault="007E1A71" w:rsidP="007E1A71">
      <w:pPr>
        <w:rPr>
          <w:sz w:val="28"/>
          <w:szCs w:val="28"/>
        </w:rPr>
      </w:pPr>
    </w:p>
    <w:p w:rsidR="007E1A71" w:rsidRDefault="007E1A71" w:rsidP="007E1A71">
      <w:pPr>
        <w:rPr>
          <w:sz w:val="28"/>
          <w:szCs w:val="28"/>
        </w:rPr>
      </w:pPr>
    </w:p>
    <w:p w:rsidR="007E1A71" w:rsidRDefault="007E1A71" w:rsidP="007E1A71">
      <w:pPr>
        <w:rPr>
          <w:sz w:val="28"/>
          <w:szCs w:val="28"/>
        </w:rPr>
      </w:pPr>
    </w:p>
    <w:p w:rsidR="007E1A71" w:rsidRDefault="007E1A71" w:rsidP="007E1A71">
      <w:pPr>
        <w:rPr>
          <w:sz w:val="28"/>
          <w:szCs w:val="28"/>
        </w:rPr>
      </w:pPr>
    </w:p>
    <w:p w:rsidR="007E1A71" w:rsidRDefault="007E1A71" w:rsidP="007E1A71">
      <w:pPr>
        <w:rPr>
          <w:sz w:val="28"/>
          <w:szCs w:val="28"/>
        </w:rPr>
      </w:pPr>
    </w:p>
    <w:p w:rsidR="007E1A71" w:rsidRDefault="007E1A71" w:rsidP="007E1A71">
      <w:pPr>
        <w:rPr>
          <w:sz w:val="28"/>
          <w:szCs w:val="28"/>
        </w:rPr>
      </w:pPr>
    </w:p>
    <w:p w:rsidR="007E1A71" w:rsidRDefault="007E1A71" w:rsidP="007E1A71">
      <w:pPr>
        <w:rPr>
          <w:sz w:val="28"/>
          <w:szCs w:val="28"/>
        </w:rPr>
      </w:pPr>
    </w:p>
    <w:p w:rsidR="007E1A71" w:rsidRDefault="007E1A71" w:rsidP="007E1A71">
      <w:pPr>
        <w:rPr>
          <w:sz w:val="28"/>
          <w:szCs w:val="28"/>
        </w:rPr>
      </w:pPr>
    </w:p>
    <w:p w:rsidR="007E1A71" w:rsidRDefault="007E1A71" w:rsidP="007E1A71">
      <w:pPr>
        <w:rPr>
          <w:sz w:val="28"/>
          <w:szCs w:val="28"/>
        </w:rPr>
      </w:pPr>
    </w:p>
    <w:p w:rsidR="007E1A71" w:rsidRDefault="007E1A71" w:rsidP="007E1A71">
      <w:pPr>
        <w:rPr>
          <w:sz w:val="28"/>
          <w:szCs w:val="28"/>
        </w:rPr>
      </w:pPr>
    </w:p>
    <w:p w:rsidR="007E1A71" w:rsidRDefault="007E1A71" w:rsidP="007E1A71">
      <w:pPr>
        <w:rPr>
          <w:sz w:val="28"/>
          <w:szCs w:val="28"/>
        </w:rPr>
      </w:pPr>
    </w:p>
    <w:p w:rsidR="007E1A71" w:rsidRPr="00187BB0" w:rsidRDefault="007E1A71" w:rsidP="007E1A71">
      <w:pPr>
        <w:widowControl w:val="0"/>
        <w:suppressAutoHyphens/>
        <w:spacing w:before="240"/>
        <w:ind w:right="-1"/>
        <w:jc w:val="center"/>
        <w:rPr>
          <w:b/>
          <w:bCs/>
          <w:color w:val="000000"/>
          <w:sz w:val="28"/>
          <w:szCs w:val="28"/>
        </w:rPr>
      </w:pPr>
      <w:r w:rsidRPr="00187BB0">
        <w:rPr>
          <w:b/>
          <w:bCs/>
          <w:color w:val="000000"/>
          <w:sz w:val="28"/>
          <w:szCs w:val="28"/>
        </w:rPr>
        <w:t>СОСТАВ ПРОЕКТНЫХ МАТЕРИАЛОВ</w:t>
      </w:r>
    </w:p>
    <w:p w:rsidR="007E1A71" w:rsidRDefault="007E1A71" w:rsidP="007E1A71">
      <w:pPr>
        <w:ind w:firstLine="567"/>
        <w:rPr>
          <w:color w:val="000000"/>
          <w:sz w:val="28"/>
          <w:szCs w:val="28"/>
        </w:rPr>
      </w:pPr>
    </w:p>
    <w:p w:rsidR="007E1A71" w:rsidRPr="002F2DF5" w:rsidRDefault="007E1A71" w:rsidP="007E1A71">
      <w:pPr>
        <w:ind w:firstLine="567"/>
        <w:jc w:val="both"/>
        <w:rPr>
          <w:color w:val="000000"/>
          <w:sz w:val="28"/>
          <w:szCs w:val="28"/>
        </w:rPr>
      </w:pPr>
      <w:r w:rsidRPr="002F2DF5">
        <w:rPr>
          <w:color w:val="000000"/>
          <w:sz w:val="28"/>
          <w:szCs w:val="28"/>
        </w:rPr>
        <w:t xml:space="preserve">Состав генерального плана </w:t>
      </w:r>
      <w:r>
        <w:rPr>
          <w:iCs/>
          <w:color w:val="000000"/>
          <w:sz w:val="28"/>
          <w:szCs w:val="28"/>
        </w:rPr>
        <w:t>Лягушенского</w:t>
      </w:r>
      <w:r w:rsidRPr="002F2DF5">
        <w:rPr>
          <w:iCs/>
          <w:color w:val="000000"/>
          <w:sz w:val="28"/>
          <w:szCs w:val="28"/>
        </w:rPr>
        <w:t xml:space="preserve"> сельсовета Купинского района Новосибирской области</w:t>
      </w:r>
      <w:r w:rsidRPr="002F2DF5">
        <w:rPr>
          <w:color w:val="000000"/>
          <w:sz w:val="28"/>
          <w:szCs w:val="28"/>
        </w:rPr>
        <w:t>:</w:t>
      </w:r>
    </w:p>
    <w:p w:rsidR="007E1A71" w:rsidRDefault="007E1A71" w:rsidP="007E1A71">
      <w:pPr>
        <w:ind w:left="714"/>
        <w:rPr>
          <w:sz w:val="28"/>
          <w:szCs w:val="28"/>
          <w:lang w:eastAsia="ar-SA" w:bidi="en-US"/>
        </w:rPr>
      </w:pPr>
    </w:p>
    <w:p w:rsidR="007E1A71" w:rsidRPr="004D5467" w:rsidRDefault="007E1A71" w:rsidP="007E1A71">
      <w:pPr>
        <w:ind w:firstLine="709"/>
        <w:rPr>
          <w:i/>
          <w:sz w:val="28"/>
          <w:szCs w:val="28"/>
          <w:lang w:eastAsia="ar-SA" w:bidi="en-US"/>
        </w:rPr>
      </w:pPr>
      <w:r w:rsidRPr="004D5467">
        <w:rPr>
          <w:i/>
          <w:sz w:val="28"/>
          <w:szCs w:val="28"/>
          <w:lang w:eastAsia="ar-SA" w:bidi="en-US"/>
        </w:rPr>
        <w:t>Утверждаемая часть:</w:t>
      </w:r>
    </w:p>
    <w:p w:rsidR="007E1A71" w:rsidRPr="004D5467" w:rsidRDefault="007E1A71" w:rsidP="007E1A71">
      <w:pPr>
        <w:ind w:firstLine="709"/>
        <w:rPr>
          <w:sz w:val="28"/>
          <w:szCs w:val="28"/>
          <w:lang w:eastAsia="ar-SA" w:bidi="en-US"/>
        </w:rPr>
      </w:pPr>
      <w:r w:rsidRPr="004D5467">
        <w:rPr>
          <w:sz w:val="28"/>
          <w:szCs w:val="28"/>
          <w:lang w:eastAsia="ar-SA" w:bidi="en-US"/>
        </w:rPr>
        <w:t>1. Карта границ населенных пунктов М 1:10 000;</w:t>
      </w:r>
    </w:p>
    <w:p w:rsidR="007E1A71" w:rsidRPr="004D5467" w:rsidRDefault="007E1A71" w:rsidP="007E1A71">
      <w:pPr>
        <w:ind w:firstLine="709"/>
        <w:rPr>
          <w:sz w:val="28"/>
          <w:szCs w:val="28"/>
          <w:lang w:eastAsia="ar-SA" w:bidi="en-US"/>
        </w:rPr>
      </w:pPr>
      <w:r w:rsidRPr="004D5467">
        <w:rPr>
          <w:sz w:val="28"/>
          <w:szCs w:val="28"/>
          <w:lang w:eastAsia="ar-SA" w:bidi="en-US"/>
        </w:rPr>
        <w:t>2. Карта планируемого размещения объектов местного значения поселения. М 1:10 000;</w:t>
      </w:r>
    </w:p>
    <w:p w:rsidR="007E1A71" w:rsidRPr="004D5467" w:rsidRDefault="007E1A71" w:rsidP="007E1A71">
      <w:pPr>
        <w:ind w:firstLine="709"/>
        <w:rPr>
          <w:sz w:val="28"/>
          <w:szCs w:val="28"/>
          <w:lang w:eastAsia="ar-SA" w:bidi="en-US"/>
        </w:rPr>
      </w:pPr>
      <w:r w:rsidRPr="004D5467">
        <w:rPr>
          <w:sz w:val="28"/>
          <w:szCs w:val="28"/>
          <w:lang w:eastAsia="ar-SA" w:bidi="en-US"/>
        </w:rPr>
        <w:t>3. Карта функциональных зон М 1:10 000.</w:t>
      </w:r>
    </w:p>
    <w:p w:rsidR="007E1A71" w:rsidRDefault="007E1A71" w:rsidP="007E1A71">
      <w:pPr>
        <w:ind w:firstLine="709"/>
        <w:rPr>
          <w:i/>
          <w:sz w:val="28"/>
          <w:szCs w:val="28"/>
          <w:lang w:eastAsia="ar-SA" w:bidi="en-US"/>
        </w:rPr>
      </w:pPr>
    </w:p>
    <w:p w:rsidR="007E1A71" w:rsidRPr="004D5467" w:rsidRDefault="007E1A71" w:rsidP="007E1A71">
      <w:pPr>
        <w:ind w:firstLine="709"/>
        <w:rPr>
          <w:i/>
          <w:sz w:val="28"/>
          <w:szCs w:val="28"/>
          <w:lang w:eastAsia="ar-SA" w:bidi="en-US"/>
        </w:rPr>
      </w:pPr>
      <w:r w:rsidRPr="004D5467">
        <w:rPr>
          <w:i/>
          <w:sz w:val="28"/>
          <w:szCs w:val="28"/>
          <w:lang w:eastAsia="ar-SA" w:bidi="en-US"/>
        </w:rPr>
        <w:t>Материалы по обоснованию:</w:t>
      </w:r>
    </w:p>
    <w:p w:rsidR="007E1A71" w:rsidRPr="004D5467" w:rsidRDefault="007E1A71" w:rsidP="007E1A71">
      <w:pPr>
        <w:ind w:firstLine="709"/>
        <w:rPr>
          <w:sz w:val="28"/>
          <w:szCs w:val="28"/>
          <w:lang w:eastAsia="ar-SA" w:bidi="en-US"/>
        </w:rPr>
      </w:pPr>
      <w:r w:rsidRPr="004D5467">
        <w:rPr>
          <w:sz w:val="28"/>
          <w:szCs w:val="28"/>
          <w:lang w:eastAsia="ar-SA" w:bidi="en-US"/>
        </w:rPr>
        <w:t>1. Карта зон с особыми условиями использования территории. М 1:10 000;</w:t>
      </w:r>
    </w:p>
    <w:p w:rsidR="007E1A71" w:rsidRPr="004D5467" w:rsidRDefault="007E1A71" w:rsidP="007E1A71">
      <w:pPr>
        <w:ind w:firstLine="709"/>
        <w:rPr>
          <w:sz w:val="28"/>
          <w:szCs w:val="28"/>
          <w:lang w:eastAsia="ar-SA" w:bidi="en-US"/>
        </w:rPr>
      </w:pPr>
      <w:r w:rsidRPr="004D5467">
        <w:rPr>
          <w:sz w:val="28"/>
          <w:szCs w:val="28"/>
          <w:lang w:eastAsia="ar-SA" w:bidi="en-US"/>
        </w:rPr>
        <w:t>2. Карта охраны окружающей среды. М 1:10 000;</w:t>
      </w:r>
    </w:p>
    <w:p w:rsidR="007E1A71" w:rsidRPr="004D5467" w:rsidRDefault="007E1A71" w:rsidP="007E1A71">
      <w:pPr>
        <w:ind w:firstLine="709"/>
        <w:rPr>
          <w:sz w:val="28"/>
          <w:szCs w:val="28"/>
          <w:lang w:eastAsia="ar-SA" w:bidi="en-US"/>
        </w:rPr>
      </w:pPr>
      <w:r w:rsidRPr="004D5467">
        <w:rPr>
          <w:sz w:val="28"/>
          <w:szCs w:val="28"/>
          <w:lang w:eastAsia="ar-SA" w:bidi="en-US"/>
        </w:rPr>
        <w:t>3. Карта инженерной защиты территории от опасных природных процессов М 1:10 000;</w:t>
      </w:r>
    </w:p>
    <w:p w:rsidR="007E1A71" w:rsidRPr="004D5467" w:rsidRDefault="007E1A71" w:rsidP="007E1A71">
      <w:pPr>
        <w:ind w:firstLine="709"/>
        <w:rPr>
          <w:sz w:val="28"/>
          <w:szCs w:val="28"/>
          <w:lang w:eastAsia="ar-SA" w:bidi="en-US"/>
        </w:rPr>
      </w:pPr>
      <w:r w:rsidRPr="004D5467">
        <w:rPr>
          <w:sz w:val="28"/>
          <w:szCs w:val="28"/>
          <w:lang w:eastAsia="ar-SA" w:bidi="en-US"/>
        </w:rPr>
        <w:t>4. Карта планировочной структуры (планировочных ограничений) сельсовета с нанесением всех участков недропользования по фактическому и планируемому использованию М 1:10 000;</w:t>
      </w:r>
    </w:p>
    <w:p w:rsidR="007E1A71" w:rsidRPr="004D5467" w:rsidRDefault="007E1A71" w:rsidP="007E1A71">
      <w:pPr>
        <w:ind w:firstLine="709"/>
        <w:rPr>
          <w:sz w:val="28"/>
          <w:szCs w:val="28"/>
          <w:lang w:eastAsia="ar-SA" w:bidi="en-US"/>
        </w:rPr>
      </w:pPr>
      <w:r w:rsidRPr="004D5467">
        <w:rPr>
          <w:sz w:val="28"/>
          <w:szCs w:val="28"/>
          <w:lang w:eastAsia="ar-SA" w:bidi="en-US"/>
        </w:rPr>
        <w:t>5. Карта развития транспортной инфраструктуры и иных видов инфраструктур (в соответствии с полномочиями городского поселения) М 1:10 000;</w:t>
      </w:r>
    </w:p>
    <w:p w:rsidR="007E1A71" w:rsidRDefault="007E1A71" w:rsidP="007E1A71">
      <w:pPr>
        <w:ind w:firstLine="709"/>
        <w:rPr>
          <w:sz w:val="28"/>
          <w:szCs w:val="28"/>
          <w:lang w:eastAsia="ar-SA" w:bidi="en-US"/>
        </w:rPr>
      </w:pPr>
      <w:r w:rsidRPr="004D5467">
        <w:rPr>
          <w:sz w:val="28"/>
          <w:szCs w:val="28"/>
          <w:lang w:eastAsia="ar-SA" w:bidi="en-US"/>
        </w:rPr>
        <w:t>6. Карта современного использования территории, в том числе в части местоположения существующих и строящихся объектов местного значения сельсовета, (Опорный план) М 1:10 000.</w:t>
      </w:r>
    </w:p>
    <w:p w:rsidR="007E1A71" w:rsidRPr="00F01EFD" w:rsidRDefault="007E1A71" w:rsidP="007E1A71">
      <w:pPr>
        <w:pStyle w:val="2fd"/>
        <w:shd w:val="clear" w:color="auto" w:fill="auto"/>
        <w:tabs>
          <w:tab w:val="center" w:pos="4677"/>
          <w:tab w:val="right" w:pos="9355"/>
        </w:tabs>
        <w:spacing w:before="240" w:line="240" w:lineRule="auto"/>
        <w:ind w:right="-2"/>
      </w:pPr>
      <w:r w:rsidRPr="00F01EFD">
        <w:tab/>
      </w:r>
    </w:p>
    <w:p w:rsidR="007E1A71" w:rsidRDefault="007E1A71" w:rsidP="007E1A71">
      <w:pPr>
        <w:rPr>
          <w:sz w:val="28"/>
          <w:szCs w:val="28"/>
        </w:rPr>
      </w:pPr>
    </w:p>
    <w:p w:rsidR="007E1A71" w:rsidRDefault="007E1A71" w:rsidP="007E1A71">
      <w:pPr>
        <w:rPr>
          <w:sz w:val="28"/>
          <w:szCs w:val="28"/>
        </w:rPr>
      </w:pPr>
    </w:p>
    <w:p w:rsidR="007E1A71" w:rsidRDefault="007E1A71" w:rsidP="007E1A71">
      <w:pPr>
        <w:rPr>
          <w:sz w:val="28"/>
          <w:szCs w:val="28"/>
        </w:rPr>
      </w:pPr>
    </w:p>
    <w:p w:rsidR="007E1A71" w:rsidRDefault="007E1A71" w:rsidP="007E1A71">
      <w:pPr>
        <w:rPr>
          <w:sz w:val="28"/>
          <w:szCs w:val="28"/>
        </w:rPr>
      </w:pPr>
    </w:p>
    <w:p w:rsidR="007E1A71" w:rsidRDefault="007E1A71" w:rsidP="007E1A71">
      <w:pPr>
        <w:rPr>
          <w:sz w:val="28"/>
          <w:szCs w:val="28"/>
        </w:rPr>
      </w:pPr>
    </w:p>
    <w:p w:rsidR="007E1A71" w:rsidRDefault="007E1A71" w:rsidP="007E1A71">
      <w:pPr>
        <w:rPr>
          <w:sz w:val="28"/>
          <w:szCs w:val="28"/>
        </w:rPr>
      </w:pPr>
    </w:p>
    <w:p w:rsidR="007E1A71" w:rsidRDefault="007E1A71" w:rsidP="007E1A71">
      <w:pPr>
        <w:rPr>
          <w:sz w:val="28"/>
          <w:szCs w:val="28"/>
        </w:rPr>
      </w:pPr>
    </w:p>
    <w:p w:rsidR="007E1A71" w:rsidRDefault="007E1A71" w:rsidP="007E1A71">
      <w:pPr>
        <w:rPr>
          <w:sz w:val="28"/>
          <w:szCs w:val="28"/>
        </w:rPr>
      </w:pPr>
    </w:p>
    <w:p w:rsidR="007E1A71" w:rsidRDefault="007E1A71" w:rsidP="007E1A71">
      <w:pPr>
        <w:rPr>
          <w:sz w:val="28"/>
          <w:szCs w:val="28"/>
        </w:rPr>
      </w:pPr>
    </w:p>
    <w:p w:rsidR="007E1A71" w:rsidRDefault="007E1A71" w:rsidP="007E1A71">
      <w:pPr>
        <w:rPr>
          <w:sz w:val="28"/>
          <w:szCs w:val="28"/>
        </w:rPr>
      </w:pPr>
    </w:p>
    <w:p w:rsidR="007E1A71" w:rsidRDefault="007E1A71" w:rsidP="007E1A71">
      <w:pPr>
        <w:tabs>
          <w:tab w:val="left" w:pos="3099"/>
        </w:tabs>
        <w:jc w:val="center"/>
        <w:outlineLvl w:val="0"/>
        <w:rPr>
          <w:b/>
          <w:sz w:val="28"/>
          <w:szCs w:val="28"/>
        </w:rPr>
      </w:pPr>
      <w:bookmarkStart w:id="247" w:name="_Toc182295069"/>
      <w:r w:rsidRPr="00F01EFD">
        <w:rPr>
          <w:b/>
          <w:sz w:val="28"/>
          <w:szCs w:val="28"/>
        </w:rPr>
        <w:t xml:space="preserve">1. Сведения о видах, назначении и наименованиях планируемых для размещения объектов </w:t>
      </w:r>
      <w:r>
        <w:rPr>
          <w:b/>
          <w:sz w:val="28"/>
          <w:szCs w:val="28"/>
        </w:rPr>
        <w:t>местного</w:t>
      </w:r>
      <w:r w:rsidRPr="00F01EFD">
        <w:rPr>
          <w:b/>
          <w:sz w:val="28"/>
          <w:szCs w:val="28"/>
        </w:rPr>
        <w:t xml:space="preserve"> значения, их основные характеристики, их местоположение, а также характеристики зон с особыми условиями использования территорий в связи с размещением данных объектов</w:t>
      </w:r>
      <w:bookmarkEnd w:id="247"/>
    </w:p>
    <w:p w:rsidR="007E1A71" w:rsidRDefault="007E1A71" w:rsidP="007E1A71">
      <w:pPr>
        <w:tabs>
          <w:tab w:val="left" w:pos="3099"/>
        </w:tabs>
        <w:jc w:val="center"/>
        <w:rPr>
          <w:b/>
          <w:sz w:val="28"/>
          <w:szCs w:val="28"/>
        </w:rPr>
      </w:pPr>
    </w:p>
    <w:p w:rsidR="007E1A71" w:rsidRDefault="007E1A71" w:rsidP="007E1A71">
      <w:pPr>
        <w:pStyle w:val="afffff9"/>
        <w:rPr>
          <w:rFonts w:eastAsiaTheme="minorHAnsi"/>
          <w:sz w:val="28"/>
          <w:lang w:val="ru-RU" w:eastAsia="en-US"/>
        </w:rPr>
      </w:pPr>
      <w:r w:rsidRPr="004D2B31">
        <w:rPr>
          <w:rFonts w:eastAsiaTheme="minorHAnsi"/>
          <w:sz w:val="28"/>
          <w:lang w:val="ru-RU" w:eastAsia="en-US"/>
        </w:rPr>
        <w:t xml:space="preserve">Перечень объектов местного значения, планируемых для размещения на территории Лягушенского сельсовета на основании схемы территориального планирования </w:t>
      </w:r>
      <w:r>
        <w:rPr>
          <w:rFonts w:eastAsiaTheme="minorHAnsi"/>
          <w:sz w:val="28"/>
          <w:lang w:val="ru-RU" w:eastAsia="en-US"/>
        </w:rPr>
        <w:t>К</w:t>
      </w:r>
      <w:r w:rsidRPr="004D2B31">
        <w:rPr>
          <w:rFonts w:eastAsiaTheme="minorHAnsi"/>
          <w:sz w:val="28"/>
          <w:lang w:val="ru-RU" w:eastAsia="en-US"/>
        </w:rPr>
        <w:t>упинского района Новосибирской области.</w:t>
      </w:r>
    </w:p>
    <w:p w:rsidR="007E1A71" w:rsidRPr="004D2B31" w:rsidRDefault="007E1A71" w:rsidP="007E1A71">
      <w:pPr>
        <w:pStyle w:val="afffff9"/>
        <w:rPr>
          <w:rFonts w:eastAsiaTheme="minorHAnsi"/>
          <w:sz w:val="28"/>
          <w:lang w:val="ru-RU"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353"/>
        <w:gridCol w:w="1702"/>
        <w:gridCol w:w="1487"/>
        <w:gridCol w:w="1655"/>
        <w:gridCol w:w="1127"/>
        <w:gridCol w:w="1770"/>
        <w:gridCol w:w="1708"/>
      </w:tblGrid>
      <w:tr w:rsidR="007E1A71" w:rsidRPr="004D2B31" w:rsidTr="007E1A71">
        <w:tc>
          <w:tcPr>
            <w:tcW w:w="194" w:type="pct"/>
            <w:shd w:val="clear" w:color="auto" w:fill="FFFFFF" w:themeFill="background1"/>
          </w:tcPr>
          <w:p w:rsidR="007E1A71" w:rsidRPr="002C485A" w:rsidRDefault="007E1A71" w:rsidP="007E1A71">
            <w:pPr>
              <w:jc w:val="center"/>
              <w:rPr>
                <w:rFonts w:eastAsia="Calibri"/>
                <w:iCs/>
                <w:sz w:val="22"/>
                <w:szCs w:val="20"/>
                <w:lang w:bidi="en-US"/>
              </w:rPr>
            </w:pPr>
            <w:r w:rsidRPr="002C485A">
              <w:rPr>
                <w:rFonts w:eastAsia="Calibri"/>
                <w:iCs/>
                <w:sz w:val="22"/>
                <w:szCs w:val="20"/>
                <w:lang w:bidi="en-US"/>
              </w:rPr>
              <w:t>№ п/п</w:t>
            </w:r>
          </w:p>
        </w:tc>
        <w:tc>
          <w:tcPr>
            <w:tcW w:w="866" w:type="pct"/>
            <w:shd w:val="clear" w:color="auto" w:fill="FFFFFF" w:themeFill="background1"/>
          </w:tcPr>
          <w:p w:rsidR="007E1A71" w:rsidRPr="002C485A" w:rsidRDefault="007E1A71" w:rsidP="007E1A71">
            <w:pPr>
              <w:jc w:val="center"/>
              <w:rPr>
                <w:rFonts w:eastAsia="Calibri"/>
                <w:iCs/>
                <w:sz w:val="22"/>
                <w:szCs w:val="20"/>
                <w:lang w:bidi="en-US"/>
              </w:rPr>
            </w:pPr>
            <w:r w:rsidRPr="002C485A">
              <w:rPr>
                <w:rFonts w:eastAsia="Calibri"/>
                <w:iCs/>
                <w:sz w:val="22"/>
                <w:szCs w:val="20"/>
                <w:lang w:bidi="en-US"/>
              </w:rPr>
              <w:t>Наименование объекта</w:t>
            </w:r>
          </w:p>
        </w:tc>
        <w:tc>
          <w:tcPr>
            <w:tcW w:w="911" w:type="pct"/>
            <w:shd w:val="clear" w:color="auto" w:fill="FFFFFF" w:themeFill="background1"/>
          </w:tcPr>
          <w:p w:rsidR="007E1A71" w:rsidRPr="002C485A" w:rsidRDefault="007E1A71" w:rsidP="007E1A71">
            <w:pPr>
              <w:jc w:val="center"/>
              <w:rPr>
                <w:rFonts w:eastAsia="Calibri"/>
                <w:iCs/>
                <w:sz w:val="22"/>
                <w:szCs w:val="20"/>
                <w:lang w:bidi="en-US"/>
              </w:rPr>
            </w:pPr>
            <w:r w:rsidRPr="002C485A">
              <w:rPr>
                <w:rFonts w:eastAsia="Calibri"/>
                <w:iCs/>
                <w:sz w:val="22"/>
                <w:szCs w:val="20"/>
                <w:lang w:bidi="en-US"/>
              </w:rPr>
              <w:t>Описание места размещения объекта</w:t>
            </w:r>
          </w:p>
        </w:tc>
        <w:tc>
          <w:tcPr>
            <w:tcW w:w="843" w:type="pct"/>
            <w:shd w:val="clear" w:color="auto" w:fill="FFFFFF" w:themeFill="background1"/>
          </w:tcPr>
          <w:p w:rsidR="007E1A71" w:rsidRPr="002C485A" w:rsidRDefault="007E1A71" w:rsidP="007E1A71">
            <w:pPr>
              <w:jc w:val="center"/>
              <w:rPr>
                <w:rFonts w:eastAsia="Calibri"/>
                <w:iCs/>
                <w:sz w:val="22"/>
                <w:szCs w:val="20"/>
                <w:lang w:bidi="en-US"/>
              </w:rPr>
            </w:pPr>
            <w:r w:rsidRPr="002C485A">
              <w:rPr>
                <w:rFonts w:eastAsia="Calibri"/>
                <w:iCs/>
                <w:sz w:val="22"/>
                <w:szCs w:val="20"/>
                <w:lang w:bidi="en-US"/>
              </w:rPr>
              <w:t>Параметры объекта</w:t>
            </w:r>
          </w:p>
        </w:tc>
        <w:tc>
          <w:tcPr>
            <w:tcW w:w="650" w:type="pct"/>
            <w:shd w:val="clear" w:color="auto" w:fill="FFFFFF" w:themeFill="background1"/>
          </w:tcPr>
          <w:p w:rsidR="007E1A71" w:rsidRPr="002C485A" w:rsidRDefault="007E1A71" w:rsidP="007E1A71">
            <w:pPr>
              <w:jc w:val="center"/>
              <w:rPr>
                <w:rFonts w:eastAsia="Calibri"/>
                <w:iCs/>
                <w:sz w:val="22"/>
                <w:szCs w:val="20"/>
                <w:lang w:bidi="en-US"/>
              </w:rPr>
            </w:pPr>
            <w:r w:rsidRPr="002C485A">
              <w:rPr>
                <w:rFonts w:eastAsia="Calibri"/>
                <w:iCs/>
                <w:sz w:val="22"/>
                <w:szCs w:val="20"/>
                <w:lang w:bidi="en-US"/>
              </w:rPr>
              <w:t>Срок реализации</w:t>
            </w:r>
          </w:p>
        </w:tc>
        <w:tc>
          <w:tcPr>
            <w:tcW w:w="667" w:type="pct"/>
            <w:shd w:val="clear" w:color="auto" w:fill="FFFFFF" w:themeFill="background1"/>
          </w:tcPr>
          <w:p w:rsidR="007E1A71" w:rsidRPr="002C485A" w:rsidRDefault="007E1A71" w:rsidP="007E1A71">
            <w:pPr>
              <w:jc w:val="center"/>
              <w:rPr>
                <w:rFonts w:eastAsia="Calibri"/>
                <w:iCs/>
                <w:sz w:val="22"/>
                <w:szCs w:val="20"/>
                <w:lang w:bidi="en-US"/>
              </w:rPr>
            </w:pPr>
            <w:r w:rsidRPr="002C485A">
              <w:rPr>
                <w:sz w:val="22"/>
              </w:rPr>
              <w:t>Функциональная зона</w:t>
            </w:r>
          </w:p>
        </w:tc>
        <w:tc>
          <w:tcPr>
            <w:tcW w:w="870" w:type="pct"/>
            <w:shd w:val="clear" w:color="auto" w:fill="FFFFFF" w:themeFill="background1"/>
          </w:tcPr>
          <w:p w:rsidR="007E1A71" w:rsidRPr="002C485A" w:rsidRDefault="007E1A71" w:rsidP="007E1A71">
            <w:pPr>
              <w:jc w:val="center"/>
              <w:rPr>
                <w:rFonts w:eastAsia="Calibri"/>
                <w:iCs/>
                <w:sz w:val="22"/>
                <w:szCs w:val="20"/>
                <w:lang w:bidi="en-US"/>
              </w:rPr>
            </w:pPr>
            <w:r w:rsidRPr="002C485A">
              <w:rPr>
                <w:sz w:val="22"/>
              </w:rPr>
              <w:t>ЗОУИТ</w:t>
            </w:r>
          </w:p>
        </w:tc>
      </w:tr>
      <w:tr w:rsidR="007E1A71" w:rsidRPr="004D2B31" w:rsidTr="007E1A71">
        <w:tc>
          <w:tcPr>
            <w:tcW w:w="194" w:type="pct"/>
            <w:shd w:val="clear" w:color="auto" w:fill="FFFFFF" w:themeFill="background1"/>
          </w:tcPr>
          <w:p w:rsidR="007E1A71" w:rsidRPr="004D2B31" w:rsidRDefault="007E1A71" w:rsidP="007E1A71">
            <w:pPr>
              <w:jc w:val="center"/>
              <w:rPr>
                <w:szCs w:val="20"/>
              </w:rPr>
            </w:pPr>
            <w:r w:rsidRPr="004D2B31">
              <w:rPr>
                <w:szCs w:val="20"/>
              </w:rPr>
              <w:t>1</w:t>
            </w:r>
          </w:p>
        </w:tc>
        <w:tc>
          <w:tcPr>
            <w:tcW w:w="866" w:type="pct"/>
            <w:shd w:val="clear" w:color="auto" w:fill="FFFFFF" w:themeFill="background1"/>
            <w:vAlign w:val="center"/>
          </w:tcPr>
          <w:p w:rsidR="007E1A71" w:rsidRPr="004D2B31" w:rsidRDefault="007E1A71" w:rsidP="007E1A71">
            <w:pPr>
              <w:jc w:val="center"/>
              <w:rPr>
                <w:szCs w:val="20"/>
              </w:rPr>
            </w:pPr>
            <w:r w:rsidRPr="004D2B31">
              <w:rPr>
                <w:szCs w:val="20"/>
              </w:rPr>
              <w:t>Газопровод межпоселковый</w:t>
            </w:r>
          </w:p>
          <w:p w:rsidR="007E1A71" w:rsidRPr="004D2B31" w:rsidRDefault="007E1A71" w:rsidP="007E1A71">
            <w:pPr>
              <w:jc w:val="center"/>
              <w:rPr>
                <w:szCs w:val="20"/>
              </w:rPr>
            </w:pPr>
          </w:p>
        </w:tc>
        <w:tc>
          <w:tcPr>
            <w:tcW w:w="911" w:type="pct"/>
            <w:shd w:val="clear" w:color="auto" w:fill="FFFFFF" w:themeFill="background1"/>
            <w:vAlign w:val="center"/>
          </w:tcPr>
          <w:p w:rsidR="007E1A71" w:rsidRPr="004D2B31" w:rsidRDefault="007E1A71" w:rsidP="007E1A71">
            <w:pPr>
              <w:jc w:val="center"/>
              <w:rPr>
                <w:szCs w:val="20"/>
              </w:rPr>
            </w:pPr>
            <w:r w:rsidRPr="004D2B31">
              <w:rPr>
                <w:szCs w:val="20"/>
              </w:rPr>
              <w:t>с. Лягушье</w:t>
            </w:r>
          </w:p>
        </w:tc>
        <w:tc>
          <w:tcPr>
            <w:tcW w:w="843" w:type="pct"/>
            <w:shd w:val="clear" w:color="auto" w:fill="FFFFFF" w:themeFill="background1"/>
            <w:vAlign w:val="center"/>
          </w:tcPr>
          <w:p w:rsidR="007E1A71" w:rsidRPr="004D2B31" w:rsidRDefault="007E1A71" w:rsidP="007E1A71">
            <w:pPr>
              <w:jc w:val="center"/>
              <w:rPr>
                <w:szCs w:val="20"/>
              </w:rPr>
            </w:pPr>
            <w:r w:rsidRPr="004D2B31">
              <w:rPr>
                <w:szCs w:val="20"/>
              </w:rPr>
              <w:t>Протяженность 46,4 км</w:t>
            </w:r>
          </w:p>
        </w:tc>
        <w:tc>
          <w:tcPr>
            <w:tcW w:w="650" w:type="pct"/>
            <w:shd w:val="clear" w:color="auto" w:fill="FFFFFF" w:themeFill="background1"/>
            <w:vAlign w:val="center"/>
          </w:tcPr>
          <w:p w:rsidR="007E1A71" w:rsidRPr="004D2B31" w:rsidRDefault="007E1A71" w:rsidP="007E1A71">
            <w:pPr>
              <w:jc w:val="center"/>
              <w:rPr>
                <w:bCs/>
                <w:szCs w:val="20"/>
              </w:rPr>
            </w:pPr>
            <w:r w:rsidRPr="004D2B31">
              <w:rPr>
                <w:bCs/>
                <w:szCs w:val="20"/>
              </w:rPr>
              <w:t>до 2036</w:t>
            </w:r>
          </w:p>
        </w:tc>
        <w:tc>
          <w:tcPr>
            <w:tcW w:w="667" w:type="pct"/>
            <w:shd w:val="clear" w:color="auto" w:fill="FFFFFF" w:themeFill="background1"/>
          </w:tcPr>
          <w:p w:rsidR="007E1A71" w:rsidRDefault="007E1A71" w:rsidP="007E1A71">
            <w:pPr>
              <w:jc w:val="center"/>
            </w:pPr>
            <w:r w:rsidRPr="00CA6277">
              <w:t>Зона инженерной инфраструктуры</w:t>
            </w:r>
          </w:p>
        </w:tc>
        <w:tc>
          <w:tcPr>
            <w:tcW w:w="870" w:type="pct"/>
            <w:shd w:val="clear" w:color="auto" w:fill="FFFFFF" w:themeFill="background1"/>
            <w:vAlign w:val="center"/>
          </w:tcPr>
          <w:p w:rsidR="007E1A71" w:rsidRPr="004D2B31" w:rsidRDefault="007E1A71" w:rsidP="007E1A71">
            <w:pPr>
              <w:jc w:val="center"/>
              <w:rPr>
                <w:bCs/>
                <w:szCs w:val="20"/>
              </w:rPr>
            </w:pPr>
            <w:r>
              <w:t>Уточняется на стадии рабочего проектирования</w:t>
            </w:r>
          </w:p>
        </w:tc>
      </w:tr>
      <w:tr w:rsidR="007E1A71" w:rsidRPr="004D2B31" w:rsidTr="007E1A71">
        <w:tc>
          <w:tcPr>
            <w:tcW w:w="194" w:type="pct"/>
            <w:shd w:val="clear" w:color="auto" w:fill="FFFFFF" w:themeFill="background1"/>
          </w:tcPr>
          <w:p w:rsidR="007E1A71" w:rsidRPr="004D2B31" w:rsidRDefault="007E1A71" w:rsidP="007E1A71">
            <w:pPr>
              <w:jc w:val="center"/>
              <w:rPr>
                <w:szCs w:val="20"/>
              </w:rPr>
            </w:pPr>
            <w:r w:rsidRPr="004D2B31">
              <w:rPr>
                <w:szCs w:val="20"/>
              </w:rPr>
              <w:t>2</w:t>
            </w:r>
          </w:p>
        </w:tc>
        <w:tc>
          <w:tcPr>
            <w:tcW w:w="866" w:type="pct"/>
            <w:shd w:val="clear" w:color="auto" w:fill="FFFFFF" w:themeFill="background1"/>
            <w:vAlign w:val="center"/>
          </w:tcPr>
          <w:p w:rsidR="007E1A71" w:rsidRPr="004D2B31" w:rsidRDefault="007E1A71" w:rsidP="007E1A71">
            <w:pPr>
              <w:jc w:val="center"/>
              <w:rPr>
                <w:szCs w:val="20"/>
              </w:rPr>
            </w:pPr>
            <w:r w:rsidRPr="004D2B31">
              <w:rPr>
                <w:szCs w:val="20"/>
              </w:rPr>
              <w:t>Строительство школы (МБОУ Лукошинская СОШ)</w:t>
            </w:r>
          </w:p>
        </w:tc>
        <w:tc>
          <w:tcPr>
            <w:tcW w:w="911" w:type="pct"/>
            <w:shd w:val="clear" w:color="auto" w:fill="FFFFFF" w:themeFill="background1"/>
            <w:vAlign w:val="center"/>
          </w:tcPr>
          <w:p w:rsidR="007E1A71" w:rsidRPr="004D2B31" w:rsidRDefault="007E1A71" w:rsidP="007E1A71">
            <w:pPr>
              <w:jc w:val="center"/>
              <w:rPr>
                <w:szCs w:val="20"/>
              </w:rPr>
            </w:pPr>
            <w:r w:rsidRPr="004D2B31">
              <w:rPr>
                <w:szCs w:val="20"/>
              </w:rPr>
              <w:t>д. Лукошино</w:t>
            </w:r>
          </w:p>
        </w:tc>
        <w:tc>
          <w:tcPr>
            <w:tcW w:w="843" w:type="pct"/>
            <w:shd w:val="clear" w:color="auto" w:fill="FFFFFF" w:themeFill="background1"/>
            <w:vAlign w:val="center"/>
          </w:tcPr>
          <w:p w:rsidR="007E1A71" w:rsidRPr="004D2B31" w:rsidRDefault="007E1A71" w:rsidP="007E1A71">
            <w:pPr>
              <w:jc w:val="center"/>
              <w:rPr>
                <w:szCs w:val="20"/>
              </w:rPr>
            </w:pPr>
            <w:r w:rsidRPr="004D2B31">
              <w:rPr>
                <w:szCs w:val="20"/>
              </w:rPr>
              <w:t>Численность учащихся - 110 человек</w:t>
            </w:r>
          </w:p>
        </w:tc>
        <w:tc>
          <w:tcPr>
            <w:tcW w:w="650" w:type="pct"/>
            <w:shd w:val="clear" w:color="auto" w:fill="FFFFFF" w:themeFill="background1"/>
            <w:vAlign w:val="center"/>
          </w:tcPr>
          <w:p w:rsidR="007E1A71" w:rsidRPr="004D2B31" w:rsidRDefault="007E1A71" w:rsidP="007E1A71">
            <w:pPr>
              <w:jc w:val="center"/>
              <w:rPr>
                <w:bCs/>
                <w:szCs w:val="20"/>
              </w:rPr>
            </w:pPr>
            <w:r w:rsidRPr="004D2B31">
              <w:rPr>
                <w:bCs/>
                <w:szCs w:val="20"/>
              </w:rPr>
              <w:t>до 2036</w:t>
            </w:r>
          </w:p>
        </w:tc>
        <w:tc>
          <w:tcPr>
            <w:tcW w:w="667" w:type="pct"/>
            <w:shd w:val="clear" w:color="auto" w:fill="FFFFFF" w:themeFill="background1"/>
          </w:tcPr>
          <w:p w:rsidR="007E1A71" w:rsidRPr="004D2B31" w:rsidRDefault="007E1A71" w:rsidP="007E1A71">
            <w:pPr>
              <w:jc w:val="center"/>
              <w:rPr>
                <w:bCs/>
                <w:szCs w:val="20"/>
              </w:rPr>
            </w:pPr>
            <w:r w:rsidRPr="002C485A">
              <w:t>Общественно-деловые зоны</w:t>
            </w:r>
          </w:p>
        </w:tc>
        <w:tc>
          <w:tcPr>
            <w:tcW w:w="870" w:type="pct"/>
            <w:shd w:val="clear" w:color="auto" w:fill="FFFFFF" w:themeFill="background1"/>
            <w:vAlign w:val="center"/>
          </w:tcPr>
          <w:p w:rsidR="007E1A71" w:rsidRPr="004D2B31" w:rsidRDefault="007E1A71" w:rsidP="007E1A71">
            <w:pPr>
              <w:jc w:val="center"/>
              <w:rPr>
                <w:bCs/>
                <w:szCs w:val="20"/>
              </w:rPr>
            </w:pPr>
            <w:r w:rsidRPr="004D2B31">
              <w:rPr>
                <w:bCs/>
                <w:szCs w:val="20"/>
              </w:rPr>
              <w:t>не требуется</w:t>
            </w:r>
          </w:p>
        </w:tc>
      </w:tr>
    </w:tbl>
    <w:p w:rsidR="007E1A71" w:rsidRDefault="007E1A71" w:rsidP="007E1A71">
      <w:pPr>
        <w:spacing w:before="120" w:after="120"/>
        <w:ind w:left="221"/>
        <w:rPr>
          <w:color w:val="FF0000"/>
          <w:shd w:val="clear" w:color="auto" w:fill="FFFFFF"/>
        </w:rPr>
      </w:pPr>
      <w:r w:rsidRPr="00D5318C">
        <w:rPr>
          <w:color w:val="FF0000"/>
          <w:shd w:val="clear" w:color="auto" w:fill="FFFFFF"/>
        </w:rPr>
        <w:br w:type="page"/>
      </w:r>
    </w:p>
    <w:p w:rsidR="007E1A71" w:rsidRPr="00B54464" w:rsidRDefault="007E1A71" w:rsidP="007E1A71">
      <w:pPr>
        <w:keepNext/>
        <w:keepLines/>
        <w:pageBreakBefore/>
        <w:spacing w:after="240"/>
        <w:ind w:right="-2"/>
        <w:jc w:val="center"/>
        <w:outlineLvl w:val="0"/>
        <w:rPr>
          <w:b/>
          <w:sz w:val="28"/>
          <w:szCs w:val="28"/>
        </w:rPr>
      </w:pPr>
      <w:bookmarkStart w:id="248" w:name="_Toc182295070"/>
      <w:r>
        <w:rPr>
          <w:b/>
          <w:sz w:val="28"/>
          <w:szCs w:val="28"/>
        </w:rPr>
        <w:t>2</w:t>
      </w:r>
      <w:r w:rsidRPr="00F01EFD">
        <w:rPr>
          <w:b/>
          <w:sz w:val="28"/>
          <w:szCs w:val="28"/>
        </w:rPr>
        <w:t xml:space="preserve">. Сведения о видах, назначении и наименованиях планируемых для размещения объектов </w:t>
      </w:r>
      <w:r>
        <w:rPr>
          <w:b/>
          <w:sz w:val="28"/>
          <w:szCs w:val="28"/>
        </w:rPr>
        <w:t>регионального</w:t>
      </w:r>
      <w:r w:rsidRPr="00F01EFD">
        <w:rPr>
          <w:b/>
          <w:sz w:val="28"/>
          <w:szCs w:val="28"/>
        </w:rPr>
        <w:t xml:space="preserve"> значения, их основные характеристики, их местоположение, а также характеристики зон с особыми условиями использования территорий в связи с размещением данных объектов</w:t>
      </w:r>
      <w:bookmarkEnd w:id="248"/>
    </w:p>
    <w:p w:rsidR="007E1A71" w:rsidRDefault="007E1A71" w:rsidP="007E1A71">
      <w:pPr>
        <w:ind w:right="-2" w:firstLine="567"/>
        <w:jc w:val="both"/>
        <w:rPr>
          <w:sz w:val="28"/>
          <w:szCs w:val="28"/>
        </w:rPr>
      </w:pPr>
    </w:p>
    <w:p w:rsidR="007E1A71" w:rsidRDefault="007E1A71" w:rsidP="007E1A71">
      <w:pPr>
        <w:pStyle w:val="aa"/>
        <w:ind w:firstLine="709"/>
        <w:rPr>
          <w:szCs w:val="28"/>
        </w:rPr>
      </w:pPr>
      <w:r w:rsidRPr="006811FA">
        <w:rPr>
          <w:szCs w:val="28"/>
        </w:rPr>
        <w:t xml:space="preserve">В границах Лягушенского сельсовета Купинского района Новосибирской области </w:t>
      </w:r>
      <w:r>
        <w:rPr>
          <w:szCs w:val="28"/>
        </w:rPr>
        <w:t xml:space="preserve">утвержденными документами территориального планирования </w:t>
      </w:r>
      <w:r w:rsidRPr="006811FA">
        <w:rPr>
          <w:szCs w:val="28"/>
        </w:rPr>
        <w:t xml:space="preserve">не предусмотрено размещение объектов </w:t>
      </w:r>
      <w:r>
        <w:rPr>
          <w:szCs w:val="28"/>
        </w:rPr>
        <w:t>регионального</w:t>
      </w:r>
      <w:r w:rsidRPr="006811FA">
        <w:rPr>
          <w:szCs w:val="28"/>
        </w:rPr>
        <w:t xml:space="preserve"> значения.</w:t>
      </w:r>
    </w:p>
    <w:p w:rsidR="007E1A71" w:rsidRDefault="007E1A71" w:rsidP="007E1A71">
      <w:pPr>
        <w:ind w:right="-2" w:firstLine="567"/>
        <w:jc w:val="both"/>
        <w:rPr>
          <w:sz w:val="28"/>
          <w:szCs w:val="28"/>
        </w:rPr>
      </w:pPr>
    </w:p>
    <w:p w:rsidR="007E1A71" w:rsidRPr="00B54464" w:rsidRDefault="007E1A71" w:rsidP="007E1A71">
      <w:pPr>
        <w:keepNext/>
        <w:keepLines/>
        <w:pageBreakBefore/>
        <w:spacing w:after="240"/>
        <w:ind w:right="-2"/>
        <w:jc w:val="center"/>
        <w:outlineLvl w:val="0"/>
        <w:rPr>
          <w:b/>
          <w:sz w:val="28"/>
          <w:szCs w:val="28"/>
        </w:rPr>
      </w:pPr>
      <w:bookmarkStart w:id="249" w:name="_Toc182295071"/>
      <w:r>
        <w:rPr>
          <w:b/>
          <w:sz w:val="28"/>
          <w:szCs w:val="28"/>
        </w:rPr>
        <w:t>3</w:t>
      </w:r>
      <w:r w:rsidRPr="00F01EFD">
        <w:rPr>
          <w:b/>
          <w:sz w:val="28"/>
          <w:szCs w:val="28"/>
        </w:rPr>
        <w:t xml:space="preserve">. Сведения о видах, назначении и наименованиях планируемых для размещения объектов </w:t>
      </w:r>
      <w:r>
        <w:rPr>
          <w:b/>
          <w:sz w:val="28"/>
          <w:szCs w:val="28"/>
        </w:rPr>
        <w:t>федерального</w:t>
      </w:r>
      <w:r w:rsidRPr="00F01EFD">
        <w:rPr>
          <w:b/>
          <w:sz w:val="28"/>
          <w:szCs w:val="28"/>
        </w:rPr>
        <w:t xml:space="preserve"> значения, их основные характеристики, их местоположение, а также характеристики зон с особыми условиями использования территорий в связи с размещением данных объектов.</w:t>
      </w:r>
      <w:bookmarkEnd w:id="249"/>
    </w:p>
    <w:p w:rsidR="007E1A71" w:rsidRDefault="007E1A71" w:rsidP="007E1A71">
      <w:pPr>
        <w:ind w:right="-2" w:firstLine="567"/>
        <w:jc w:val="both"/>
        <w:rPr>
          <w:sz w:val="28"/>
          <w:szCs w:val="28"/>
        </w:rPr>
      </w:pPr>
    </w:p>
    <w:p w:rsidR="007E1A71" w:rsidRDefault="007E1A71" w:rsidP="007E1A71">
      <w:pPr>
        <w:pStyle w:val="aa"/>
        <w:ind w:firstLine="709"/>
        <w:rPr>
          <w:szCs w:val="28"/>
        </w:rPr>
      </w:pPr>
      <w:r w:rsidRPr="006811FA">
        <w:rPr>
          <w:szCs w:val="28"/>
        </w:rPr>
        <w:t xml:space="preserve">В границах Лягушенского сельсовета Купинского района Новосибирской области </w:t>
      </w:r>
      <w:r>
        <w:rPr>
          <w:szCs w:val="28"/>
        </w:rPr>
        <w:t xml:space="preserve">утвержденными документами территориального планирования </w:t>
      </w:r>
      <w:r w:rsidRPr="006811FA">
        <w:rPr>
          <w:szCs w:val="28"/>
        </w:rPr>
        <w:t>не предусмотрено размещение объектов федерального значения.</w:t>
      </w:r>
    </w:p>
    <w:p w:rsidR="007E1A71" w:rsidRPr="00F01EFD" w:rsidRDefault="007E1A71" w:rsidP="007E1A71">
      <w:pPr>
        <w:keepNext/>
        <w:keepLines/>
        <w:pageBreakBefore/>
        <w:spacing w:after="240"/>
        <w:ind w:left="567" w:right="-2"/>
        <w:jc w:val="center"/>
        <w:outlineLvl w:val="0"/>
        <w:rPr>
          <w:b/>
          <w:sz w:val="28"/>
          <w:szCs w:val="28"/>
        </w:rPr>
      </w:pPr>
      <w:bookmarkStart w:id="250" w:name="_Toc182295072"/>
      <w:r w:rsidRPr="00F01EFD">
        <w:rPr>
          <w:b/>
          <w:sz w:val="28"/>
          <w:szCs w:val="28"/>
        </w:rPr>
        <w:t xml:space="preserve">4. </w:t>
      </w:r>
      <w:r w:rsidRPr="00C00BD3">
        <w:rPr>
          <w:b/>
          <w:sz w:val="28"/>
          <w:szCs w:val="28"/>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объектах иного значения за исключением линейных объектов</w:t>
      </w:r>
      <w:bookmarkEnd w:id="250"/>
    </w:p>
    <w:p w:rsidR="007E1A71" w:rsidRDefault="007E1A71" w:rsidP="007E1A71">
      <w:pPr>
        <w:ind w:right="-2" w:firstLine="567"/>
        <w:jc w:val="both"/>
        <w:rPr>
          <w:sz w:val="28"/>
          <w:szCs w:val="28"/>
        </w:rPr>
      </w:pPr>
      <w:r>
        <w:rPr>
          <w:sz w:val="28"/>
          <w:szCs w:val="28"/>
        </w:rPr>
        <w:t xml:space="preserve">На территории Лягушенского сельсовета </w:t>
      </w:r>
      <w:r w:rsidRPr="00FF5D17">
        <w:rPr>
          <w:sz w:val="28"/>
        </w:rPr>
        <w:t>Купинского района Новосибирской области</w:t>
      </w:r>
      <w:r w:rsidRPr="00F01EFD">
        <w:rPr>
          <w:sz w:val="28"/>
          <w:szCs w:val="28"/>
        </w:rPr>
        <w:t>, установлены следующие функциональные зоны:</w:t>
      </w:r>
    </w:p>
    <w:p w:rsidR="007E1A71" w:rsidRPr="00F01EFD" w:rsidRDefault="007E1A71" w:rsidP="007E1A71">
      <w:pPr>
        <w:ind w:right="-2" w:firstLine="567"/>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0"/>
        <w:gridCol w:w="1670"/>
        <w:gridCol w:w="2612"/>
      </w:tblGrid>
      <w:tr w:rsidR="007E1A71" w:rsidRPr="00F02B4C" w:rsidTr="007E1A71">
        <w:tc>
          <w:tcPr>
            <w:tcW w:w="2851" w:type="pct"/>
            <w:shd w:val="clear" w:color="auto" w:fill="auto"/>
          </w:tcPr>
          <w:p w:rsidR="007E1A71" w:rsidRPr="002C485A" w:rsidRDefault="007E1A71" w:rsidP="007E1A71">
            <w:pPr>
              <w:jc w:val="center"/>
              <w:rPr>
                <w:noProof/>
              </w:rPr>
            </w:pPr>
            <w:r w:rsidRPr="002C485A">
              <w:rPr>
                <w:noProof/>
              </w:rPr>
              <w:t>Наименование</w:t>
            </w:r>
          </w:p>
        </w:tc>
        <w:tc>
          <w:tcPr>
            <w:tcW w:w="838" w:type="pct"/>
            <w:shd w:val="clear" w:color="auto" w:fill="auto"/>
            <w:vAlign w:val="center"/>
          </w:tcPr>
          <w:p w:rsidR="007E1A71" w:rsidRPr="002C485A" w:rsidRDefault="007E1A71" w:rsidP="007E1A71">
            <w:pPr>
              <w:pStyle w:val="42"/>
              <w:rPr>
                <w:i/>
                <w:sz w:val="24"/>
              </w:rPr>
            </w:pPr>
            <w:r w:rsidRPr="002C485A">
              <w:rPr>
                <w:sz w:val="24"/>
              </w:rPr>
              <w:t>Ед. изм.</w:t>
            </w:r>
          </w:p>
        </w:tc>
        <w:tc>
          <w:tcPr>
            <w:tcW w:w="1311" w:type="pct"/>
            <w:shd w:val="clear" w:color="auto" w:fill="auto"/>
            <w:vAlign w:val="center"/>
          </w:tcPr>
          <w:p w:rsidR="007E1A71" w:rsidRPr="002C485A" w:rsidRDefault="007E1A71" w:rsidP="007E1A71">
            <w:pPr>
              <w:pStyle w:val="42"/>
              <w:rPr>
                <w:i/>
                <w:sz w:val="24"/>
              </w:rPr>
            </w:pPr>
            <w:r>
              <w:rPr>
                <w:sz w:val="24"/>
              </w:rPr>
              <w:t>Площадь</w:t>
            </w:r>
          </w:p>
        </w:tc>
      </w:tr>
      <w:tr w:rsidR="007E1A71" w:rsidRPr="00F02B4C" w:rsidTr="007E1A71">
        <w:tc>
          <w:tcPr>
            <w:tcW w:w="2851" w:type="pct"/>
            <w:shd w:val="clear" w:color="auto" w:fill="auto"/>
          </w:tcPr>
          <w:p w:rsidR="007E1A71" w:rsidRPr="00B91F99" w:rsidRDefault="007E1A71" w:rsidP="007E1A71">
            <w:pPr>
              <w:outlineLvl w:val="0"/>
              <w:rPr>
                <w:szCs w:val="28"/>
              </w:rPr>
            </w:pPr>
            <w:bookmarkStart w:id="251" w:name="_Toc182295073"/>
            <w:r w:rsidRPr="00B91F99">
              <w:rPr>
                <w:szCs w:val="28"/>
              </w:rPr>
              <w:t>Зона застройки индивидуальными жилыми домами</w:t>
            </w:r>
            <w:bookmarkEnd w:id="251"/>
          </w:p>
        </w:tc>
        <w:tc>
          <w:tcPr>
            <w:tcW w:w="838" w:type="pct"/>
            <w:shd w:val="clear" w:color="auto" w:fill="auto"/>
            <w:vAlign w:val="center"/>
          </w:tcPr>
          <w:p w:rsidR="007E1A71" w:rsidRPr="002C485A" w:rsidRDefault="007E1A71" w:rsidP="007E1A71">
            <w:pPr>
              <w:pStyle w:val="42"/>
              <w:rPr>
                <w:bCs w:val="0"/>
                <w:i/>
                <w:kern w:val="2"/>
                <w:sz w:val="24"/>
                <w:lang w:eastAsia="en-US"/>
              </w:rPr>
            </w:pPr>
            <w:r w:rsidRPr="002C485A">
              <w:rPr>
                <w:kern w:val="2"/>
                <w:sz w:val="24"/>
                <w:lang w:eastAsia="en-US"/>
              </w:rPr>
              <w:t>га</w:t>
            </w:r>
          </w:p>
        </w:tc>
        <w:tc>
          <w:tcPr>
            <w:tcW w:w="1311" w:type="pct"/>
            <w:shd w:val="clear" w:color="auto" w:fill="auto"/>
          </w:tcPr>
          <w:p w:rsidR="007E1A71" w:rsidRPr="002C485A" w:rsidRDefault="007E1A71" w:rsidP="007E1A71">
            <w:pPr>
              <w:pStyle w:val="afffff9"/>
              <w:ind w:firstLine="0"/>
              <w:jc w:val="center"/>
              <w:rPr>
                <w:lang w:val="ru-RU"/>
              </w:rPr>
            </w:pPr>
            <w:r w:rsidRPr="002C485A">
              <w:rPr>
                <w:lang w:val="ru-RU"/>
              </w:rPr>
              <w:t>239,93</w:t>
            </w:r>
          </w:p>
        </w:tc>
      </w:tr>
      <w:tr w:rsidR="007E1A71" w:rsidRPr="00F02B4C" w:rsidTr="007E1A71">
        <w:tc>
          <w:tcPr>
            <w:tcW w:w="2851" w:type="pct"/>
            <w:shd w:val="clear" w:color="auto" w:fill="auto"/>
          </w:tcPr>
          <w:p w:rsidR="007E1A71" w:rsidRPr="00B91F99" w:rsidRDefault="007E1A71" w:rsidP="007E1A71">
            <w:pPr>
              <w:outlineLvl w:val="0"/>
              <w:rPr>
                <w:szCs w:val="28"/>
              </w:rPr>
            </w:pPr>
            <w:bookmarkStart w:id="252" w:name="_Toc182295074"/>
            <w:r w:rsidRPr="00B91F99">
              <w:rPr>
                <w:szCs w:val="28"/>
              </w:rPr>
              <w:t>Общественно-деловые зоны</w:t>
            </w:r>
            <w:bookmarkEnd w:id="252"/>
          </w:p>
        </w:tc>
        <w:tc>
          <w:tcPr>
            <w:tcW w:w="838" w:type="pct"/>
            <w:shd w:val="clear" w:color="auto" w:fill="auto"/>
            <w:vAlign w:val="center"/>
          </w:tcPr>
          <w:p w:rsidR="007E1A71" w:rsidRPr="002C485A" w:rsidRDefault="007E1A71" w:rsidP="007E1A71">
            <w:pPr>
              <w:pStyle w:val="42"/>
              <w:rPr>
                <w:bCs w:val="0"/>
                <w:i/>
                <w:kern w:val="2"/>
                <w:sz w:val="24"/>
                <w:lang w:eastAsia="en-US"/>
              </w:rPr>
            </w:pPr>
            <w:r w:rsidRPr="002C485A">
              <w:rPr>
                <w:kern w:val="2"/>
                <w:sz w:val="24"/>
                <w:lang w:eastAsia="en-US"/>
              </w:rPr>
              <w:t>га</w:t>
            </w:r>
          </w:p>
        </w:tc>
        <w:tc>
          <w:tcPr>
            <w:tcW w:w="1311" w:type="pct"/>
            <w:shd w:val="clear" w:color="auto" w:fill="auto"/>
          </w:tcPr>
          <w:p w:rsidR="007E1A71" w:rsidRPr="002C485A" w:rsidRDefault="007E1A71" w:rsidP="007E1A71">
            <w:pPr>
              <w:pStyle w:val="afffff9"/>
              <w:ind w:firstLine="0"/>
              <w:jc w:val="center"/>
              <w:rPr>
                <w:lang w:val="ru-RU"/>
              </w:rPr>
            </w:pPr>
            <w:r w:rsidRPr="002C485A">
              <w:rPr>
                <w:lang w:val="ru-RU"/>
              </w:rPr>
              <w:t>8,08</w:t>
            </w:r>
          </w:p>
        </w:tc>
      </w:tr>
      <w:tr w:rsidR="007E1A71" w:rsidRPr="00F02B4C" w:rsidTr="007E1A71">
        <w:tc>
          <w:tcPr>
            <w:tcW w:w="2851" w:type="pct"/>
            <w:shd w:val="clear" w:color="auto" w:fill="auto"/>
          </w:tcPr>
          <w:p w:rsidR="007E1A71" w:rsidRPr="00B91F99" w:rsidRDefault="007E1A71" w:rsidP="007E1A71">
            <w:pPr>
              <w:outlineLvl w:val="0"/>
              <w:rPr>
                <w:szCs w:val="28"/>
              </w:rPr>
            </w:pPr>
            <w:bookmarkStart w:id="253" w:name="_Toc182295075"/>
            <w:r w:rsidRPr="00B91F99">
              <w:rPr>
                <w:szCs w:val="28"/>
              </w:rPr>
              <w:t>Производственная зона</w:t>
            </w:r>
            <w:bookmarkEnd w:id="253"/>
          </w:p>
        </w:tc>
        <w:tc>
          <w:tcPr>
            <w:tcW w:w="838" w:type="pct"/>
            <w:shd w:val="clear" w:color="auto" w:fill="auto"/>
            <w:vAlign w:val="center"/>
          </w:tcPr>
          <w:p w:rsidR="007E1A71" w:rsidRPr="002C485A" w:rsidRDefault="007E1A71" w:rsidP="007E1A71">
            <w:pPr>
              <w:pStyle w:val="42"/>
              <w:rPr>
                <w:bCs w:val="0"/>
                <w:i/>
                <w:kern w:val="2"/>
                <w:sz w:val="24"/>
                <w:lang w:eastAsia="en-US"/>
              </w:rPr>
            </w:pPr>
            <w:r w:rsidRPr="002C485A">
              <w:rPr>
                <w:kern w:val="2"/>
                <w:sz w:val="24"/>
                <w:lang w:eastAsia="en-US"/>
              </w:rPr>
              <w:t>га</w:t>
            </w:r>
          </w:p>
        </w:tc>
        <w:tc>
          <w:tcPr>
            <w:tcW w:w="1311" w:type="pct"/>
            <w:shd w:val="clear" w:color="auto" w:fill="auto"/>
          </w:tcPr>
          <w:p w:rsidR="007E1A71" w:rsidRPr="002C485A" w:rsidRDefault="007E1A71" w:rsidP="007E1A71">
            <w:pPr>
              <w:pStyle w:val="afffff9"/>
              <w:ind w:firstLine="0"/>
              <w:jc w:val="center"/>
              <w:rPr>
                <w:lang w:val="ru-RU"/>
              </w:rPr>
            </w:pPr>
            <w:r w:rsidRPr="002C485A">
              <w:rPr>
                <w:lang w:val="ru-RU"/>
              </w:rPr>
              <w:t>26,28</w:t>
            </w:r>
          </w:p>
        </w:tc>
      </w:tr>
      <w:tr w:rsidR="007E1A71" w:rsidRPr="00F02B4C" w:rsidTr="007E1A71">
        <w:tc>
          <w:tcPr>
            <w:tcW w:w="2851" w:type="pct"/>
            <w:shd w:val="clear" w:color="auto" w:fill="auto"/>
          </w:tcPr>
          <w:p w:rsidR="007E1A71" w:rsidRPr="00B91F99" w:rsidRDefault="007E1A71" w:rsidP="007E1A71">
            <w:pPr>
              <w:outlineLvl w:val="0"/>
              <w:rPr>
                <w:szCs w:val="28"/>
              </w:rPr>
            </w:pPr>
            <w:bookmarkStart w:id="254" w:name="_Toc182295076"/>
            <w:r w:rsidRPr="00B91F99">
              <w:rPr>
                <w:szCs w:val="28"/>
              </w:rPr>
              <w:t>Коммунально-складская зона</w:t>
            </w:r>
            <w:bookmarkEnd w:id="254"/>
          </w:p>
        </w:tc>
        <w:tc>
          <w:tcPr>
            <w:tcW w:w="838" w:type="pct"/>
            <w:shd w:val="clear" w:color="auto" w:fill="auto"/>
            <w:vAlign w:val="center"/>
          </w:tcPr>
          <w:p w:rsidR="007E1A71" w:rsidRPr="002C485A" w:rsidRDefault="007E1A71" w:rsidP="007E1A71">
            <w:pPr>
              <w:pStyle w:val="42"/>
              <w:rPr>
                <w:bCs w:val="0"/>
                <w:i/>
                <w:kern w:val="2"/>
                <w:sz w:val="24"/>
                <w:lang w:eastAsia="en-US"/>
              </w:rPr>
            </w:pPr>
            <w:r w:rsidRPr="002C485A">
              <w:rPr>
                <w:kern w:val="2"/>
                <w:sz w:val="24"/>
                <w:lang w:eastAsia="en-US"/>
              </w:rPr>
              <w:t>га</w:t>
            </w:r>
          </w:p>
        </w:tc>
        <w:tc>
          <w:tcPr>
            <w:tcW w:w="1311" w:type="pct"/>
            <w:shd w:val="clear" w:color="auto" w:fill="auto"/>
          </w:tcPr>
          <w:p w:rsidR="007E1A71" w:rsidRPr="002C485A" w:rsidRDefault="007E1A71" w:rsidP="007E1A71">
            <w:pPr>
              <w:pStyle w:val="afffff9"/>
              <w:ind w:firstLine="0"/>
              <w:jc w:val="center"/>
              <w:rPr>
                <w:lang w:val="ru-RU"/>
              </w:rPr>
            </w:pPr>
            <w:r w:rsidRPr="002C485A">
              <w:rPr>
                <w:lang w:val="ru-RU"/>
              </w:rPr>
              <w:t>9,35</w:t>
            </w:r>
          </w:p>
        </w:tc>
      </w:tr>
      <w:tr w:rsidR="007E1A71" w:rsidRPr="00F02B4C" w:rsidTr="007E1A71">
        <w:tc>
          <w:tcPr>
            <w:tcW w:w="2851" w:type="pct"/>
            <w:shd w:val="clear" w:color="auto" w:fill="auto"/>
          </w:tcPr>
          <w:p w:rsidR="007E1A71" w:rsidRPr="00B91F99" w:rsidRDefault="007E1A71" w:rsidP="007E1A71">
            <w:pPr>
              <w:outlineLvl w:val="0"/>
              <w:rPr>
                <w:szCs w:val="28"/>
              </w:rPr>
            </w:pPr>
            <w:bookmarkStart w:id="255" w:name="_Toc182295077"/>
            <w:r w:rsidRPr="00B91F99">
              <w:rPr>
                <w:szCs w:val="28"/>
              </w:rPr>
              <w:t>Зона инженерной инфраструктуры</w:t>
            </w:r>
            <w:bookmarkEnd w:id="255"/>
          </w:p>
        </w:tc>
        <w:tc>
          <w:tcPr>
            <w:tcW w:w="838" w:type="pct"/>
            <w:shd w:val="clear" w:color="auto" w:fill="auto"/>
            <w:vAlign w:val="center"/>
          </w:tcPr>
          <w:p w:rsidR="007E1A71" w:rsidRPr="002C485A" w:rsidRDefault="007E1A71" w:rsidP="007E1A71">
            <w:pPr>
              <w:pStyle w:val="42"/>
              <w:rPr>
                <w:bCs w:val="0"/>
                <w:i/>
                <w:kern w:val="2"/>
                <w:sz w:val="24"/>
                <w:lang w:eastAsia="en-US"/>
              </w:rPr>
            </w:pPr>
            <w:r w:rsidRPr="002C485A">
              <w:rPr>
                <w:kern w:val="2"/>
                <w:sz w:val="24"/>
                <w:lang w:eastAsia="en-US"/>
              </w:rPr>
              <w:t>га</w:t>
            </w:r>
          </w:p>
        </w:tc>
        <w:tc>
          <w:tcPr>
            <w:tcW w:w="1311" w:type="pct"/>
            <w:shd w:val="clear" w:color="auto" w:fill="auto"/>
          </w:tcPr>
          <w:p w:rsidR="007E1A71" w:rsidRPr="002C485A" w:rsidRDefault="007E1A71" w:rsidP="007E1A71">
            <w:pPr>
              <w:pStyle w:val="afffff9"/>
              <w:ind w:firstLine="0"/>
              <w:jc w:val="center"/>
              <w:rPr>
                <w:lang w:val="ru-RU"/>
              </w:rPr>
            </w:pPr>
            <w:r w:rsidRPr="002C485A">
              <w:rPr>
                <w:lang w:val="ru-RU"/>
              </w:rPr>
              <w:t>1,22</w:t>
            </w:r>
          </w:p>
        </w:tc>
      </w:tr>
      <w:tr w:rsidR="007E1A71" w:rsidRPr="00F02B4C" w:rsidTr="007E1A71">
        <w:tc>
          <w:tcPr>
            <w:tcW w:w="2851" w:type="pct"/>
            <w:shd w:val="clear" w:color="auto" w:fill="auto"/>
          </w:tcPr>
          <w:p w:rsidR="007E1A71" w:rsidRPr="00B91F99" w:rsidRDefault="007E1A71" w:rsidP="007E1A71">
            <w:pPr>
              <w:outlineLvl w:val="0"/>
              <w:rPr>
                <w:szCs w:val="28"/>
              </w:rPr>
            </w:pPr>
            <w:bookmarkStart w:id="256" w:name="_Toc182295078"/>
            <w:r w:rsidRPr="00B91F99">
              <w:rPr>
                <w:szCs w:val="28"/>
              </w:rPr>
              <w:t>Зона транспортной инфраструктуры</w:t>
            </w:r>
            <w:bookmarkEnd w:id="256"/>
          </w:p>
        </w:tc>
        <w:tc>
          <w:tcPr>
            <w:tcW w:w="838" w:type="pct"/>
            <w:shd w:val="clear" w:color="auto" w:fill="auto"/>
            <w:vAlign w:val="center"/>
          </w:tcPr>
          <w:p w:rsidR="007E1A71" w:rsidRPr="002C485A" w:rsidRDefault="007E1A71" w:rsidP="007E1A71">
            <w:pPr>
              <w:pStyle w:val="42"/>
              <w:rPr>
                <w:bCs w:val="0"/>
                <w:i/>
                <w:kern w:val="2"/>
                <w:sz w:val="24"/>
                <w:lang w:eastAsia="en-US"/>
              </w:rPr>
            </w:pPr>
            <w:r w:rsidRPr="002C485A">
              <w:rPr>
                <w:kern w:val="2"/>
                <w:sz w:val="24"/>
                <w:lang w:eastAsia="en-US"/>
              </w:rPr>
              <w:t>га</w:t>
            </w:r>
          </w:p>
        </w:tc>
        <w:tc>
          <w:tcPr>
            <w:tcW w:w="1311" w:type="pct"/>
            <w:shd w:val="clear" w:color="auto" w:fill="auto"/>
          </w:tcPr>
          <w:p w:rsidR="007E1A71" w:rsidRPr="002C485A" w:rsidRDefault="007E1A71" w:rsidP="007E1A71">
            <w:pPr>
              <w:pStyle w:val="afffff9"/>
              <w:ind w:firstLine="0"/>
              <w:jc w:val="center"/>
              <w:rPr>
                <w:lang w:val="ru-RU"/>
              </w:rPr>
            </w:pPr>
            <w:r w:rsidRPr="002C485A">
              <w:rPr>
                <w:lang w:val="ru-RU"/>
              </w:rPr>
              <w:t>176,29</w:t>
            </w:r>
          </w:p>
        </w:tc>
      </w:tr>
      <w:tr w:rsidR="007E1A71" w:rsidRPr="00F02B4C" w:rsidTr="007E1A71">
        <w:trPr>
          <w:trHeight w:val="378"/>
        </w:trPr>
        <w:tc>
          <w:tcPr>
            <w:tcW w:w="2851" w:type="pct"/>
            <w:tcBorders>
              <w:top w:val="single" w:sz="4" w:space="0" w:color="auto"/>
            </w:tcBorders>
            <w:shd w:val="clear" w:color="auto" w:fill="auto"/>
          </w:tcPr>
          <w:p w:rsidR="007E1A71" w:rsidRPr="00B91F99" w:rsidRDefault="007E1A71" w:rsidP="007E1A71">
            <w:pPr>
              <w:outlineLvl w:val="0"/>
              <w:rPr>
                <w:szCs w:val="28"/>
              </w:rPr>
            </w:pPr>
            <w:bookmarkStart w:id="257" w:name="_Toc182295079"/>
            <w:r w:rsidRPr="00B91F99">
              <w:rPr>
                <w:szCs w:val="28"/>
              </w:rPr>
              <w:t>Зоны сельскохозяйственного использования</w:t>
            </w:r>
            <w:bookmarkEnd w:id="257"/>
          </w:p>
        </w:tc>
        <w:tc>
          <w:tcPr>
            <w:tcW w:w="838" w:type="pct"/>
            <w:tcBorders>
              <w:top w:val="single" w:sz="4" w:space="0" w:color="auto"/>
            </w:tcBorders>
            <w:shd w:val="clear" w:color="auto" w:fill="auto"/>
            <w:vAlign w:val="center"/>
          </w:tcPr>
          <w:p w:rsidR="007E1A71" w:rsidRPr="002C485A" w:rsidRDefault="007E1A71" w:rsidP="007E1A71">
            <w:pPr>
              <w:pStyle w:val="42"/>
              <w:rPr>
                <w:bCs w:val="0"/>
                <w:i/>
                <w:kern w:val="2"/>
                <w:sz w:val="24"/>
                <w:lang w:eastAsia="en-US"/>
              </w:rPr>
            </w:pPr>
            <w:r w:rsidRPr="002C485A">
              <w:rPr>
                <w:kern w:val="2"/>
                <w:sz w:val="24"/>
                <w:lang w:eastAsia="en-US"/>
              </w:rPr>
              <w:t>га</w:t>
            </w:r>
          </w:p>
        </w:tc>
        <w:tc>
          <w:tcPr>
            <w:tcW w:w="1311" w:type="pct"/>
            <w:tcBorders>
              <w:top w:val="single" w:sz="4" w:space="0" w:color="auto"/>
            </w:tcBorders>
            <w:shd w:val="clear" w:color="auto" w:fill="auto"/>
          </w:tcPr>
          <w:p w:rsidR="007E1A71" w:rsidRPr="002C485A" w:rsidRDefault="007E1A71" w:rsidP="007E1A71">
            <w:pPr>
              <w:pStyle w:val="afffff9"/>
              <w:ind w:firstLine="0"/>
              <w:jc w:val="center"/>
              <w:rPr>
                <w:lang w:val="ru-RU"/>
              </w:rPr>
            </w:pPr>
            <w:r w:rsidRPr="002C485A">
              <w:rPr>
                <w:lang w:val="ru-RU"/>
              </w:rPr>
              <w:t>17329,04</w:t>
            </w:r>
          </w:p>
        </w:tc>
      </w:tr>
      <w:tr w:rsidR="007E1A71" w:rsidRPr="00F02B4C" w:rsidTr="007E1A71">
        <w:tc>
          <w:tcPr>
            <w:tcW w:w="2851" w:type="pct"/>
            <w:shd w:val="clear" w:color="auto" w:fill="auto"/>
          </w:tcPr>
          <w:p w:rsidR="007E1A71" w:rsidRPr="00B91F99" w:rsidRDefault="007E1A71" w:rsidP="007E1A71">
            <w:pPr>
              <w:outlineLvl w:val="0"/>
              <w:rPr>
                <w:szCs w:val="28"/>
              </w:rPr>
            </w:pPr>
            <w:bookmarkStart w:id="258" w:name="_Toc182295080"/>
            <w:r w:rsidRPr="00B91F99">
              <w:rPr>
                <w:szCs w:val="28"/>
              </w:rPr>
              <w:t>Зона сельскохозяйственных угодий</w:t>
            </w:r>
            <w:bookmarkEnd w:id="258"/>
          </w:p>
        </w:tc>
        <w:tc>
          <w:tcPr>
            <w:tcW w:w="838" w:type="pct"/>
            <w:shd w:val="clear" w:color="auto" w:fill="auto"/>
            <w:vAlign w:val="center"/>
          </w:tcPr>
          <w:p w:rsidR="007E1A71" w:rsidRPr="002C485A" w:rsidRDefault="007E1A71" w:rsidP="007E1A71">
            <w:pPr>
              <w:pStyle w:val="42"/>
              <w:rPr>
                <w:bCs w:val="0"/>
                <w:i/>
                <w:kern w:val="2"/>
                <w:sz w:val="24"/>
                <w:lang w:eastAsia="en-US"/>
              </w:rPr>
            </w:pPr>
            <w:r w:rsidRPr="002C485A">
              <w:rPr>
                <w:kern w:val="2"/>
                <w:sz w:val="24"/>
                <w:lang w:eastAsia="en-US"/>
              </w:rPr>
              <w:t>га</w:t>
            </w:r>
          </w:p>
        </w:tc>
        <w:tc>
          <w:tcPr>
            <w:tcW w:w="1311" w:type="pct"/>
            <w:shd w:val="clear" w:color="auto" w:fill="auto"/>
          </w:tcPr>
          <w:p w:rsidR="007E1A71" w:rsidRPr="002C485A" w:rsidRDefault="007E1A71" w:rsidP="007E1A71">
            <w:pPr>
              <w:pStyle w:val="afffff9"/>
              <w:ind w:firstLine="0"/>
              <w:jc w:val="center"/>
              <w:rPr>
                <w:lang w:val="ru-RU"/>
              </w:rPr>
            </w:pPr>
            <w:r w:rsidRPr="002C485A">
              <w:rPr>
                <w:lang w:val="ru-RU"/>
              </w:rPr>
              <w:t>11778,01</w:t>
            </w:r>
          </w:p>
        </w:tc>
      </w:tr>
      <w:tr w:rsidR="007E1A71" w:rsidRPr="00F02B4C" w:rsidTr="007E1A71">
        <w:tc>
          <w:tcPr>
            <w:tcW w:w="2851" w:type="pct"/>
            <w:shd w:val="clear" w:color="auto" w:fill="auto"/>
          </w:tcPr>
          <w:p w:rsidR="007E1A71" w:rsidRPr="00B91F99" w:rsidRDefault="007E1A71" w:rsidP="007E1A71">
            <w:pPr>
              <w:outlineLvl w:val="0"/>
              <w:rPr>
                <w:szCs w:val="28"/>
              </w:rPr>
            </w:pPr>
            <w:bookmarkStart w:id="259" w:name="_Toc182295081"/>
            <w:r w:rsidRPr="00B91F99">
              <w:rPr>
                <w:szCs w:val="28"/>
              </w:rPr>
              <w:t>Производственная зона сельскохозяйственных предприятий</w:t>
            </w:r>
            <w:bookmarkEnd w:id="259"/>
          </w:p>
        </w:tc>
        <w:tc>
          <w:tcPr>
            <w:tcW w:w="838" w:type="pct"/>
            <w:shd w:val="clear" w:color="auto" w:fill="auto"/>
            <w:vAlign w:val="center"/>
          </w:tcPr>
          <w:p w:rsidR="007E1A71" w:rsidRPr="002C485A" w:rsidRDefault="007E1A71" w:rsidP="007E1A71">
            <w:pPr>
              <w:pStyle w:val="42"/>
              <w:rPr>
                <w:bCs w:val="0"/>
                <w:i/>
                <w:kern w:val="2"/>
                <w:sz w:val="24"/>
                <w:lang w:eastAsia="en-US"/>
              </w:rPr>
            </w:pPr>
            <w:r w:rsidRPr="002C485A">
              <w:rPr>
                <w:kern w:val="2"/>
                <w:sz w:val="24"/>
                <w:lang w:eastAsia="en-US"/>
              </w:rPr>
              <w:t>га</w:t>
            </w:r>
          </w:p>
        </w:tc>
        <w:tc>
          <w:tcPr>
            <w:tcW w:w="1311" w:type="pct"/>
            <w:shd w:val="clear" w:color="auto" w:fill="auto"/>
          </w:tcPr>
          <w:p w:rsidR="007E1A71" w:rsidRPr="002C485A" w:rsidRDefault="007E1A71" w:rsidP="007E1A71">
            <w:pPr>
              <w:pStyle w:val="afffff9"/>
              <w:ind w:firstLine="0"/>
              <w:jc w:val="center"/>
              <w:rPr>
                <w:lang w:val="ru-RU"/>
              </w:rPr>
            </w:pPr>
            <w:r w:rsidRPr="002C485A">
              <w:rPr>
                <w:lang w:val="ru-RU"/>
              </w:rPr>
              <w:t>76,97</w:t>
            </w:r>
          </w:p>
        </w:tc>
      </w:tr>
      <w:tr w:rsidR="007E1A71" w:rsidRPr="00F02B4C" w:rsidTr="007E1A71">
        <w:tc>
          <w:tcPr>
            <w:tcW w:w="2851" w:type="pct"/>
            <w:shd w:val="clear" w:color="auto" w:fill="auto"/>
          </w:tcPr>
          <w:p w:rsidR="007E1A71" w:rsidRPr="00B91F99" w:rsidRDefault="007E1A71" w:rsidP="007E1A71">
            <w:pPr>
              <w:outlineLvl w:val="0"/>
              <w:rPr>
                <w:szCs w:val="28"/>
              </w:rPr>
            </w:pPr>
            <w:bookmarkStart w:id="260" w:name="_Toc182295082"/>
            <w:r w:rsidRPr="00B91F99">
              <w:rPr>
                <w:szCs w:val="28"/>
              </w:rPr>
              <w:t>Зона кладбищ</w:t>
            </w:r>
            <w:bookmarkEnd w:id="260"/>
          </w:p>
        </w:tc>
        <w:tc>
          <w:tcPr>
            <w:tcW w:w="838" w:type="pct"/>
            <w:shd w:val="clear" w:color="auto" w:fill="auto"/>
            <w:vAlign w:val="center"/>
          </w:tcPr>
          <w:p w:rsidR="007E1A71" w:rsidRPr="002C485A" w:rsidRDefault="007E1A71" w:rsidP="007E1A71">
            <w:pPr>
              <w:pStyle w:val="42"/>
              <w:rPr>
                <w:bCs w:val="0"/>
                <w:i/>
                <w:kern w:val="2"/>
                <w:sz w:val="24"/>
                <w:lang w:eastAsia="en-US"/>
              </w:rPr>
            </w:pPr>
            <w:r w:rsidRPr="002C485A">
              <w:rPr>
                <w:kern w:val="2"/>
                <w:sz w:val="24"/>
                <w:lang w:eastAsia="en-US"/>
              </w:rPr>
              <w:t>га</w:t>
            </w:r>
          </w:p>
        </w:tc>
        <w:tc>
          <w:tcPr>
            <w:tcW w:w="1311" w:type="pct"/>
            <w:shd w:val="clear" w:color="auto" w:fill="auto"/>
          </w:tcPr>
          <w:p w:rsidR="007E1A71" w:rsidRPr="002C485A" w:rsidRDefault="007E1A71" w:rsidP="007E1A71">
            <w:pPr>
              <w:pStyle w:val="afffff9"/>
              <w:ind w:firstLine="0"/>
              <w:jc w:val="center"/>
              <w:rPr>
                <w:lang w:val="ru-RU"/>
              </w:rPr>
            </w:pPr>
            <w:r w:rsidRPr="002C485A">
              <w:rPr>
                <w:lang w:val="ru-RU"/>
              </w:rPr>
              <w:t>4,17</w:t>
            </w:r>
          </w:p>
        </w:tc>
      </w:tr>
      <w:tr w:rsidR="007E1A71" w:rsidRPr="00F02B4C" w:rsidTr="007E1A71">
        <w:tc>
          <w:tcPr>
            <w:tcW w:w="2851" w:type="pct"/>
            <w:shd w:val="clear" w:color="auto" w:fill="auto"/>
          </w:tcPr>
          <w:p w:rsidR="007E1A71" w:rsidRPr="00B91F99" w:rsidRDefault="007E1A71" w:rsidP="007E1A71">
            <w:pPr>
              <w:outlineLvl w:val="0"/>
              <w:rPr>
                <w:szCs w:val="28"/>
              </w:rPr>
            </w:pPr>
            <w:bookmarkStart w:id="261" w:name="_Toc182295083"/>
            <w:r w:rsidRPr="00B91F99">
              <w:rPr>
                <w:szCs w:val="28"/>
              </w:rPr>
              <w:t>Зона складирования и захоронения отходов</w:t>
            </w:r>
            <w:bookmarkEnd w:id="261"/>
          </w:p>
        </w:tc>
        <w:tc>
          <w:tcPr>
            <w:tcW w:w="838" w:type="pct"/>
            <w:shd w:val="clear" w:color="auto" w:fill="auto"/>
            <w:vAlign w:val="center"/>
          </w:tcPr>
          <w:p w:rsidR="007E1A71" w:rsidRPr="002C485A" w:rsidRDefault="007E1A71" w:rsidP="007E1A71">
            <w:pPr>
              <w:pStyle w:val="42"/>
              <w:rPr>
                <w:bCs w:val="0"/>
                <w:i/>
                <w:kern w:val="2"/>
                <w:sz w:val="24"/>
                <w:lang w:eastAsia="en-US"/>
              </w:rPr>
            </w:pPr>
            <w:r w:rsidRPr="002C485A">
              <w:rPr>
                <w:kern w:val="2"/>
                <w:sz w:val="24"/>
                <w:lang w:eastAsia="en-US"/>
              </w:rPr>
              <w:t>га</w:t>
            </w:r>
          </w:p>
        </w:tc>
        <w:tc>
          <w:tcPr>
            <w:tcW w:w="1311" w:type="pct"/>
            <w:shd w:val="clear" w:color="auto" w:fill="auto"/>
          </w:tcPr>
          <w:p w:rsidR="007E1A71" w:rsidRPr="002C485A" w:rsidRDefault="007E1A71" w:rsidP="007E1A71">
            <w:pPr>
              <w:pStyle w:val="afffff9"/>
              <w:ind w:firstLine="0"/>
              <w:jc w:val="center"/>
              <w:rPr>
                <w:lang w:val="ru-RU"/>
              </w:rPr>
            </w:pPr>
            <w:r w:rsidRPr="002C485A">
              <w:rPr>
                <w:lang w:val="ru-RU"/>
              </w:rPr>
              <w:t>5,6</w:t>
            </w:r>
          </w:p>
        </w:tc>
      </w:tr>
      <w:tr w:rsidR="007E1A71" w:rsidRPr="00F02B4C" w:rsidTr="007E1A71">
        <w:tc>
          <w:tcPr>
            <w:tcW w:w="2851" w:type="pct"/>
            <w:shd w:val="clear" w:color="auto" w:fill="auto"/>
          </w:tcPr>
          <w:p w:rsidR="007E1A71" w:rsidRPr="00B91F99" w:rsidRDefault="007E1A71" w:rsidP="007E1A71">
            <w:pPr>
              <w:outlineLvl w:val="0"/>
              <w:rPr>
                <w:szCs w:val="28"/>
              </w:rPr>
            </w:pPr>
            <w:bookmarkStart w:id="262" w:name="_Toc182295084"/>
            <w:r w:rsidRPr="00B91F99">
              <w:rPr>
                <w:szCs w:val="28"/>
              </w:rPr>
              <w:t>Иные зоны</w:t>
            </w:r>
            <w:bookmarkEnd w:id="262"/>
          </w:p>
        </w:tc>
        <w:tc>
          <w:tcPr>
            <w:tcW w:w="838" w:type="pct"/>
            <w:shd w:val="clear" w:color="auto" w:fill="auto"/>
            <w:vAlign w:val="center"/>
          </w:tcPr>
          <w:p w:rsidR="007E1A71" w:rsidRPr="002C485A" w:rsidRDefault="007E1A71" w:rsidP="007E1A71">
            <w:pPr>
              <w:pStyle w:val="42"/>
              <w:rPr>
                <w:bCs w:val="0"/>
                <w:i/>
                <w:kern w:val="2"/>
                <w:sz w:val="24"/>
                <w:lang w:eastAsia="en-US"/>
              </w:rPr>
            </w:pPr>
            <w:r w:rsidRPr="002C485A">
              <w:rPr>
                <w:kern w:val="2"/>
                <w:sz w:val="24"/>
                <w:lang w:eastAsia="en-US"/>
              </w:rPr>
              <w:t>га</w:t>
            </w:r>
          </w:p>
        </w:tc>
        <w:tc>
          <w:tcPr>
            <w:tcW w:w="1311" w:type="pct"/>
            <w:shd w:val="clear" w:color="auto" w:fill="auto"/>
          </w:tcPr>
          <w:p w:rsidR="007E1A71" w:rsidRPr="002C485A" w:rsidRDefault="007E1A71" w:rsidP="007E1A71">
            <w:pPr>
              <w:pStyle w:val="afffff9"/>
              <w:ind w:firstLine="0"/>
              <w:jc w:val="center"/>
              <w:rPr>
                <w:lang w:val="ru-RU"/>
              </w:rPr>
            </w:pPr>
            <w:r w:rsidRPr="002C485A">
              <w:rPr>
                <w:lang w:val="ru-RU"/>
              </w:rPr>
              <w:t>12,58</w:t>
            </w:r>
          </w:p>
        </w:tc>
      </w:tr>
      <w:tr w:rsidR="007E1A71" w:rsidRPr="00F02B4C" w:rsidTr="007E1A71">
        <w:tc>
          <w:tcPr>
            <w:tcW w:w="2851" w:type="pct"/>
            <w:shd w:val="clear" w:color="auto" w:fill="auto"/>
          </w:tcPr>
          <w:p w:rsidR="007E1A71" w:rsidRPr="00B91F99" w:rsidRDefault="007E1A71" w:rsidP="007E1A71">
            <w:pPr>
              <w:outlineLvl w:val="0"/>
              <w:rPr>
                <w:szCs w:val="28"/>
              </w:rPr>
            </w:pPr>
            <w:bookmarkStart w:id="263" w:name="_Toc182295085"/>
            <w:r w:rsidRPr="00B91F99">
              <w:rPr>
                <w:szCs w:val="28"/>
              </w:rPr>
              <w:t>Зона лесов</w:t>
            </w:r>
            <w:bookmarkEnd w:id="263"/>
          </w:p>
        </w:tc>
        <w:tc>
          <w:tcPr>
            <w:tcW w:w="838" w:type="pct"/>
            <w:shd w:val="clear" w:color="auto" w:fill="auto"/>
            <w:vAlign w:val="center"/>
          </w:tcPr>
          <w:p w:rsidR="007E1A71" w:rsidRPr="002C485A" w:rsidRDefault="007E1A71" w:rsidP="007E1A71">
            <w:pPr>
              <w:pStyle w:val="42"/>
              <w:rPr>
                <w:bCs w:val="0"/>
                <w:i/>
                <w:kern w:val="2"/>
                <w:sz w:val="24"/>
                <w:lang w:eastAsia="en-US"/>
              </w:rPr>
            </w:pPr>
            <w:r w:rsidRPr="002C485A">
              <w:rPr>
                <w:kern w:val="2"/>
                <w:sz w:val="24"/>
                <w:lang w:eastAsia="en-US"/>
              </w:rPr>
              <w:t>га</w:t>
            </w:r>
          </w:p>
        </w:tc>
        <w:tc>
          <w:tcPr>
            <w:tcW w:w="1311" w:type="pct"/>
            <w:shd w:val="clear" w:color="auto" w:fill="auto"/>
          </w:tcPr>
          <w:p w:rsidR="007E1A71" w:rsidRPr="002C485A" w:rsidRDefault="007E1A71" w:rsidP="007E1A71">
            <w:pPr>
              <w:pStyle w:val="afffff9"/>
              <w:ind w:firstLine="0"/>
              <w:jc w:val="center"/>
              <w:rPr>
                <w:lang w:val="ru-RU"/>
              </w:rPr>
            </w:pPr>
            <w:r w:rsidRPr="002C485A">
              <w:rPr>
                <w:lang w:val="ru-RU"/>
              </w:rPr>
              <w:t>3407,65</w:t>
            </w:r>
          </w:p>
        </w:tc>
      </w:tr>
    </w:tbl>
    <w:p w:rsidR="007E1A71" w:rsidRDefault="007E1A71" w:rsidP="007E1A71">
      <w:pPr>
        <w:ind w:right="-2" w:firstLine="567"/>
        <w:jc w:val="both"/>
        <w:rPr>
          <w:b/>
          <w:sz w:val="28"/>
          <w:szCs w:val="28"/>
        </w:rPr>
      </w:pPr>
    </w:p>
    <w:p w:rsidR="007E1A71" w:rsidRPr="00F01EFD" w:rsidRDefault="007E1A71" w:rsidP="007E1A71">
      <w:pPr>
        <w:ind w:right="-2" w:firstLine="567"/>
        <w:jc w:val="both"/>
        <w:rPr>
          <w:b/>
          <w:sz w:val="28"/>
          <w:szCs w:val="28"/>
        </w:rPr>
      </w:pPr>
      <w:r w:rsidRPr="00F01EFD">
        <w:rPr>
          <w:b/>
          <w:sz w:val="28"/>
          <w:szCs w:val="28"/>
        </w:rPr>
        <w:t>Зона застройки индивидуальными жилыми домами предназначена:</w:t>
      </w:r>
    </w:p>
    <w:p w:rsidR="007E1A71" w:rsidRPr="00F01EFD" w:rsidRDefault="007E1A71" w:rsidP="007E1A71">
      <w:pPr>
        <w:ind w:right="-2" w:firstLine="567"/>
        <w:jc w:val="both"/>
        <w:rPr>
          <w:sz w:val="28"/>
          <w:szCs w:val="28"/>
        </w:rPr>
      </w:pPr>
      <w:r w:rsidRPr="00F01EFD">
        <w:rPr>
          <w:sz w:val="28"/>
          <w:szCs w:val="28"/>
        </w:rPr>
        <w:t>- для размещения жилого дома, (отдельно стоящего здания количеством надземных этажей не более чем три, высотой не более двенадцати метров, состоящего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7E1A71" w:rsidRPr="00F01EFD" w:rsidRDefault="007E1A71" w:rsidP="007E1A71">
      <w:pPr>
        <w:ind w:right="-2" w:firstLine="567"/>
        <w:jc w:val="both"/>
        <w:rPr>
          <w:sz w:val="28"/>
          <w:szCs w:val="28"/>
        </w:rPr>
      </w:pPr>
      <w:r w:rsidRPr="00F01EFD">
        <w:rPr>
          <w:sz w:val="28"/>
          <w:szCs w:val="28"/>
        </w:rPr>
        <w:t>- для выращивания иных декоративных или сельскохозяйственных культур;</w:t>
      </w:r>
    </w:p>
    <w:p w:rsidR="007E1A71" w:rsidRPr="00F01EFD" w:rsidRDefault="007E1A71" w:rsidP="007E1A71">
      <w:pPr>
        <w:ind w:right="-2" w:firstLine="567"/>
        <w:jc w:val="both"/>
        <w:rPr>
          <w:sz w:val="28"/>
          <w:szCs w:val="28"/>
        </w:rPr>
      </w:pPr>
      <w:r w:rsidRPr="00F01EFD">
        <w:rPr>
          <w:sz w:val="28"/>
          <w:szCs w:val="28"/>
        </w:rPr>
        <w:t>- для размещения индивидуальных гаражей и хозяйственных построек.</w:t>
      </w:r>
    </w:p>
    <w:p w:rsidR="007E1A71" w:rsidRPr="00F01EFD" w:rsidRDefault="007E1A71" w:rsidP="007E1A71">
      <w:pPr>
        <w:ind w:right="-2" w:firstLine="567"/>
        <w:jc w:val="both"/>
        <w:rPr>
          <w:b/>
          <w:sz w:val="28"/>
          <w:szCs w:val="28"/>
        </w:rPr>
      </w:pPr>
      <w:r>
        <w:rPr>
          <w:b/>
          <w:sz w:val="28"/>
          <w:szCs w:val="28"/>
        </w:rPr>
        <w:t>О</w:t>
      </w:r>
      <w:r w:rsidRPr="00F01EFD">
        <w:rPr>
          <w:b/>
          <w:sz w:val="28"/>
          <w:szCs w:val="28"/>
        </w:rPr>
        <w:t>бщественно-деловая зона предназначена:</w:t>
      </w:r>
    </w:p>
    <w:p w:rsidR="007E1A71" w:rsidRPr="00F01EFD" w:rsidRDefault="007E1A71" w:rsidP="007E1A71">
      <w:pPr>
        <w:ind w:right="-2" w:firstLine="567"/>
        <w:jc w:val="both"/>
        <w:rPr>
          <w:sz w:val="28"/>
          <w:szCs w:val="28"/>
        </w:rPr>
      </w:pPr>
      <w:r w:rsidRPr="00F01EFD">
        <w:rPr>
          <w:sz w:val="28"/>
          <w:szCs w:val="28"/>
        </w:rPr>
        <w:t>- для размещения объектов капитального строительства в целях обеспечения удовлетворения бытовых, социальных и духовных потребностей человека, в целях извлечения прибыли на основании торговой, банковской и иной предпринимательской деятельности, иных зданий и сооружений общественного использования</w:t>
      </w:r>
      <w:r>
        <w:rPr>
          <w:sz w:val="28"/>
          <w:szCs w:val="28"/>
        </w:rPr>
        <w:t>, а так</w:t>
      </w:r>
      <w:r w:rsidRPr="00F01EFD">
        <w:rPr>
          <w:sz w:val="28"/>
          <w:szCs w:val="28"/>
        </w:rPr>
        <w:t>же объектов здравоохранения.</w:t>
      </w:r>
    </w:p>
    <w:p w:rsidR="007E1A71" w:rsidRPr="00F01EFD" w:rsidRDefault="007E1A71" w:rsidP="007E1A71">
      <w:pPr>
        <w:ind w:right="-2" w:firstLine="567"/>
        <w:jc w:val="both"/>
        <w:rPr>
          <w:b/>
          <w:sz w:val="28"/>
          <w:szCs w:val="28"/>
        </w:rPr>
      </w:pPr>
      <w:r w:rsidRPr="00F01EFD">
        <w:rPr>
          <w:b/>
          <w:sz w:val="28"/>
          <w:szCs w:val="28"/>
        </w:rPr>
        <w:t>Производственная зона предназначена:</w:t>
      </w:r>
    </w:p>
    <w:p w:rsidR="007E1A71" w:rsidRPr="00F01EFD" w:rsidRDefault="007E1A71" w:rsidP="007E1A71">
      <w:pPr>
        <w:ind w:right="-2" w:firstLine="567"/>
        <w:jc w:val="both"/>
        <w:rPr>
          <w:sz w:val="28"/>
          <w:szCs w:val="28"/>
        </w:rPr>
      </w:pPr>
      <w:r w:rsidRPr="00F01EFD">
        <w:rPr>
          <w:sz w:val="28"/>
          <w:szCs w:val="28"/>
        </w:rPr>
        <w:t>- для размещения объектов капитального строительства различных отраслей промышленного производства.</w:t>
      </w:r>
    </w:p>
    <w:p w:rsidR="007E1A71" w:rsidRPr="00F01EFD" w:rsidRDefault="007E1A71" w:rsidP="007E1A71">
      <w:pPr>
        <w:ind w:right="-2" w:firstLine="567"/>
        <w:jc w:val="both"/>
        <w:rPr>
          <w:b/>
          <w:sz w:val="28"/>
          <w:szCs w:val="28"/>
        </w:rPr>
      </w:pPr>
      <w:r w:rsidRPr="00F01EFD">
        <w:rPr>
          <w:b/>
          <w:sz w:val="28"/>
          <w:szCs w:val="28"/>
        </w:rPr>
        <w:t>Зона инженерной инфраструктуры предназначена:</w:t>
      </w:r>
    </w:p>
    <w:p w:rsidR="007E1A71" w:rsidRPr="00F01EFD" w:rsidRDefault="007E1A71" w:rsidP="007E1A71">
      <w:pPr>
        <w:ind w:right="-2" w:firstLine="567"/>
        <w:jc w:val="both"/>
        <w:rPr>
          <w:sz w:val="28"/>
          <w:szCs w:val="28"/>
        </w:rPr>
      </w:pPr>
      <w:r w:rsidRPr="00F01EFD">
        <w:rPr>
          <w:sz w:val="28"/>
          <w:szCs w:val="28"/>
        </w:rPr>
        <w:t>- для размещения линейных объектов обеспечивающих поставку воды, тепла, электричества, газа, отвод канализационных стоков, линий связи, телекоммуникационных сооружений.</w:t>
      </w:r>
    </w:p>
    <w:p w:rsidR="007E1A71" w:rsidRPr="00F01EFD" w:rsidRDefault="007E1A71" w:rsidP="007E1A71">
      <w:pPr>
        <w:ind w:right="-2" w:firstLine="567"/>
        <w:jc w:val="both"/>
        <w:rPr>
          <w:b/>
          <w:sz w:val="28"/>
          <w:szCs w:val="28"/>
        </w:rPr>
      </w:pPr>
      <w:r w:rsidRPr="00F01EFD">
        <w:rPr>
          <w:b/>
          <w:sz w:val="28"/>
          <w:szCs w:val="28"/>
        </w:rPr>
        <w:t>Зона транспортной инфраструктуры предназначена:</w:t>
      </w:r>
    </w:p>
    <w:p w:rsidR="007E1A71" w:rsidRPr="00F01EFD" w:rsidRDefault="007E1A71" w:rsidP="007E1A71">
      <w:pPr>
        <w:ind w:right="-2" w:firstLine="567"/>
        <w:jc w:val="both"/>
        <w:rPr>
          <w:sz w:val="28"/>
          <w:szCs w:val="28"/>
        </w:rPr>
      </w:pPr>
      <w:r w:rsidRPr="00F01EFD">
        <w:rPr>
          <w:sz w:val="28"/>
          <w:szCs w:val="28"/>
        </w:rPr>
        <w:t>- для движения транспортных средств и пешеходов, прокладки инженерных коммуникаций, размещения зеленых насаждений, установки технических средств информации и организации движения.</w:t>
      </w:r>
    </w:p>
    <w:p w:rsidR="007E1A71" w:rsidRPr="00F01EFD" w:rsidRDefault="007E1A71" w:rsidP="007E1A71">
      <w:pPr>
        <w:ind w:right="-2" w:firstLine="567"/>
        <w:jc w:val="both"/>
        <w:rPr>
          <w:b/>
          <w:sz w:val="28"/>
          <w:szCs w:val="28"/>
        </w:rPr>
      </w:pPr>
      <w:r w:rsidRPr="00F01EFD">
        <w:rPr>
          <w:b/>
          <w:sz w:val="28"/>
          <w:szCs w:val="28"/>
        </w:rPr>
        <w:t>Зона сельскохозяйственных угодий:</w:t>
      </w:r>
    </w:p>
    <w:p w:rsidR="007E1A71" w:rsidRDefault="007E1A71" w:rsidP="007E1A71">
      <w:pPr>
        <w:ind w:right="-2" w:firstLine="567"/>
        <w:jc w:val="both"/>
        <w:rPr>
          <w:sz w:val="28"/>
          <w:szCs w:val="28"/>
        </w:rPr>
      </w:pPr>
      <w:r w:rsidRPr="00F01EFD">
        <w:rPr>
          <w:sz w:val="28"/>
          <w:szCs w:val="28"/>
        </w:rPr>
        <w:t>- для ведения сельскохозяйственного производства, научно-исследовательских, учебных и иных связанных с сельскохозяйственным производством целей и для целей ак</w:t>
      </w:r>
      <w:r>
        <w:rPr>
          <w:sz w:val="28"/>
          <w:szCs w:val="28"/>
        </w:rPr>
        <w:t>вакультуры (рыбоводства), а так</w:t>
      </w:r>
      <w:r w:rsidRPr="00F01EFD">
        <w:rPr>
          <w:sz w:val="28"/>
          <w:szCs w:val="28"/>
        </w:rPr>
        <w:t xml:space="preserve">же </w:t>
      </w:r>
      <w:r w:rsidRPr="00F01EFD">
        <w:rPr>
          <w:rFonts w:eastAsia="Calibri"/>
          <w:sz w:val="28"/>
          <w:szCs w:val="28"/>
        </w:rPr>
        <w:t>строительства, реконструкции и эксплуатации линейных объектов</w:t>
      </w:r>
      <w:r w:rsidRPr="00F01EFD">
        <w:rPr>
          <w:sz w:val="28"/>
          <w:szCs w:val="28"/>
        </w:rPr>
        <w:t>.</w:t>
      </w:r>
    </w:p>
    <w:p w:rsidR="007E1A71" w:rsidRPr="001E4B1D" w:rsidRDefault="007E1A71" w:rsidP="007E1A71">
      <w:pPr>
        <w:ind w:right="-2" w:firstLine="567"/>
        <w:jc w:val="both"/>
        <w:rPr>
          <w:b/>
          <w:sz w:val="28"/>
          <w:szCs w:val="28"/>
        </w:rPr>
      </w:pPr>
      <w:r w:rsidRPr="001E4B1D">
        <w:rPr>
          <w:b/>
          <w:sz w:val="28"/>
          <w:szCs w:val="28"/>
        </w:rPr>
        <w:t>Зоны сельскохозяйственного использования:</w:t>
      </w:r>
    </w:p>
    <w:p w:rsidR="007E1A71" w:rsidRPr="00F01EFD" w:rsidRDefault="007E1A71" w:rsidP="007E1A71">
      <w:pPr>
        <w:ind w:right="-2" w:firstLine="567"/>
        <w:jc w:val="both"/>
        <w:rPr>
          <w:sz w:val="28"/>
          <w:szCs w:val="28"/>
        </w:rPr>
      </w:pPr>
      <w:r>
        <w:rPr>
          <w:sz w:val="28"/>
          <w:szCs w:val="28"/>
        </w:rPr>
        <w:t>- з</w:t>
      </w:r>
      <w:r w:rsidRPr="001E4B1D">
        <w:rPr>
          <w:sz w:val="28"/>
          <w:szCs w:val="28"/>
        </w:rPr>
        <w:t>она предназначена для обеспечения правовых условий в части использования территорий, обеспечивающих развитие определенных видов сельскохозяйственной деятельности и объектов, обеспечивающих ее инфраструктуру.</w:t>
      </w:r>
    </w:p>
    <w:p w:rsidR="007E1A71" w:rsidRPr="00F01EFD" w:rsidRDefault="007E1A71" w:rsidP="007E1A71">
      <w:pPr>
        <w:ind w:right="-2" w:firstLine="567"/>
        <w:jc w:val="both"/>
        <w:rPr>
          <w:b/>
          <w:sz w:val="28"/>
          <w:szCs w:val="28"/>
        </w:rPr>
      </w:pPr>
      <w:r w:rsidRPr="00F01EFD">
        <w:rPr>
          <w:b/>
          <w:sz w:val="28"/>
          <w:szCs w:val="28"/>
        </w:rPr>
        <w:t>Зона кладбищ предназначена:</w:t>
      </w:r>
    </w:p>
    <w:p w:rsidR="007E1A71" w:rsidRPr="00F01EFD" w:rsidRDefault="007E1A71" w:rsidP="007E1A71">
      <w:pPr>
        <w:ind w:right="-2" w:firstLine="567"/>
        <w:jc w:val="both"/>
        <w:rPr>
          <w:sz w:val="28"/>
          <w:szCs w:val="28"/>
        </w:rPr>
      </w:pPr>
      <w:r w:rsidRPr="00F01EFD">
        <w:rPr>
          <w:sz w:val="28"/>
          <w:szCs w:val="28"/>
        </w:rPr>
        <w:t>- для размещения кладбищ и мест захоронения при условии установления соответствующих санитарно-защитных зон, размещения объектов капитального строительства, предназначенных для отправления религиозных обрядов.</w:t>
      </w:r>
    </w:p>
    <w:p w:rsidR="007E1A71" w:rsidRDefault="007E1A71" w:rsidP="007E1A71">
      <w:pPr>
        <w:ind w:right="-2" w:firstLine="567"/>
        <w:jc w:val="both"/>
        <w:rPr>
          <w:b/>
          <w:sz w:val="28"/>
          <w:szCs w:val="28"/>
        </w:rPr>
      </w:pPr>
      <w:r>
        <w:rPr>
          <w:b/>
          <w:sz w:val="28"/>
          <w:szCs w:val="28"/>
        </w:rPr>
        <w:t>Зона специального назначения:</w:t>
      </w:r>
    </w:p>
    <w:p w:rsidR="007E1A71" w:rsidRPr="00660247" w:rsidRDefault="007E1A71" w:rsidP="007E1A71">
      <w:pPr>
        <w:ind w:right="-2" w:firstLine="567"/>
        <w:jc w:val="both"/>
        <w:rPr>
          <w:b/>
          <w:sz w:val="28"/>
          <w:szCs w:val="28"/>
        </w:rPr>
      </w:pPr>
      <w:r>
        <w:rPr>
          <w:sz w:val="28"/>
          <w:szCs w:val="28"/>
        </w:rPr>
        <w:t xml:space="preserve">- </w:t>
      </w:r>
      <w:r w:rsidRPr="00660247">
        <w:rPr>
          <w:sz w:val="28"/>
          <w:szCs w:val="28"/>
        </w:rPr>
        <w:t>зона, в которую включаются земельные участки, занятые кладбищами, скотомогильниками, объектами размещения отходов</w:t>
      </w:r>
      <w:r>
        <w:rPr>
          <w:sz w:val="28"/>
          <w:szCs w:val="28"/>
        </w:rPr>
        <w:t xml:space="preserve"> потребления и иными объектами.</w:t>
      </w:r>
    </w:p>
    <w:p w:rsidR="007E1A71" w:rsidRPr="00CA6277" w:rsidRDefault="007E1A71" w:rsidP="007E1A71">
      <w:pPr>
        <w:ind w:right="-2" w:firstLine="567"/>
        <w:rPr>
          <w:b/>
          <w:sz w:val="28"/>
          <w:szCs w:val="28"/>
        </w:rPr>
      </w:pPr>
      <w:r w:rsidRPr="00CA6277">
        <w:rPr>
          <w:b/>
          <w:sz w:val="28"/>
          <w:szCs w:val="28"/>
        </w:rPr>
        <w:t>Иные  зоны:</w:t>
      </w:r>
    </w:p>
    <w:p w:rsidR="007E1A71" w:rsidRPr="00F01EFD" w:rsidRDefault="007E1A71" w:rsidP="007E1A71">
      <w:pPr>
        <w:ind w:right="-2" w:firstLine="567"/>
        <w:rPr>
          <w:sz w:val="28"/>
          <w:szCs w:val="28"/>
        </w:rPr>
      </w:pPr>
      <w:r w:rsidRPr="00CA6277">
        <w:rPr>
          <w:sz w:val="28"/>
          <w:szCs w:val="28"/>
        </w:rPr>
        <w:t>- зоны  естественного   ландшафта</w:t>
      </w:r>
      <w:r>
        <w:rPr>
          <w:sz w:val="28"/>
          <w:szCs w:val="28"/>
        </w:rPr>
        <w:t>.</w:t>
      </w:r>
      <w:r w:rsidRPr="00F01EFD">
        <w:rPr>
          <w:sz w:val="28"/>
          <w:szCs w:val="28"/>
        </w:rPr>
        <w:t xml:space="preserve"> </w:t>
      </w:r>
    </w:p>
    <w:p w:rsidR="007E1A71" w:rsidRPr="007E1A71" w:rsidRDefault="007E1A71" w:rsidP="007E1A71">
      <w:pPr>
        <w:ind w:firstLine="709"/>
        <w:jc w:val="both"/>
        <w:rPr>
          <w:sz w:val="28"/>
          <w:lang w:eastAsia="ar-SA" w:bidi="en-US"/>
        </w:rPr>
      </w:pPr>
    </w:p>
    <w:p w:rsidR="007E1A71" w:rsidRPr="007E1A71" w:rsidRDefault="007E1A71" w:rsidP="007E1A71">
      <w:pPr>
        <w:ind w:firstLine="709"/>
        <w:jc w:val="both"/>
        <w:rPr>
          <w:sz w:val="28"/>
          <w:lang w:eastAsia="ar-SA" w:bidi="en-US"/>
        </w:rPr>
      </w:pPr>
    </w:p>
    <w:p w:rsidR="007E1A71" w:rsidRPr="007E1A71" w:rsidRDefault="007E1A71" w:rsidP="007E1A71">
      <w:pPr>
        <w:ind w:firstLine="709"/>
        <w:jc w:val="both"/>
        <w:rPr>
          <w:sz w:val="28"/>
          <w:lang w:eastAsia="ar-SA" w:bidi="en-US"/>
        </w:rPr>
      </w:pPr>
    </w:p>
    <w:p w:rsidR="007E1A71" w:rsidRPr="007E1A71" w:rsidRDefault="007E1A71" w:rsidP="007E1A71">
      <w:pPr>
        <w:ind w:firstLine="709"/>
        <w:jc w:val="both"/>
        <w:rPr>
          <w:sz w:val="28"/>
          <w:lang w:eastAsia="ar-SA" w:bidi="en-US"/>
        </w:rPr>
      </w:pPr>
    </w:p>
    <w:p w:rsidR="00C01AD9" w:rsidRPr="00C01AD9" w:rsidRDefault="00C01AD9" w:rsidP="00C01AD9">
      <w:pPr>
        <w:ind w:hanging="11"/>
        <w:jc w:val="center"/>
        <w:rPr>
          <w:b/>
        </w:rPr>
      </w:pPr>
    </w:p>
    <w:sectPr w:rsidR="00C01AD9" w:rsidRPr="00C01AD9" w:rsidSect="002706F0">
      <w:pgSz w:w="11906" w:h="16838" w:code="9"/>
      <w:pgMar w:top="709" w:right="1080" w:bottom="1135" w:left="10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3F0" w:rsidRDefault="006673F0">
      <w:r>
        <w:separator/>
      </w:r>
    </w:p>
  </w:endnote>
  <w:endnote w:type="continuationSeparator" w:id="0">
    <w:p w:rsidR="006673F0" w:rsidRDefault="0066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PT Sans">
    <w:charset w:val="CC"/>
    <w:family w:val="swiss"/>
    <w:pitch w:val="variable"/>
    <w:sig w:usb0="A00002EF" w:usb1="5000204B" w:usb2="00000000" w:usb3="00000000" w:csb0="00000097" w:csb1="00000000"/>
  </w:font>
  <w:font w:name="Arial Narrow">
    <w:panose1 w:val="020B0606020202030204"/>
    <w:charset w:val="CC"/>
    <w:family w:val="swiss"/>
    <w:pitch w:val="variable"/>
    <w:sig w:usb0="00000287" w:usb1="000008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Univers">
    <w:charset w:val="00"/>
    <w:family w:val="swiss"/>
    <w:pitch w:val="variable"/>
    <w:sig w:usb0="00000003" w:usb1="00000000" w:usb2="00000000" w:usb3="00000000" w:csb0="00000001" w:csb1="00000000"/>
  </w:font>
  <w:font w:name="HeliosCondLight">
    <w:altName w:val="Times New Roman"/>
    <w:charset w:val="00"/>
    <w:family w:val="auto"/>
    <w:pitch w:val="variable"/>
    <w:sig w:usb0="00000203" w:usb1="00000000" w:usb2="00000000" w:usb3="00000000" w:csb0="00000005" w:csb1="00000000"/>
  </w:font>
  <w:font w:name="Times">
    <w:panose1 w:val="02020603050405020304"/>
    <w:charset w:val="CC"/>
    <w:family w:val="roman"/>
    <w:pitch w:val="variable"/>
    <w:sig w:usb0="E0002EFF" w:usb1="C000785B" w:usb2="00000009" w:usb3="00000000" w:csb0="000001FF" w:csb1="00000000"/>
  </w:font>
  <w:font w:name="PragmaticaCondC">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3F0" w:rsidRDefault="006673F0">
      <w:r>
        <w:separator/>
      </w:r>
    </w:p>
  </w:footnote>
  <w:footnote w:type="continuationSeparator" w:id="0">
    <w:p w:rsidR="006673F0" w:rsidRDefault="006673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multilevel"/>
    <w:tmpl w:val="59B01FA8"/>
    <w:name w:val="WW8Num29"/>
    <w:lvl w:ilvl="0">
      <w:start w:val="1"/>
      <w:numFmt w:val="decimal"/>
      <w:suff w:val="space"/>
      <w:lvlText w:val="%1."/>
      <w:lvlJc w:val="left"/>
      <w:pPr>
        <w:tabs>
          <w:tab w:val="num" w:pos="0"/>
        </w:tabs>
        <w:ind w:left="1800" w:hanging="120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3CD5"/>
    <w:multiLevelType w:val="hybridMultilevel"/>
    <w:tmpl w:val="7DE8A39A"/>
    <w:lvl w:ilvl="0" w:tplc="FD321160">
      <w:start w:val="1"/>
      <w:numFmt w:val="bullet"/>
      <w:lvlText w:val="-"/>
      <w:lvlJc w:val="left"/>
    </w:lvl>
    <w:lvl w:ilvl="1" w:tplc="FC62F9A4">
      <w:numFmt w:val="decimal"/>
      <w:lvlText w:val=""/>
      <w:lvlJc w:val="left"/>
    </w:lvl>
    <w:lvl w:ilvl="2" w:tplc="C2E4237C">
      <w:numFmt w:val="decimal"/>
      <w:lvlText w:val=""/>
      <w:lvlJc w:val="left"/>
    </w:lvl>
    <w:lvl w:ilvl="3" w:tplc="A59AADDE">
      <w:numFmt w:val="decimal"/>
      <w:lvlText w:val=""/>
      <w:lvlJc w:val="left"/>
    </w:lvl>
    <w:lvl w:ilvl="4" w:tplc="A738BAF8">
      <w:numFmt w:val="decimal"/>
      <w:lvlText w:val=""/>
      <w:lvlJc w:val="left"/>
    </w:lvl>
    <w:lvl w:ilvl="5" w:tplc="30580196">
      <w:numFmt w:val="decimal"/>
      <w:lvlText w:val=""/>
      <w:lvlJc w:val="left"/>
    </w:lvl>
    <w:lvl w:ilvl="6" w:tplc="315CE0CC">
      <w:numFmt w:val="decimal"/>
      <w:lvlText w:val=""/>
      <w:lvlJc w:val="left"/>
    </w:lvl>
    <w:lvl w:ilvl="7" w:tplc="958A6466">
      <w:numFmt w:val="decimal"/>
      <w:lvlText w:val=""/>
      <w:lvlJc w:val="left"/>
    </w:lvl>
    <w:lvl w:ilvl="8" w:tplc="12EE70A4">
      <w:numFmt w:val="decimal"/>
      <w:lvlText w:val=""/>
      <w:lvlJc w:val="left"/>
    </w:lvl>
  </w:abstractNum>
  <w:abstractNum w:abstractNumId="2" w15:restartNumberingAfterBreak="0">
    <w:nsid w:val="019570CE"/>
    <w:multiLevelType w:val="hybridMultilevel"/>
    <w:tmpl w:val="BB88F766"/>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D017FE"/>
    <w:multiLevelType w:val="hybridMultilevel"/>
    <w:tmpl w:val="31EA3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0C59CE"/>
    <w:multiLevelType w:val="hybridMultilevel"/>
    <w:tmpl w:val="1EBEE5E0"/>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927ABA"/>
    <w:multiLevelType w:val="multilevel"/>
    <w:tmpl w:val="08927ABA"/>
    <w:lvl w:ilvl="0">
      <w:start w:val="1"/>
      <w:numFmt w:val="none"/>
      <w:lvlText w:val=""/>
      <w:lvlJc w:val="left"/>
      <w:pPr>
        <w:ind w:left="357" w:hanging="357"/>
      </w:pPr>
      <w:rPr>
        <w:rFonts w:cs="Times New Roman" w:hint="default"/>
      </w:rPr>
    </w:lvl>
    <w:lvl w:ilvl="1">
      <w:start w:val="1"/>
      <w:numFmt w:val="decimal"/>
      <w:lvlText w:val="%2."/>
      <w:lvlJc w:val="left"/>
      <w:pPr>
        <w:ind w:left="714" w:hanging="357"/>
      </w:pPr>
      <w:rPr>
        <w:rFonts w:ascii="Times New Roman" w:eastAsia="Times New Roman" w:hAnsi="Times New Roman" w:cs="Times New Roman"/>
      </w:rPr>
    </w:lvl>
    <w:lvl w:ilvl="2">
      <w:start w:val="1"/>
      <w:numFmt w:val="decimal"/>
      <w:lvlText w:val="%2.%3."/>
      <w:lvlJc w:val="left"/>
      <w:pPr>
        <w:ind w:left="5886" w:hanging="357"/>
      </w:pPr>
      <w:rPr>
        <w:rFonts w:cs="Times New Roman" w:hint="default"/>
        <w:b/>
        <w:i w:val="0"/>
      </w:rPr>
    </w:lvl>
    <w:lvl w:ilvl="3">
      <w:start w:val="1"/>
      <w:numFmt w:val="decimal"/>
      <w:lvlText w:val="%2.%3.%4."/>
      <w:lvlJc w:val="left"/>
      <w:pPr>
        <w:ind w:left="1428" w:hanging="357"/>
      </w:pPr>
      <w:rPr>
        <w:rFonts w:cs="Times New Roman" w:hint="default"/>
      </w:rPr>
    </w:lvl>
    <w:lvl w:ilvl="4">
      <w:start w:val="1"/>
      <w:numFmt w:val="decimal"/>
      <w:lvlText w:val="%2.%3.%4.%5."/>
      <w:lvlJc w:val="left"/>
      <w:pPr>
        <w:ind w:left="1785" w:hanging="357"/>
      </w:pPr>
      <w:rPr>
        <w:rFonts w:cs="Times New Roman" w:hint="default"/>
      </w:rPr>
    </w:lvl>
    <w:lvl w:ilvl="5">
      <w:start w:val="1"/>
      <w:numFmt w:val="decimal"/>
      <w:lvlText w:val="%1%2.%3.%4.%5.%6."/>
      <w:lvlJc w:val="left"/>
      <w:pPr>
        <w:ind w:left="2142" w:hanging="357"/>
      </w:pPr>
      <w:rPr>
        <w:rFonts w:cs="Times New Roman" w:hint="default"/>
      </w:rPr>
    </w:lvl>
    <w:lvl w:ilvl="6">
      <w:start w:val="1"/>
      <w:numFmt w:val="decimal"/>
      <w:lvlText w:val="%1%2.%3.%4.%5.%6.%7."/>
      <w:lvlJc w:val="left"/>
      <w:pPr>
        <w:ind w:left="2499" w:hanging="357"/>
      </w:pPr>
      <w:rPr>
        <w:rFonts w:cs="Times New Roman" w:hint="default"/>
      </w:rPr>
    </w:lvl>
    <w:lvl w:ilvl="7">
      <w:start w:val="1"/>
      <w:numFmt w:val="decimal"/>
      <w:lvlText w:val="%1%2.%3.%4.%5.%6.%7.%8."/>
      <w:lvlJc w:val="left"/>
      <w:pPr>
        <w:ind w:left="2856" w:hanging="357"/>
      </w:pPr>
      <w:rPr>
        <w:rFonts w:cs="Times New Roman" w:hint="default"/>
      </w:rPr>
    </w:lvl>
    <w:lvl w:ilvl="8">
      <w:start w:val="1"/>
      <w:numFmt w:val="decimal"/>
      <w:lvlText w:val="%1%2.%3.%4.%5.%6.%7.%8.%9."/>
      <w:lvlJc w:val="left"/>
      <w:pPr>
        <w:ind w:left="3213" w:hanging="357"/>
      </w:pPr>
      <w:rPr>
        <w:rFonts w:cs="Times New Roman" w:hint="default"/>
      </w:rPr>
    </w:lvl>
  </w:abstractNum>
  <w:abstractNum w:abstractNumId="6" w15:restartNumberingAfterBreak="0">
    <w:nsid w:val="0D897956"/>
    <w:multiLevelType w:val="hybridMultilevel"/>
    <w:tmpl w:val="525058C0"/>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EC7159B"/>
    <w:multiLevelType w:val="hybridMultilevel"/>
    <w:tmpl w:val="241EEC8E"/>
    <w:name w:val="WW8Num412222"/>
    <w:lvl w:ilvl="0" w:tplc="00000029">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3141664"/>
    <w:multiLevelType w:val="hybridMultilevel"/>
    <w:tmpl w:val="4C1E938E"/>
    <w:styleLink w:val="2174"/>
    <w:lvl w:ilvl="0" w:tplc="421A49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5E77FD8"/>
    <w:multiLevelType w:val="multilevel"/>
    <w:tmpl w:val="15E77FD8"/>
    <w:lvl w:ilvl="0">
      <w:start w:val="1"/>
      <w:numFmt w:val="bullet"/>
      <w:lvlText w:val=""/>
      <w:lvlJc w:val="left"/>
      <w:pPr>
        <w:ind w:left="1429" w:hanging="360"/>
      </w:pPr>
      <w:rPr>
        <w:rFonts w:ascii="Symbol" w:hAnsi="Symbol"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0" w15:restartNumberingAfterBreak="0">
    <w:nsid w:val="19510126"/>
    <w:multiLevelType w:val="hybridMultilevel"/>
    <w:tmpl w:val="870C6D06"/>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9B596E"/>
    <w:multiLevelType w:val="multilevel"/>
    <w:tmpl w:val="8E282A54"/>
    <w:lvl w:ilvl="0">
      <w:start w:val="1"/>
      <w:numFmt w:val="decimal"/>
      <w:lvlText w:val="%1"/>
      <w:lvlJc w:val="left"/>
      <w:pPr>
        <w:ind w:left="142" w:firstLine="0"/>
      </w:pPr>
      <w:rPr>
        <w:strike w:val="0"/>
        <w:dstrike w:val="0"/>
        <w:color w:val="auto"/>
        <w:u w:val="none"/>
        <w:effect w:val="none"/>
      </w:rPr>
    </w:lvl>
    <w:lvl w:ilvl="1">
      <w:start w:val="1"/>
      <w:numFmt w:val="bullet"/>
      <w:lvlText w:val=""/>
      <w:lvlJc w:val="left"/>
      <w:pPr>
        <w:ind w:left="0" w:firstLine="0"/>
      </w:pPr>
      <w:rPr>
        <w:rFonts w:ascii="Symbol" w:hAnsi="Symbol" w:hint="default"/>
        <w:b w:val="0"/>
      </w:rPr>
    </w:lvl>
    <w:lvl w:ilvl="2">
      <w:start w:val="1"/>
      <w:numFmt w:val="decimal"/>
      <w:lvlText w:val="%1.%2.%3"/>
      <w:lvlJc w:val="left"/>
      <w:pPr>
        <w:ind w:left="0" w:firstLine="0"/>
      </w:pPr>
      <w:rPr>
        <w:b w:val="0"/>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216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B831996"/>
    <w:multiLevelType w:val="hybridMultilevel"/>
    <w:tmpl w:val="9F88B190"/>
    <w:lvl w:ilvl="0" w:tplc="3BDCB38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CA40038"/>
    <w:multiLevelType w:val="hybridMultilevel"/>
    <w:tmpl w:val="BEEE58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CA523B3"/>
    <w:multiLevelType w:val="multilevel"/>
    <w:tmpl w:val="1CA523B3"/>
    <w:lvl w:ilvl="0">
      <w:start w:val="1"/>
      <w:numFmt w:val="bullet"/>
      <w:lvlText w:val=""/>
      <w:lvlJc w:val="left"/>
      <w:pPr>
        <w:ind w:left="525" w:hanging="525"/>
      </w:pPr>
      <w:rPr>
        <w:rFonts w:ascii="Symbol" w:hAnsi="Symbol" w:hint="default"/>
      </w:rPr>
    </w:lvl>
    <w:lvl w:ilvl="1">
      <w:start w:val="10"/>
      <w:numFmt w:val="decimal"/>
      <w:lvlText w:val="%1.%2"/>
      <w:lvlJc w:val="left"/>
      <w:pPr>
        <w:ind w:left="2847" w:hanging="720"/>
      </w:pPr>
      <w:rPr>
        <w:rFonts w:cs="Times New Roman"/>
      </w:rPr>
    </w:lvl>
    <w:lvl w:ilvl="2">
      <w:start w:val="1"/>
      <w:numFmt w:val="decimal"/>
      <w:lvlText w:val="%1.%2.%3"/>
      <w:lvlJc w:val="left"/>
      <w:pPr>
        <w:ind w:left="10077" w:hanging="720"/>
      </w:pPr>
      <w:rPr>
        <w:rFonts w:cs="Times New Roman"/>
      </w:rPr>
    </w:lvl>
    <w:lvl w:ilvl="3">
      <w:start w:val="1"/>
      <w:numFmt w:val="decimal"/>
      <w:lvlText w:val="%1.%2.%3.%4"/>
      <w:lvlJc w:val="left"/>
      <w:pPr>
        <w:ind w:left="20448" w:hanging="1080"/>
      </w:pPr>
      <w:rPr>
        <w:rFonts w:cs="Times New Roman"/>
      </w:rPr>
    </w:lvl>
    <w:lvl w:ilvl="4">
      <w:start w:val="1"/>
      <w:numFmt w:val="decimal"/>
      <w:lvlText w:val="%1.%2.%3.%4.%5"/>
      <w:lvlJc w:val="left"/>
      <w:pPr>
        <w:ind w:left="26904" w:hanging="1080"/>
      </w:pPr>
      <w:rPr>
        <w:rFonts w:cs="Times New Roman"/>
      </w:rPr>
    </w:lvl>
    <w:lvl w:ilvl="5">
      <w:start w:val="1"/>
      <w:numFmt w:val="decimal"/>
      <w:lvlText w:val="%1.%2.%3.%4.%5.%6"/>
      <w:lvlJc w:val="left"/>
      <w:pPr>
        <w:ind w:hanging="1440"/>
      </w:pPr>
      <w:rPr>
        <w:rFonts w:cs="Times New Roman"/>
      </w:rPr>
    </w:lvl>
    <w:lvl w:ilvl="6">
      <w:start w:val="1"/>
      <w:numFmt w:val="decimal"/>
      <w:lvlText w:val="%1.%2.%3.%4.%5.%6.%7"/>
      <w:lvlJc w:val="left"/>
      <w:pPr>
        <w:ind w:left="-25000" w:hanging="1800"/>
      </w:pPr>
      <w:rPr>
        <w:rFonts w:cs="Times New Roman"/>
      </w:rPr>
    </w:lvl>
    <w:lvl w:ilvl="7">
      <w:start w:val="1"/>
      <w:numFmt w:val="decimal"/>
      <w:lvlText w:val="%1.%2.%3.%4.%5.%6.%7.%8"/>
      <w:lvlJc w:val="left"/>
      <w:pPr>
        <w:ind w:left="-18544" w:hanging="1800"/>
      </w:pPr>
      <w:rPr>
        <w:rFonts w:cs="Times New Roman"/>
      </w:rPr>
    </w:lvl>
    <w:lvl w:ilvl="8">
      <w:start w:val="1"/>
      <w:numFmt w:val="decimal"/>
      <w:lvlText w:val="%1.%2.%3.%4.%5.%6.%7.%8.%9"/>
      <w:lvlJc w:val="left"/>
      <w:pPr>
        <w:ind w:left="-11728" w:hanging="2160"/>
      </w:pPr>
      <w:rPr>
        <w:rFonts w:cs="Times New Roman"/>
      </w:rPr>
    </w:lvl>
  </w:abstractNum>
  <w:abstractNum w:abstractNumId="16" w15:restartNumberingAfterBreak="0">
    <w:nsid w:val="1CBE647B"/>
    <w:multiLevelType w:val="hybridMultilevel"/>
    <w:tmpl w:val="0D04AF1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1322B7"/>
    <w:multiLevelType w:val="hybridMultilevel"/>
    <w:tmpl w:val="1F7E917C"/>
    <w:lvl w:ilvl="0" w:tplc="A8C4E52C">
      <w:start w:val="1"/>
      <w:numFmt w:val="bullet"/>
      <w:pStyle w:val="S"/>
      <w:lvlText w:val="−"/>
      <w:lvlJc w:val="left"/>
      <w:pPr>
        <w:ind w:left="720" w:hanging="360"/>
      </w:pPr>
      <w:rPr>
        <w:rFonts w:ascii="Times New Roman" w:hAnsi="Times New Roman" w:cs="Times New Roman" w:hint="default"/>
      </w:rPr>
    </w:lvl>
    <w:lvl w:ilvl="1" w:tplc="68BEAB4C">
      <w:start w:val="1"/>
      <w:numFmt w:val="bullet"/>
      <w:lvlText w:val="o"/>
      <w:lvlJc w:val="left"/>
      <w:pPr>
        <w:ind w:left="1440" w:hanging="360"/>
      </w:pPr>
      <w:rPr>
        <w:rFonts w:ascii="Courier New" w:hAnsi="Courier New" w:cs="Courier New" w:hint="default"/>
      </w:rPr>
    </w:lvl>
    <w:lvl w:ilvl="2" w:tplc="0B7A8194">
      <w:start w:val="1"/>
      <w:numFmt w:val="bullet"/>
      <w:lvlText w:val=""/>
      <w:lvlJc w:val="left"/>
      <w:pPr>
        <w:ind w:left="2160" w:hanging="360"/>
      </w:pPr>
      <w:rPr>
        <w:rFonts w:ascii="Wingdings" w:hAnsi="Wingdings" w:hint="default"/>
      </w:rPr>
    </w:lvl>
    <w:lvl w:ilvl="3" w:tplc="B018159A">
      <w:start w:val="1"/>
      <w:numFmt w:val="bullet"/>
      <w:lvlText w:val=""/>
      <w:lvlJc w:val="left"/>
      <w:pPr>
        <w:ind w:left="2880" w:hanging="360"/>
      </w:pPr>
      <w:rPr>
        <w:rFonts w:ascii="Symbol" w:hAnsi="Symbol" w:hint="default"/>
      </w:rPr>
    </w:lvl>
    <w:lvl w:ilvl="4" w:tplc="1480C17A">
      <w:start w:val="1"/>
      <w:numFmt w:val="bullet"/>
      <w:lvlText w:val="o"/>
      <w:lvlJc w:val="left"/>
      <w:pPr>
        <w:ind w:left="3600" w:hanging="360"/>
      </w:pPr>
      <w:rPr>
        <w:rFonts w:ascii="Courier New" w:hAnsi="Courier New" w:cs="Courier New" w:hint="default"/>
      </w:rPr>
    </w:lvl>
    <w:lvl w:ilvl="5" w:tplc="121CFBC4">
      <w:start w:val="1"/>
      <w:numFmt w:val="bullet"/>
      <w:lvlText w:val=""/>
      <w:lvlJc w:val="left"/>
      <w:pPr>
        <w:ind w:left="4320" w:hanging="360"/>
      </w:pPr>
      <w:rPr>
        <w:rFonts w:ascii="Wingdings" w:hAnsi="Wingdings" w:hint="default"/>
      </w:rPr>
    </w:lvl>
    <w:lvl w:ilvl="6" w:tplc="33CEC3D8">
      <w:start w:val="1"/>
      <w:numFmt w:val="bullet"/>
      <w:lvlText w:val=""/>
      <w:lvlJc w:val="left"/>
      <w:pPr>
        <w:ind w:left="5040" w:hanging="360"/>
      </w:pPr>
      <w:rPr>
        <w:rFonts w:ascii="Symbol" w:hAnsi="Symbol" w:hint="default"/>
      </w:rPr>
    </w:lvl>
    <w:lvl w:ilvl="7" w:tplc="D9B0F168">
      <w:start w:val="1"/>
      <w:numFmt w:val="bullet"/>
      <w:lvlText w:val="o"/>
      <w:lvlJc w:val="left"/>
      <w:pPr>
        <w:ind w:left="5760" w:hanging="360"/>
      </w:pPr>
      <w:rPr>
        <w:rFonts w:ascii="Courier New" w:hAnsi="Courier New" w:cs="Courier New" w:hint="default"/>
      </w:rPr>
    </w:lvl>
    <w:lvl w:ilvl="8" w:tplc="BD7610EE">
      <w:start w:val="1"/>
      <w:numFmt w:val="bullet"/>
      <w:lvlText w:val=""/>
      <w:lvlJc w:val="left"/>
      <w:pPr>
        <w:ind w:left="6480" w:hanging="360"/>
      </w:pPr>
      <w:rPr>
        <w:rFonts w:ascii="Wingdings" w:hAnsi="Wingdings" w:hint="default"/>
      </w:rPr>
    </w:lvl>
  </w:abstractNum>
  <w:abstractNum w:abstractNumId="18" w15:restartNumberingAfterBreak="0">
    <w:nsid w:val="1F246E14"/>
    <w:multiLevelType w:val="hybridMultilevel"/>
    <w:tmpl w:val="9A18F584"/>
    <w:lvl w:ilvl="0" w:tplc="7D521A2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F577516"/>
    <w:multiLevelType w:val="hybridMultilevel"/>
    <w:tmpl w:val="1C0C4F9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23E079FE"/>
    <w:multiLevelType w:val="hybridMultilevel"/>
    <w:tmpl w:val="69682D14"/>
    <w:lvl w:ilvl="0" w:tplc="D4FC5C0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A45199"/>
    <w:multiLevelType w:val="hybridMultilevel"/>
    <w:tmpl w:val="3DC4E388"/>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B7D1F83"/>
    <w:multiLevelType w:val="hybridMultilevel"/>
    <w:tmpl w:val="44ACC822"/>
    <w:lvl w:ilvl="0" w:tplc="58808D1C">
      <w:start w:val="1"/>
      <w:numFmt w:val="bullet"/>
      <w:pStyle w:val="1"/>
      <w:lvlText w:val=""/>
      <w:lvlJc w:val="left"/>
      <w:pPr>
        <w:ind w:left="6031" w:hanging="360"/>
      </w:pPr>
      <w:rPr>
        <w:rFonts w:ascii="Symbol" w:hAnsi="Symbol" w:hint="default"/>
      </w:rPr>
    </w:lvl>
    <w:lvl w:ilvl="1" w:tplc="04190003">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23" w15:restartNumberingAfterBreak="0">
    <w:nsid w:val="2BCD16BF"/>
    <w:multiLevelType w:val="hybridMultilevel"/>
    <w:tmpl w:val="9514CAE0"/>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08521F9"/>
    <w:multiLevelType w:val="hybridMultilevel"/>
    <w:tmpl w:val="24CC26C0"/>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1F24C2E"/>
    <w:multiLevelType w:val="hybridMultilevel"/>
    <w:tmpl w:val="8410DB4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25D5117"/>
    <w:multiLevelType w:val="hybridMultilevel"/>
    <w:tmpl w:val="68261ADC"/>
    <w:lvl w:ilvl="0" w:tplc="CA9691D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44A31B2"/>
    <w:multiLevelType w:val="hybridMultilevel"/>
    <w:tmpl w:val="65468A58"/>
    <w:lvl w:ilvl="0" w:tplc="CA9691D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4A439F8"/>
    <w:multiLevelType w:val="hybridMultilevel"/>
    <w:tmpl w:val="2F90FC86"/>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93C0176"/>
    <w:multiLevelType w:val="hybridMultilevel"/>
    <w:tmpl w:val="54D848D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C874C6E"/>
    <w:multiLevelType w:val="hybridMultilevel"/>
    <w:tmpl w:val="B9D4746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D0476B2"/>
    <w:multiLevelType w:val="hybridMultilevel"/>
    <w:tmpl w:val="DADA81F8"/>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FDB0069"/>
    <w:multiLevelType w:val="hybridMultilevel"/>
    <w:tmpl w:val="B05EAC2A"/>
    <w:lvl w:ilvl="0" w:tplc="3BDCB38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07E6CDA"/>
    <w:multiLevelType w:val="multilevel"/>
    <w:tmpl w:val="407E6CDA"/>
    <w:lvl w:ilvl="0">
      <w:start w:val="1"/>
      <w:numFmt w:val="decimal"/>
      <w:lvlText w:val="%1."/>
      <w:lvlJc w:val="left"/>
      <w:pPr>
        <w:ind w:left="357" w:hanging="357"/>
      </w:pPr>
      <w:rPr>
        <w:rFonts w:cs="Times New Roman" w:hint="default"/>
      </w:rPr>
    </w:lvl>
    <w:lvl w:ilvl="1">
      <w:start w:val="1"/>
      <w:numFmt w:val="decimal"/>
      <w:lvlText w:val="%2."/>
      <w:lvlJc w:val="left"/>
      <w:pPr>
        <w:ind w:left="714" w:hanging="357"/>
      </w:pPr>
      <w:rPr>
        <w:rFonts w:cs="Times New Roman" w:hint="default"/>
      </w:rPr>
    </w:lvl>
    <w:lvl w:ilvl="2">
      <w:start w:val="1"/>
      <w:numFmt w:val="decimal"/>
      <w:lvlText w:val="%2.%3."/>
      <w:lvlJc w:val="left"/>
      <w:pPr>
        <w:ind w:left="1071" w:hanging="357"/>
      </w:pPr>
      <w:rPr>
        <w:rFonts w:cs="Times New Roman" w:hint="default"/>
      </w:rPr>
    </w:lvl>
    <w:lvl w:ilvl="3">
      <w:start w:val="1"/>
      <w:numFmt w:val="decimal"/>
      <w:lvlText w:val="%2.%3.%4."/>
      <w:lvlJc w:val="left"/>
      <w:pPr>
        <w:ind w:left="1428" w:hanging="357"/>
      </w:pPr>
      <w:rPr>
        <w:rFonts w:cs="Times New Roman" w:hint="default"/>
      </w:rPr>
    </w:lvl>
    <w:lvl w:ilvl="4">
      <w:start w:val="1"/>
      <w:numFmt w:val="decimal"/>
      <w:lvlText w:val="%2.%3.%4.%5."/>
      <w:lvlJc w:val="left"/>
      <w:pPr>
        <w:ind w:left="1785" w:hanging="357"/>
      </w:pPr>
      <w:rPr>
        <w:rFonts w:cs="Times New Roman" w:hint="default"/>
      </w:rPr>
    </w:lvl>
    <w:lvl w:ilvl="5">
      <w:start w:val="1"/>
      <w:numFmt w:val="decimal"/>
      <w:lvlText w:val="%1%2.%3.%4.%5.%6."/>
      <w:lvlJc w:val="left"/>
      <w:pPr>
        <w:ind w:left="2142" w:hanging="357"/>
      </w:pPr>
      <w:rPr>
        <w:rFonts w:cs="Times New Roman" w:hint="default"/>
      </w:rPr>
    </w:lvl>
    <w:lvl w:ilvl="6">
      <w:start w:val="1"/>
      <w:numFmt w:val="decimal"/>
      <w:lvlText w:val="%1%2.%3.%4.%5.%6.%7."/>
      <w:lvlJc w:val="left"/>
      <w:pPr>
        <w:ind w:left="2499" w:hanging="357"/>
      </w:pPr>
      <w:rPr>
        <w:rFonts w:cs="Times New Roman" w:hint="default"/>
      </w:rPr>
    </w:lvl>
    <w:lvl w:ilvl="7">
      <w:start w:val="1"/>
      <w:numFmt w:val="decimal"/>
      <w:lvlText w:val="%1%2.%3.%4.%5.%6.%7.%8."/>
      <w:lvlJc w:val="left"/>
      <w:pPr>
        <w:ind w:left="2856" w:hanging="357"/>
      </w:pPr>
      <w:rPr>
        <w:rFonts w:cs="Times New Roman" w:hint="default"/>
      </w:rPr>
    </w:lvl>
    <w:lvl w:ilvl="8">
      <w:start w:val="1"/>
      <w:numFmt w:val="decimal"/>
      <w:lvlText w:val="%1%2.%3.%4.%5.%6.%7.%8.%9."/>
      <w:lvlJc w:val="left"/>
      <w:pPr>
        <w:ind w:left="3213" w:hanging="357"/>
      </w:pPr>
      <w:rPr>
        <w:rFonts w:cs="Times New Roman" w:hint="default"/>
      </w:rPr>
    </w:lvl>
  </w:abstractNum>
  <w:abstractNum w:abstractNumId="34" w15:restartNumberingAfterBreak="0">
    <w:nsid w:val="415D5FC7"/>
    <w:multiLevelType w:val="hybridMultilevel"/>
    <w:tmpl w:val="42BC73AA"/>
    <w:lvl w:ilvl="0" w:tplc="00000003">
      <w:start w:val="1"/>
      <w:numFmt w:val="bullet"/>
      <w:lvlText w:val="-"/>
      <w:lvlJc w:val="left"/>
      <w:pPr>
        <w:ind w:left="720" w:hanging="360"/>
      </w:pPr>
      <w:rPr>
        <w:rFonts w:ascii="StarSymbol" w:hAnsi="Star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3D46DBF"/>
    <w:multiLevelType w:val="hybridMultilevel"/>
    <w:tmpl w:val="12382B66"/>
    <w:lvl w:ilvl="0" w:tplc="33662DC4">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4DE3D66"/>
    <w:multiLevelType w:val="multilevel"/>
    <w:tmpl w:val="EA38F554"/>
    <w:lvl w:ilvl="0">
      <w:start w:val="4"/>
      <w:numFmt w:val="decimal"/>
      <w:lvlText w:val="%1."/>
      <w:lvlJc w:val="left"/>
      <w:pPr>
        <w:ind w:left="1074" w:hanging="360"/>
      </w:pPr>
      <w:rPr>
        <w:rFonts w:hint="default"/>
      </w:rPr>
    </w:lvl>
    <w:lvl w:ilvl="1">
      <w:start w:val="1"/>
      <w:numFmt w:val="decimal"/>
      <w:isLgl/>
      <w:lvlText w:val="%1.%2"/>
      <w:lvlJc w:val="left"/>
      <w:pPr>
        <w:ind w:left="800" w:hanging="375"/>
      </w:pPr>
      <w:rPr>
        <w:rFonts w:hint="default"/>
        <w:i w:val="0"/>
        <w:iCs/>
      </w:rPr>
    </w:lvl>
    <w:lvl w:ilvl="2">
      <w:start w:val="1"/>
      <w:numFmt w:val="decimal"/>
      <w:isLgl/>
      <w:lvlText w:val="%1.%2.%3"/>
      <w:lvlJc w:val="left"/>
      <w:pPr>
        <w:ind w:left="1434" w:hanging="720"/>
      </w:pPr>
      <w:rPr>
        <w:rFonts w:hint="default"/>
        <w:i w:val="0"/>
      </w:rPr>
    </w:lvl>
    <w:lvl w:ilvl="3">
      <w:start w:val="1"/>
      <w:numFmt w:val="decimal"/>
      <w:isLgl/>
      <w:lvlText w:val="%1.%2.%3.%4"/>
      <w:lvlJc w:val="left"/>
      <w:pPr>
        <w:ind w:left="1794" w:hanging="1080"/>
      </w:pPr>
      <w:rPr>
        <w:rFonts w:hint="default"/>
        <w:i w:val="0"/>
      </w:rPr>
    </w:lvl>
    <w:lvl w:ilvl="4">
      <w:start w:val="1"/>
      <w:numFmt w:val="decimal"/>
      <w:isLgl/>
      <w:lvlText w:val="%1.%2.%3.%4.%5"/>
      <w:lvlJc w:val="left"/>
      <w:pPr>
        <w:ind w:left="1794" w:hanging="1080"/>
      </w:pPr>
      <w:rPr>
        <w:rFonts w:hint="default"/>
        <w:i w:val="0"/>
      </w:rPr>
    </w:lvl>
    <w:lvl w:ilvl="5">
      <w:start w:val="1"/>
      <w:numFmt w:val="decimal"/>
      <w:isLgl/>
      <w:lvlText w:val="%1.%2.%3.%4.%5.%6"/>
      <w:lvlJc w:val="left"/>
      <w:pPr>
        <w:ind w:left="2154" w:hanging="1440"/>
      </w:pPr>
      <w:rPr>
        <w:rFonts w:hint="default"/>
        <w:i w:val="0"/>
      </w:rPr>
    </w:lvl>
    <w:lvl w:ilvl="6">
      <w:start w:val="1"/>
      <w:numFmt w:val="decimal"/>
      <w:isLgl/>
      <w:lvlText w:val="%1.%2.%3.%4.%5.%6.%7"/>
      <w:lvlJc w:val="left"/>
      <w:pPr>
        <w:ind w:left="2154" w:hanging="1440"/>
      </w:pPr>
      <w:rPr>
        <w:rFonts w:hint="default"/>
        <w:i w:val="0"/>
      </w:rPr>
    </w:lvl>
    <w:lvl w:ilvl="7">
      <w:start w:val="1"/>
      <w:numFmt w:val="decimal"/>
      <w:isLgl/>
      <w:lvlText w:val="%1.%2.%3.%4.%5.%6.%7.%8"/>
      <w:lvlJc w:val="left"/>
      <w:pPr>
        <w:ind w:left="2514" w:hanging="1800"/>
      </w:pPr>
      <w:rPr>
        <w:rFonts w:hint="default"/>
        <w:i w:val="0"/>
      </w:rPr>
    </w:lvl>
    <w:lvl w:ilvl="8">
      <w:start w:val="1"/>
      <w:numFmt w:val="decimal"/>
      <w:isLgl/>
      <w:lvlText w:val="%1.%2.%3.%4.%5.%6.%7.%8.%9"/>
      <w:lvlJc w:val="left"/>
      <w:pPr>
        <w:ind w:left="2874" w:hanging="2160"/>
      </w:pPr>
      <w:rPr>
        <w:rFonts w:hint="default"/>
        <w:i w:val="0"/>
      </w:rPr>
    </w:lvl>
  </w:abstractNum>
  <w:abstractNum w:abstractNumId="37" w15:restartNumberingAfterBreak="0">
    <w:nsid w:val="53EA7605"/>
    <w:multiLevelType w:val="multilevel"/>
    <w:tmpl w:val="53EA7605"/>
    <w:lvl w:ilvl="0">
      <w:start w:val="1"/>
      <w:numFmt w:val="decimal"/>
      <w:lvlText w:val="%1."/>
      <w:lvlJc w:val="left"/>
      <w:pPr>
        <w:ind w:left="927" w:hanging="360"/>
      </w:pPr>
      <w:rPr>
        <w:rFonts w:cs="Times New Roman" w:hint="default"/>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38" w15:restartNumberingAfterBreak="0">
    <w:nsid w:val="555862DD"/>
    <w:multiLevelType w:val="hybridMultilevel"/>
    <w:tmpl w:val="F1B44308"/>
    <w:lvl w:ilvl="0" w:tplc="D89464C8">
      <w:start w:val="1"/>
      <w:numFmt w:val="bullet"/>
      <w:lvlText w:val=""/>
      <w:lvlJc w:val="left"/>
      <w:pPr>
        <w:ind w:left="2062" w:hanging="360"/>
      </w:pPr>
      <w:rPr>
        <w:rFonts w:ascii="Symbol" w:hAnsi="Symbol" w:hint="default"/>
      </w:rPr>
    </w:lvl>
    <w:lvl w:ilvl="1" w:tplc="DA929198" w:tentative="1">
      <w:start w:val="1"/>
      <w:numFmt w:val="bullet"/>
      <w:lvlText w:val="o"/>
      <w:lvlJc w:val="left"/>
      <w:pPr>
        <w:ind w:left="1854" w:hanging="360"/>
      </w:pPr>
      <w:rPr>
        <w:rFonts w:ascii="Courier New" w:hAnsi="Courier New" w:cs="Courier New" w:hint="default"/>
      </w:rPr>
    </w:lvl>
    <w:lvl w:ilvl="2" w:tplc="0DB664F0" w:tentative="1">
      <w:start w:val="1"/>
      <w:numFmt w:val="bullet"/>
      <w:lvlText w:val=""/>
      <w:lvlJc w:val="left"/>
      <w:pPr>
        <w:ind w:left="2574" w:hanging="360"/>
      </w:pPr>
      <w:rPr>
        <w:rFonts w:ascii="Wingdings" w:hAnsi="Wingdings" w:hint="default"/>
      </w:rPr>
    </w:lvl>
    <w:lvl w:ilvl="3" w:tplc="A20AE5C8" w:tentative="1">
      <w:start w:val="1"/>
      <w:numFmt w:val="bullet"/>
      <w:lvlText w:val=""/>
      <w:lvlJc w:val="left"/>
      <w:pPr>
        <w:ind w:left="3294" w:hanging="360"/>
      </w:pPr>
      <w:rPr>
        <w:rFonts w:ascii="Symbol" w:hAnsi="Symbol" w:hint="default"/>
      </w:rPr>
    </w:lvl>
    <w:lvl w:ilvl="4" w:tplc="B0AC3D88" w:tentative="1">
      <w:start w:val="1"/>
      <w:numFmt w:val="bullet"/>
      <w:lvlText w:val="o"/>
      <w:lvlJc w:val="left"/>
      <w:pPr>
        <w:ind w:left="4014" w:hanging="360"/>
      </w:pPr>
      <w:rPr>
        <w:rFonts w:ascii="Courier New" w:hAnsi="Courier New" w:cs="Courier New" w:hint="default"/>
      </w:rPr>
    </w:lvl>
    <w:lvl w:ilvl="5" w:tplc="1966C052" w:tentative="1">
      <w:start w:val="1"/>
      <w:numFmt w:val="bullet"/>
      <w:lvlText w:val=""/>
      <w:lvlJc w:val="left"/>
      <w:pPr>
        <w:ind w:left="4734" w:hanging="360"/>
      </w:pPr>
      <w:rPr>
        <w:rFonts w:ascii="Wingdings" w:hAnsi="Wingdings" w:hint="default"/>
      </w:rPr>
    </w:lvl>
    <w:lvl w:ilvl="6" w:tplc="829AC23A" w:tentative="1">
      <w:start w:val="1"/>
      <w:numFmt w:val="bullet"/>
      <w:lvlText w:val=""/>
      <w:lvlJc w:val="left"/>
      <w:pPr>
        <w:ind w:left="5454" w:hanging="360"/>
      </w:pPr>
      <w:rPr>
        <w:rFonts w:ascii="Symbol" w:hAnsi="Symbol" w:hint="default"/>
      </w:rPr>
    </w:lvl>
    <w:lvl w:ilvl="7" w:tplc="C60C6ECC" w:tentative="1">
      <w:start w:val="1"/>
      <w:numFmt w:val="bullet"/>
      <w:lvlText w:val="o"/>
      <w:lvlJc w:val="left"/>
      <w:pPr>
        <w:ind w:left="6174" w:hanging="360"/>
      </w:pPr>
      <w:rPr>
        <w:rFonts w:ascii="Courier New" w:hAnsi="Courier New" w:cs="Courier New" w:hint="default"/>
      </w:rPr>
    </w:lvl>
    <w:lvl w:ilvl="8" w:tplc="FEFA5962" w:tentative="1">
      <w:start w:val="1"/>
      <w:numFmt w:val="bullet"/>
      <w:lvlText w:val=""/>
      <w:lvlJc w:val="left"/>
      <w:pPr>
        <w:ind w:left="6894" w:hanging="360"/>
      </w:pPr>
      <w:rPr>
        <w:rFonts w:ascii="Wingdings" w:hAnsi="Wingdings" w:hint="default"/>
      </w:rPr>
    </w:lvl>
  </w:abstractNum>
  <w:abstractNum w:abstractNumId="39" w15:restartNumberingAfterBreak="0">
    <w:nsid w:val="56386ECD"/>
    <w:multiLevelType w:val="hybridMultilevel"/>
    <w:tmpl w:val="B8424D88"/>
    <w:lvl w:ilvl="0" w:tplc="3BDCB38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7471302"/>
    <w:multiLevelType w:val="hybridMultilevel"/>
    <w:tmpl w:val="AE22BEAA"/>
    <w:lvl w:ilvl="0" w:tplc="33662DC4">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8F91572"/>
    <w:multiLevelType w:val="hybridMultilevel"/>
    <w:tmpl w:val="E9E0FDAC"/>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94500B1"/>
    <w:multiLevelType w:val="hybridMultilevel"/>
    <w:tmpl w:val="7D78E52C"/>
    <w:lvl w:ilvl="0" w:tplc="24DA2DF4">
      <w:start w:val="1"/>
      <w:numFmt w:val="bullet"/>
      <w:lvlText w:val=""/>
      <w:lvlJc w:val="left"/>
      <w:pPr>
        <w:tabs>
          <w:tab w:val="num" w:pos="1189"/>
        </w:tabs>
        <w:ind w:left="375" w:firstLine="454"/>
      </w:pPr>
      <w:rPr>
        <w:rFonts w:ascii="Symbol" w:hAnsi="Symbol" w:hint="default"/>
        <w:spacing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9C47DEE"/>
    <w:multiLevelType w:val="multilevel"/>
    <w:tmpl w:val="59C47DEE"/>
    <w:lvl w:ilvl="0">
      <w:start w:val="1"/>
      <w:numFmt w:val="bullet"/>
      <w:lvlText w:val=""/>
      <w:lvlJc w:val="left"/>
      <w:pPr>
        <w:ind w:left="720" w:hanging="36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4" w15:restartNumberingAfterBreak="0">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0"/>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45" w15:restartNumberingAfterBreak="0">
    <w:nsid w:val="628F51C3"/>
    <w:multiLevelType w:val="hybridMultilevel"/>
    <w:tmpl w:val="D020D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9884D95"/>
    <w:multiLevelType w:val="hybridMultilevel"/>
    <w:tmpl w:val="B6DA3712"/>
    <w:lvl w:ilvl="0" w:tplc="7DD03994">
      <w:start w:val="1"/>
      <w:numFmt w:val="bullet"/>
      <w:lvlText w:val="-"/>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7" w15:restartNumberingAfterBreak="0">
    <w:nsid w:val="6A55160C"/>
    <w:multiLevelType w:val="multilevel"/>
    <w:tmpl w:val="6A55160C"/>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534"/>
        </w:tabs>
        <w:ind w:left="1534" w:hanging="454"/>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35012F7"/>
    <w:multiLevelType w:val="multilevel"/>
    <w:tmpl w:val="735012F7"/>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49" w15:restartNumberingAfterBreak="0">
    <w:nsid w:val="7B902846"/>
    <w:multiLevelType w:val="multilevel"/>
    <w:tmpl w:val="7B902846"/>
    <w:lvl w:ilvl="0">
      <w:start w:val="1"/>
      <w:numFmt w:val="decimal"/>
      <w:lvlText w:val="%1)"/>
      <w:lvlJc w:val="left"/>
      <w:pPr>
        <w:tabs>
          <w:tab w:val="left" w:pos="1069"/>
        </w:tabs>
        <w:ind w:left="1069" w:hanging="360"/>
      </w:pPr>
      <w:rPr>
        <w:rFonts w:cs="Times New Roman" w:hint="default"/>
      </w:rPr>
    </w:lvl>
    <w:lvl w:ilvl="1">
      <w:start w:val="1"/>
      <w:numFmt w:val="decimal"/>
      <w:lvlText w:val="%2)"/>
      <w:lvlJc w:val="left"/>
      <w:pPr>
        <w:tabs>
          <w:tab w:val="left" w:pos="1440"/>
        </w:tabs>
        <w:ind w:left="1440" w:hanging="360"/>
      </w:pPr>
      <w:rPr>
        <w:rFonts w:cs="Times New Roman" w:hint="default"/>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50" w15:restartNumberingAfterBreak="0">
    <w:nsid w:val="7CBA49C5"/>
    <w:multiLevelType w:val="hybridMultilevel"/>
    <w:tmpl w:val="6F4C4250"/>
    <w:lvl w:ilvl="0" w:tplc="DF60281A">
      <w:start w:val="1"/>
      <w:numFmt w:val="bullet"/>
      <w:lvlText w:val=""/>
      <w:lvlJc w:val="left"/>
      <w:pPr>
        <w:ind w:left="648"/>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7D94F2FE">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9ECC1A4">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50AA394">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DAC96C8">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A1ABE2E">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62A28E6">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2802C60">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AE4D20E">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7E2C4393"/>
    <w:multiLevelType w:val="hybridMultilevel"/>
    <w:tmpl w:val="5EB6E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4"/>
  </w:num>
  <w:num w:numId="2">
    <w:abstractNumId w:val="12"/>
  </w:num>
  <w:num w:numId="3">
    <w:abstractNumId w:val="22"/>
  </w:num>
  <w:num w:numId="4">
    <w:abstractNumId w:val="17"/>
  </w:num>
  <w:num w:numId="5">
    <w:abstractNumId w:val="38"/>
  </w:num>
  <w:num w:numId="6">
    <w:abstractNumId w:val="20"/>
  </w:num>
  <w:num w:numId="7">
    <w:abstractNumId w:val="11"/>
  </w:num>
  <w:num w:numId="8">
    <w:abstractNumId w:val="50"/>
  </w:num>
  <w:num w:numId="9">
    <w:abstractNumId w:val="8"/>
  </w:num>
  <w:num w:numId="10">
    <w:abstractNumId w:val="5"/>
  </w:num>
  <w:num w:numId="11">
    <w:abstractNumId w:val="47"/>
  </w:num>
  <w:num w:numId="12">
    <w:abstractNumId w:val="33"/>
  </w:num>
  <w:num w:numId="1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abstractNumId w:val="48"/>
  </w:num>
  <w:num w:numId="15">
    <w:abstractNumId w:val="15"/>
  </w:num>
  <w:num w:numId="16">
    <w:abstractNumId w:val="19"/>
  </w:num>
  <w:num w:numId="17">
    <w:abstractNumId w:val="9"/>
  </w:num>
  <w:num w:numId="18">
    <w:abstractNumId w:val="36"/>
  </w:num>
  <w:num w:numId="19">
    <w:abstractNumId w:val="37"/>
  </w:num>
  <w:num w:numId="20">
    <w:abstractNumId w:val="1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num>
  <w:num w:numId="23">
    <w:abstractNumId w:val="40"/>
  </w:num>
  <w:num w:numId="24">
    <w:abstractNumId w:val="35"/>
  </w:num>
  <w:num w:numId="25">
    <w:abstractNumId w:val="21"/>
  </w:num>
  <w:num w:numId="26">
    <w:abstractNumId w:val="2"/>
  </w:num>
  <w:num w:numId="27">
    <w:abstractNumId w:val="25"/>
  </w:num>
  <w:num w:numId="28">
    <w:abstractNumId w:val="16"/>
  </w:num>
  <w:num w:numId="29">
    <w:abstractNumId w:val="45"/>
  </w:num>
  <w:num w:numId="30">
    <w:abstractNumId w:val="3"/>
  </w:num>
  <w:num w:numId="31">
    <w:abstractNumId w:val="51"/>
  </w:num>
  <w:num w:numId="32">
    <w:abstractNumId w:val="23"/>
  </w:num>
  <w:num w:numId="33">
    <w:abstractNumId w:val="1"/>
  </w:num>
  <w:num w:numId="34">
    <w:abstractNumId w:val="34"/>
  </w:num>
  <w:num w:numId="35">
    <w:abstractNumId w:val="27"/>
  </w:num>
  <w:num w:numId="36">
    <w:abstractNumId w:val="26"/>
  </w:num>
  <w:num w:numId="37">
    <w:abstractNumId w:val="4"/>
  </w:num>
  <w:num w:numId="38">
    <w:abstractNumId w:val="10"/>
  </w:num>
  <w:num w:numId="39">
    <w:abstractNumId w:val="31"/>
  </w:num>
  <w:num w:numId="40">
    <w:abstractNumId w:val="49"/>
  </w:num>
  <w:num w:numId="41">
    <w:abstractNumId w:val="24"/>
  </w:num>
  <w:num w:numId="42">
    <w:abstractNumId w:val="28"/>
  </w:num>
  <w:num w:numId="43">
    <w:abstractNumId w:val="30"/>
  </w:num>
  <w:num w:numId="44">
    <w:abstractNumId w:val="42"/>
  </w:num>
  <w:num w:numId="45">
    <w:abstractNumId w:val="13"/>
  </w:num>
  <w:num w:numId="46">
    <w:abstractNumId w:val="6"/>
  </w:num>
  <w:num w:numId="47">
    <w:abstractNumId w:val="32"/>
  </w:num>
  <w:num w:numId="48">
    <w:abstractNumId w:val="41"/>
  </w:num>
  <w:num w:numId="49">
    <w:abstractNumId w:val="29"/>
  </w:num>
  <w:num w:numId="50">
    <w:abstractNumId w:val="3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7D"/>
    <w:rsid w:val="00017BB7"/>
    <w:rsid w:val="00021792"/>
    <w:rsid w:val="00023B33"/>
    <w:rsid w:val="0004467E"/>
    <w:rsid w:val="00051C0F"/>
    <w:rsid w:val="00066CF9"/>
    <w:rsid w:val="00082465"/>
    <w:rsid w:val="00097A40"/>
    <w:rsid w:val="00097AD2"/>
    <w:rsid w:val="000D5A82"/>
    <w:rsid w:val="000D76F2"/>
    <w:rsid w:val="000E02AF"/>
    <w:rsid w:val="001203B3"/>
    <w:rsid w:val="001301F0"/>
    <w:rsid w:val="00130914"/>
    <w:rsid w:val="00136D10"/>
    <w:rsid w:val="001637B5"/>
    <w:rsid w:val="00163D69"/>
    <w:rsid w:val="001675B5"/>
    <w:rsid w:val="00171DF7"/>
    <w:rsid w:val="00171E61"/>
    <w:rsid w:val="00176D53"/>
    <w:rsid w:val="00180095"/>
    <w:rsid w:val="001939FA"/>
    <w:rsid w:val="001C3155"/>
    <w:rsid w:val="001F7284"/>
    <w:rsid w:val="00202123"/>
    <w:rsid w:val="002061A1"/>
    <w:rsid w:val="00223D89"/>
    <w:rsid w:val="00246D94"/>
    <w:rsid w:val="0024716D"/>
    <w:rsid w:val="0026333F"/>
    <w:rsid w:val="002640DC"/>
    <w:rsid w:val="002706F0"/>
    <w:rsid w:val="00272AC7"/>
    <w:rsid w:val="002759E0"/>
    <w:rsid w:val="0029533F"/>
    <w:rsid w:val="002B29BA"/>
    <w:rsid w:val="002D0924"/>
    <w:rsid w:val="002D7491"/>
    <w:rsid w:val="00301921"/>
    <w:rsid w:val="003210DB"/>
    <w:rsid w:val="00321B2E"/>
    <w:rsid w:val="00354928"/>
    <w:rsid w:val="00360142"/>
    <w:rsid w:val="00364D9F"/>
    <w:rsid w:val="0038009B"/>
    <w:rsid w:val="0038049E"/>
    <w:rsid w:val="003A22DD"/>
    <w:rsid w:val="003D37A9"/>
    <w:rsid w:val="004559BD"/>
    <w:rsid w:val="004560CB"/>
    <w:rsid w:val="0046232C"/>
    <w:rsid w:val="00467C03"/>
    <w:rsid w:val="00481A9B"/>
    <w:rsid w:val="00496452"/>
    <w:rsid w:val="004D0C88"/>
    <w:rsid w:val="004D53AD"/>
    <w:rsid w:val="004D79BE"/>
    <w:rsid w:val="004F0C19"/>
    <w:rsid w:val="00500393"/>
    <w:rsid w:val="00540704"/>
    <w:rsid w:val="0054697B"/>
    <w:rsid w:val="005953C8"/>
    <w:rsid w:val="00596089"/>
    <w:rsid w:val="005A7ECB"/>
    <w:rsid w:val="005D1F6C"/>
    <w:rsid w:val="005E45F2"/>
    <w:rsid w:val="006120EE"/>
    <w:rsid w:val="00657BC0"/>
    <w:rsid w:val="006673F0"/>
    <w:rsid w:val="0067078F"/>
    <w:rsid w:val="00674D1F"/>
    <w:rsid w:val="00687142"/>
    <w:rsid w:val="006A281D"/>
    <w:rsid w:val="006A7811"/>
    <w:rsid w:val="006C4BE8"/>
    <w:rsid w:val="006D651A"/>
    <w:rsid w:val="006E1619"/>
    <w:rsid w:val="006E4A0A"/>
    <w:rsid w:val="00716B88"/>
    <w:rsid w:val="007176E1"/>
    <w:rsid w:val="00763800"/>
    <w:rsid w:val="007866EF"/>
    <w:rsid w:val="0078785B"/>
    <w:rsid w:val="0079735E"/>
    <w:rsid w:val="007B1E8F"/>
    <w:rsid w:val="007B536E"/>
    <w:rsid w:val="007B747E"/>
    <w:rsid w:val="007E1A71"/>
    <w:rsid w:val="008406AD"/>
    <w:rsid w:val="00855CFB"/>
    <w:rsid w:val="008D12B5"/>
    <w:rsid w:val="00933C30"/>
    <w:rsid w:val="00937028"/>
    <w:rsid w:val="009812CE"/>
    <w:rsid w:val="009A0FF8"/>
    <w:rsid w:val="009A656E"/>
    <w:rsid w:val="009A79C2"/>
    <w:rsid w:val="009C63A0"/>
    <w:rsid w:val="009D61F1"/>
    <w:rsid w:val="009E6F28"/>
    <w:rsid w:val="009F1BD5"/>
    <w:rsid w:val="009F396B"/>
    <w:rsid w:val="00A0258C"/>
    <w:rsid w:val="00A255B0"/>
    <w:rsid w:val="00A311AB"/>
    <w:rsid w:val="00A421DD"/>
    <w:rsid w:val="00A44C85"/>
    <w:rsid w:val="00A47127"/>
    <w:rsid w:val="00A50FC6"/>
    <w:rsid w:val="00A54729"/>
    <w:rsid w:val="00A55FCA"/>
    <w:rsid w:val="00A60092"/>
    <w:rsid w:val="00A6142C"/>
    <w:rsid w:val="00A6793F"/>
    <w:rsid w:val="00A704A6"/>
    <w:rsid w:val="00A732BA"/>
    <w:rsid w:val="00A87A8A"/>
    <w:rsid w:val="00A91B5B"/>
    <w:rsid w:val="00A95AA1"/>
    <w:rsid w:val="00AB7FDD"/>
    <w:rsid w:val="00AC078E"/>
    <w:rsid w:val="00AD15C6"/>
    <w:rsid w:val="00B00ECC"/>
    <w:rsid w:val="00B20004"/>
    <w:rsid w:val="00B42BBF"/>
    <w:rsid w:val="00B57DA3"/>
    <w:rsid w:val="00B62898"/>
    <w:rsid w:val="00B70647"/>
    <w:rsid w:val="00B80031"/>
    <w:rsid w:val="00B907DA"/>
    <w:rsid w:val="00B9317D"/>
    <w:rsid w:val="00BD2035"/>
    <w:rsid w:val="00BD5613"/>
    <w:rsid w:val="00C01AD9"/>
    <w:rsid w:val="00C0222E"/>
    <w:rsid w:val="00C248EE"/>
    <w:rsid w:val="00C57B25"/>
    <w:rsid w:val="00C92DF3"/>
    <w:rsid w:val="00CA1797"/>
    <w:rsid w:val="00CC1E26"/>
    <w:rsid w:val="00CD0261"/>
    <w:rsid w:val="00CF64B5"/>
    <w:rsid w:val="00D42D5C"/>
    <w:rsid w:val="00D544C6"/>
    <w:rsid w:val="00D7406D"/>
    <w:rsid w:val="00D922DE"/>
    <w:rsid w:val="00D92407"/>
    <w:rsid w:val="00DD298C"/>
    <w:rsid w:val="00DF6F57"/>
    <w:rsid w:val="00E079F3"/>
    <w:rsid w:val="00E30769"/>
    <w:rsid w:val="00E57E61"/>
    <w:rsid w:val="00EF69B3"/>
    <w:rsid w:val="00F01CBC"/>
    <w:rsid w:val="00F255B1"/>
    <w:rsid w:val="00F4747F"/>
    <w:rsid w:val="00F60088"/>
    <w:rsid w:val="00F6483A"/>
    <w:rsid w:val="00F901D0"/>
    <w:rsid w:val="00F95A9F"/>
    <w:rsid w:val="00FA357D"/>
    <w:rsid w:val="00FD0676"/>
    <w:rsid w:val="00FE7266"/>
    <w:rsid w:val="00FF66A2"/>
    <w:rsid w:val="00FF7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92AAC"/>
  <w15:docId w15:val="{77A3AFD0-8663-4D7F-9055-FD2F145C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2D5C"/>
    <w:pPr>
      <w:spacing w:after="0" w:line="240" w:lineRule="auto"/>
    </w:pPr>
    <w:rPr>
      <w:rFonts w:ascii="Times New Roman" w:eastAsia="Times New Roman" w:hAnsi="Times New Roman" w:cs="Times New Roman"/>
      <w:sz w:val="24"/>
      <w:szCs w:val="24"/>
      <w:lang w:eastAsia="ru-RU"/>
    </w:rPr>
  </w:style>
  <w:style w:type="paragraph" w:styleId="11">
    <w:name w:val="heading 1"/>
    <w:aliases w:val="Заголовок 1 Знак Знак,Заголовок 1 Знак Знак Знак, Знак,новая страница,Раздел 1"/>
    <w:basedOn w:val="a0"/>
    <w:next w:val="a0"/>
    <w:link w:val="12"/>
    <w:qFormat/>
    <w:rsid w:val="0078785B"/>
    <w:pPr>
      <w:keepNext/>
      <w:spacing w:before="240" w:after="60"/>
      <w:jc w:val="both"/>
      <w:outlineLvl w:val="0"/>
    </w:pPr>
    <w:rPr>
      <w:rFonts w:ascii="Arial" w:hAnsi="Arial" w:cs="Arial"/>
      <w:b/>
      <w:bCs/>
      <w:kern w:val="32"/>
      <w:sz w:val="32"/>
      <w:szCs w:val="32"/>
    </w:rPr>
  </w:style>
  <w:style w:type="paragraph" w:styleId="20">
    <w:name w:val="heading 2"/>
    <w:basedOn w:val="a0"/>
    <w:next w:val="a0"/>
    <w:link w:val="21"/>
    <w:qFormat/>
    <w:rsid w:val="0078785B"/>
    <w:pPr>
      <w:keepNext/>
      <w:jc w:val="right"/>
      <w:outlineLvl w:val="1"/>
    </w:pPr>
    <w:rPr>
      <w:sz w:val="28"/>
      <w:szCs w:val="28"/>
    </w:rPr>
  </w:style>
  <w:style w:type="paragraph" w:styleId="3">
    <w:name w:val="heading 3"/>
    <w:aliases w:val=" Знак6,Заголовок 58,OG Heading 3"/>
    <w:basedOn w:val="a0"/>
    <w:next w:val="a0"/>
    <w:link w:val="30"/>
    <w:qFormat/>
    <w:rsid w:val="0078785B"/>
    <w:pPr>
      <w:keepNext/>
      <w:widowControl w:val="0"/>
      <w:autoSpaceDE w:val="0"/>
      <w:autoSpaceDN w:val="0"/>
      <w:adjustRightInd w:val="0"/>
      <w:spacing w:before="240" w:after="60"/>
      <w:jc w:val="both"/>
      <w:outlineLvl w:val="2"/>
    </w:pPr>
    <w:rPr>
      <w:rFonts w:ascii="Cambria" w:hAnsi="Cambria"/>
      <w:b/>
      <w:bCs/>
      <w:sz w:val="26"/>
      <w:szCs w:val="26"/>
    </w:rPr>
  </w:style>
  <w:style w:type="paragraph" w:styleId="4">
    <w:name w:val="heading 4"/>
    <w:basedOn w:val="a0"/>
    <w:next w:val="a0"/>
    <w:link w:val="40"/>
    <w:unhideWhenUsed/>
    <w:qFormat/>
    <w:rsid w:val="0078785B"/>
    <w:pPr>
      <w:keepNext/>
      <w:keepLines/>
      <w:spacing w:before="200" w:line="276" w:lineRule="auto"/>
      <w:jc w:val="both"/>
      <w:outlineLvl w:val="3"/>
    </w:pPr>
    <w:rPr>
      <w:rFonts w:ascii="Cambria" w:hAnsi="Cambria"/>
      <w:b/>
      <w:bCs/>
      <w:i/>
      <w:iCs/>
      <w:color w:val="4F81BD"/>
      <w:sz w:val="28"/>
      <w:szCs w:val="22"/>
    </w:rPr>
  </w:style>
  <w:style w:type="paragraph" w:styleId="5">
    <w:name w:val="heading 5"/>
    <w:basedOn w:val="a0"/>
    <w:next w:val="a0"/>
    <w:link w:val="50"/>
    <w:uiPriority w:val="9"/>
    <w:unhideWhenUsed/>
    <w:qFormat/>
    <w:rsid w:val="0078785B"/>
    <w:pPr>
      <w:keepNext/>
      <w:keepLines/>
      <w:spacing w:before="320" w:after="200" w:line="276" w:lineRule="auto"/>
      <w:jc w:val="both"/>
      <w:outlineLvl w:val="4"/>
    </w:pPr>
    <w:rPr>
      <w:rFonts w:ascii="Arial" w:eastAsia="Arial" w:hAnsi="Arial" w:cs="Arial"/>
      <w:b/>
      <w:bCs/>
    </w:rPr>
  </w:style>
  <w:style w:type="paragraph" w:styleId="6">
    <w:name w:val="heading 6"/>
    <w:aliases w:val=" Знак5,Знак5"/>
    <w:basedOn w:val="a0"/>
    <w:next w:val="a0"/>
    <w:link w:val="60"/>
    <w:unhideWhenUsed/>
    <w:qFormat/>
    <w:rsid w:val="0078785B"/>
    <w:pPr>
      <w:keepNext/>
      <w:keepLines/>
      <w:spacing w:before="320" w:after="200" w:line="276" w:lineRule="auto"/>
      <w:jc w:val="both"/>
      <w:outlineLvl w:val="5"/>
    </w:pPr>
    <w:rPr>
      <w:rFonts w:ascii="Arial" w:eastAsia="Arial" w:hAnsi="Arial" w:cs="Arial"/>
      <w:b/>
      <w:bCs/>
      <w:sz w:val="22"/>
      <w:szCs w:val="22"/>
    </w:rPr>
  </w:style>
  <w:style w:type="paragraph" w:styleId="7">
    <w:name w:val="heading 7"/>
    <w:aliases w:val=" Знак4"/>
    <w:basedOn w:val="a0"/>
    <w:next w:val="a0"/>
    <w:link w:val="70"/>
    <w:uiPriority w:val="9"/>
    <w:unhideWhenUsed/>
    <w:qFormat/>
    <w:rsid w:val="0078785B"/>
    <w:pPr>
      <w:keepNext/>
      <w:keepLines/>
      <w:spacing w:before="320" w:after="200" w:line="276" w:lineRule="auto"/>
      <w:jc w:val="both"/>
      <w:outlineLvl w:val="6"/>
    </w:pPr>
    <w:rPr>
      <w:rFonts w:ascii="Arial" w:eastAsia="Arial" w:hAnsi="Arial" w:cs="Arial"/>
      <w:b/>
      <w:bCs/>
      <w:i/>
      <w:iCs/>
      <w:sz w:val="22"/>
      <w:szCs w:val="22"/>
    </w:rPr>
  </w:style>
  <w:style w:type="paragraph" w:styleId="8">
    <w:name w:val="heading 8"/>
    <w:aliases w:val=" Знак3"/>
    <w:basedOn w:val="a0"/>
    <w:next w:val="a0"/>
    <w:link w:val="80"/>
    <w:unhideWhenUsed/>
    <w:qFormat/>
    <w:rsid w:val="0078785B"/>
    <w:pPr>
      <w:keepNext/>
      <w:keepLines/>
      <w:spacing w:before="320" w:after="200" w:line="276" w:lineRule="auto"/>
      <w:jc w:val="both"/>
      <w:outlineLvl w:val="7"/>
    </w:pPr>
    <w:rPr>
      <w:rFonts w:ascii="Arial" w:eastAsia="Arial" w:hAnsi="Arial" w:cs="Arial"/>
      <w:i/>
      <w:iCs/>
      <w:sz w:val="22"/>
      <w:szCs w:val="22"/>
    </w:rPr>
  </w:style>
  <w:style w:type="paragraph" w:styleId="9">
    <w:name w:val="heading 9"/>
    <w:aliases w:val=" Знак2"/>
    <w:basedOn w:val="a0"/>
    <w:next w:val="a0"/>
    <w:link w:val="90"/>
    <w:unhideWhenUsed/>
    <w:qFormat/>
    <w:rsid w:val="0078785B"/>
    <w:pPr>
      <w:keepNext/>
      <w:keepLines/>
      <w:spacing w:before="320" w:after="200" w:line="276" w:lineRule="auto"/>
      <w:jc w:val="both"/>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3D37A9"/>
    <w:rPr>
      <w:rFonts w:ascii="Segoe UI" w:hAnsi="Segoe UI" w:cs="Segoe UI"/>
      <w:sz w:val="18"/>
      <w:szCs w:val="18"/>
    </w:rPr>
  </w:style>
  <w:style w:type="character" w:customStyle="1" w:styleId="a5">
    <w:name w:val="Текст выноски Знак"/>
    <w:basedOn w:val="a1"/>
    <w:link w:val="a4"/>
    <w:uiPriority w:val="99"/>
    <w:rsid w:val="003D37A9"/>
    <w:rPr>
      <w:rFonts w:ascii="Segoe UI" w:eastAsia="Times New Roman" w:hAnsi="Segoe UI" w:cs="Segoe UI"/>
      <w:sz w:val="18"/>
      <w:szCs w:val="18"/>
      <w:lang w:eastAsia="ru-RU"/>
    </w:rPr>
  </w:style>
  <w:style w:type="table" w:styleId="a6">
    <w:name w:val="Table Grid"/>
    <w:aliases w:val="Table Grid Report"/>
    <w:basedOn w:val="a2"/>
    <w:rsid w:val="00021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B57DA3"/>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1"/>
    <w:uiPriority w:val="99"/>
    <w:unhideWhenUsed/>
    <w:rsid w:val="00E079F3"/>
    <w:rPr>
      <w:color w:val="0563C1" w:themeColor="hyperlink"/>
      <w:u w:val="single"/>
    </w:rPr>
  </w:style>
  <w:style w:type="paragraph" w:styleId="a8">
    <w:name w:val="List Paragraph"/>
    <w:aliases w:val="Булит,Нумерация,List Paragraph,Bullet List,FooterText,numbered,Paragraphe de liste1,lp1,Bullet 1,Use Case List Paragraph,ПАРАГРАФ,список 1,Маркер,Абзац списка11,Абзац списка3,Абзац списка2,Цветной список - Акцент 11,СПИСОК,ТЗ список,4 глава"/>
    <w:basedOn w:val="a0"/>
    <w:uiPriority w:val="34"/>
    <w:qFormat/>
    <w:rsid w:val="00D92407"/>
    <w:pPr>
      <w:ind w:left="720"/>
      <w:contextualSpacing/>
    </w:pPr>
  </w:style>
  <w:style w:type="character" w:customStyle="1" w:styleId="12">
    <w:name w:val="Заголовок 1 Знак"/>
    <w:aliases w:val="Заголовок 1 Знак Знак Знак1,Заголовок 1 Знак Знак Знак Знак, Знак Знак,новая страница Знак,Раздел 1 Знак"/>
    <w:basedOn w:val="a1"/>
    <w:link w:val="11"/>
    <w:rsid w:val="0078785B"/>
    <w:rPr>
      <w:rFonts w:ascii="Arial" w:eastAsia="Times New Roman" w:hAnsi="Arial" w:cs="Arial"/>
      <w:b/>
      <w:bCs/>
      <w:kern w:val="32"/>
      <w:sz w:val="32"/>
      <w:szCs w:val="32"/>
      <w:lang w:eastAsia="ru-RU"/>
    </w:rPr>
  </w:style>
  <w:style w:type="character" w:customStyle="1" w:styleId="21">
    <w:name w:val="Заголовок 2 Знак"/>
    <w:basedOn w:val="a1"/>
    <w:link w:val="20"/>
    <w:rsid w:val="0078785B"/>
    <w:rPr>
      <w:rFonts w:ascii="Times New Roman" w:eastAsia="Times New Roman" w:hAnsi="Times New Roman" w:cs="Times New Roman"/>
      <w:sz w:val="28"/>
      <w:szCs w:val="28"/>
      <w:lang w:eastAsia="ru-RU"/>
    </w:rPr>
  </w:style>
  <w:style w:type="character" w:customStyle="1" w:styleId="30">
    <w:name w:val="Заголовок 3 Знак"/>
    <w:aliases w:val=" Знак6 Знак,Заголовок 58 Знак,OG Heading 3 Знак"/>
    <w:basedOn w:val="a1"/>
    <w:link w:val="3"/>
    <w:rsid w:val="0078785B"/>
    <w:rPr>
      <w:rFonts w:ascii="Cambria" w:eastAsia="Times New Roman" w:hAnsi="Cambria" w:cs="Times New Roman"/>
      <w:b/>
      <w:bCs/>
      <w:sz w:val="26"/>
      <w:szCs w:val="26"/>
      <w:lang w:eastAsia="ru-RU"/>
    </w:rPr>
  </w:style>
  <w:style w:type="character" w:customStyle="1" w:styleId="40">
    <w:name w:val="Заголовок 4 Знак"/>
    <w:basedOn w:val="a1"/>
    <w:link w:val="4"/>
    <w:rsid w:val="0078785B"/>
    <w:rPr>
      <w:rFonts w:ascii="Cambria" w:eastAsia="Times New Roman" w:hAnsi="Cambria" w:cs="Times New Roman"/>
      <w:b/>
      <w:bCs/>
      <w:i/>
      <w:iCs/>
      <w:color w:val="4F81BD"/>
      <w:sz w:val="28"/>
      <w:lang w:eastAsia="ru-RU"/>
    </w:rPr>
  </w:style>
  <w:style w:type="numbering" w:customStyle="1" w:styleId="13">
    <w:name w:val="Нет списка1"/>
    <w:next w:val="a3"/>
    <w:uiPriority w:val="99"/>
    <w:semiHidden/>
    <w:unhideWhenUsed/>
    <w:rsid w:val="0078785B"/>
  </w:style>
  <w:style w:type="paragraph" w:customStyle="1" w:styleId="14">
    <w:name w:val="Абзац списка1"/>
    <w:basedOn w:val="a0"/>
    <w:link w:val="a9"/>
    <w:qFormat/>
    <w:rsid w:val="0078785B"/>
    <w:pPr>
      <w:spacing w:after="200" w:line="276" w:lineRule="auto"/>
      <w:ind w:left="720"/>
      <w:jc w:val="both"/>
    </w:pPr>
    <w:rPr>
      <w:rFonts w:cs="Calibri"/>
      <w:sz w:val="28"/>
      <w:szCs w:val="22"/>
    </w:rPr>
  </w:style>
  <w:style w:type="character" w:customStyle="1" w:styleId="a9">
    <w:name w:val="Абзац списка Знак"/>
    <w:aliases w:val="Булит Знак,Нумерация Знак,List Paragraph Знак,Bullet List Знак,FooterText Знак,numbered Знак,Paragraphe de liste1 Знак,lp1 Знак,Bullet 1 Знак,Use Case List Paragraph Знак,ПАРАГРАФ Знак,список 1 Знак,Маркер Знак,Абзац списка11 Знак"/>
    <w:link w:val="14"/>
    <w:qFormat/>
    <w:locked/>
    <w:rsid w:val="0078785B"/>
    <w:rPr>
      <w:rFonts w:ascii="Times New Roman" w:eastAsia="Times New Roman" w:hAnsi="Times New Roman" w:cs="Calibri"/>
      <w:sz w:val="28"/>
      <w:lang w:eastAsia="ru-RU"/>
    </w:rPr>
  </w:style>
  <w:style w:type="paragraph" w:customStyle="1" w:styleId="S0">
    <w:name w:val="S_Обычный жирный"/>
    <w:basedOn w:val="a0"/>
    <w:link w:val="S1"/>
    <w:qFormat/>
    <w:rsid w:val="0078785B"/>
    <w:pPr>
      <w:ind w:firstLine="709"/>
      <w:jc w:val="both"/>
    </w:pPr>
    <w:rPr>
      <w:sz w:val="28"/>
    </w:rPr>
  </w:style>
  <w:style w:type="paragraph" w:styleId="22">
    <w:name w:val="Body Text 2"/>
    <w:basedOn w:val="a0"/>
    <w:link w:val="23"/>
    <w:rsid w:val="0078785B"/>
    <w:pPr>
      <w:spacing w:after="120" w:line="480" w:lineRule="auto"/>
      <w:jc w:val="both"/>
    </w:pPr>
  </w:style>
  <w:style w:type="character" w:customStyle="1" w:styleId="23">
    <w:name w:val="Основной текст 2 Знак"/>
    <w:basedOn w:val="a1"/>
    <w:link w:val="22"/>
    <w:rsid w:val="0078785B"/>
    <w:rPr>
      <w:rFonts w:ascii="Times New Roman" w:eastAsia="Times New Roman" w:hAnsi="Times New Roman" w:cs="Times New Roman"/>
      <w:sz w:val="24"/>
      <w:szCs w:val="24"/>
      <w:lang w:eastAsia="ru-RU"/>
    </w:rPr>
  </w:style>
  <w:style w:type="paragraph" w:styleId="aa">
    <w:name w:val="Body Text"/>
    <w:aliases w:val=" Знак1 Знак,Основной текст1,bt,Основной текст11,Основной РПС,Текст 14 с абз."/>
    <w:basedOn w:val="a0"/>
    <w:link w:val="ab"/>
    <w:unhideWhenUsed/>
    <w:qFormat/>
    <w:rsid w:val="0078785B"/>
    <w:pPr>
      <w:spacing w:after="120" w:line="276" w:lineRule="auto"/>
      <w:jc w:val="both"/>
    </w:pPr>
    <w:rPr>
      <w:sz w:val="28"/>
      <w:szCs w:val="22"/>
    </w:rPr>
  </w:style>
  <w:style w:type="character" w:customStyle="1" w:styleId="ab">
    <w:name w:val="Основной текст Знак"/>
    <w:aliases w:val=" Знак1 Знак Знак1,Основной текст1 Знак1,bt Знак,Основной текст11 Знак,Основной РПС Знак,Текст 14 с абз. Знак"/>
    <w:basedOn w:val="a1"/>
    <w:link w:val="aa"/>
    <w:rsid w:val="0078785B"/>
    <w:rPr>
      <w:rFonts w:ascii="Times New Roman" w:eastAsia="Times New Roman" w:hAnsi="Times New Roman" w:cs="Times New Roman"/>
      <w:sz w:val="28"/>
      <w:lang w:eastAsia="ru-RU"/>
    </w:rPr>
  </w:style>
  <w:style w:type="paragraph" w:customStyle="1" w:styleId="Web">
    <w:name w:val="Обычный (Web)"/>
    <w:aliases w:val="Обычный (Web)1"/>
    <w:basedOn w:val="a0"/>
    <w:uiPriority w:val="99"/>
    <w:rsid w:val="0078785B"/>
    <w:pPr>
      <w:spacing w:before="100" w:beforeAutospacing="1" w:after="100" w:afterAutospacing="1"/>
      <w:jc w:val="both"/>
    </w:pPr>
  </w:style>
  <w:style w:type="paragraph" w:styleId="ac">
    <w:name w:val="Normal (Web)"/>
    <w:aliases w:val="Обычный (веб)1,Обычный (веб) Знак,Обычный (Web) Знак,Обычный (Web) Знак Знак Знак Знак Знак,Обычный (Web) Знак Знак Знак,Обычный (Web) Знак Знак Знак Знак,Обычный (Web)11,Обычный (веб) Знак Знак Знак Знак"/>
    <w:basedOn w:val="a0"/>
    <w:link w:val="15"/>
    <w:uiPriority w:val="99"/>
    <w:unhideWhenUsed/>
    <w:qFormat/>
    <w:rsid w:val="0078785B"/>
    <w:pPr>
      <w:spacing w:before="100" w:beforeAutospacing="1" w:after="100" w:afterAutospacing="1"/>
      <w:jc w:val="both"/>
    </w:pPr>
  </w:style>
  <w:style w:type="character" w:styleId="ad">
    <w:name w:val="Strong"/>
    <w:uiPriority w:val="22"/>
    <w:qFormat/>
    <w:rsid w:val="0078785B"/>
    <w:rPr>
      <w:b/>
      <w:bCs/>
    </w:rPr>
  </w:style>
  <w:style w:type="paragraph" w:customStyle="1" w:styleId="24">
    <w:name w:val="Заголовок (Уровень 2)"/>
    <w:basedOn w:val="a0"/>
    <w:next w:val="aa"/>
    <w:link w:val="25"/>
    <w:autoRedefine/>
    <w:qFormat/>
    <w:rsid w:val="0078785B"/>
    <w:pPr>
      <w:autoSpaceDE w:val="0"/>
      <w:autoSpaceDN w:val="0"/>
      <w:adjustRightInd w:val="0"/>
      <w:ind w:left="284" w:hanging="284"/>
      <w:jc w:val="center"/>
      <w:outlineLvl w:val="0"/>
    </w:pPr>
    <w:rPr>
      <w:b/>
      <w:bCs/>
      <w:sz w:val="26"/>
      <w:szCs w:val="26"/>
    </w:rPr>
  </w:style>
  <w:style w:type="character" w:customStyle="1" w:styleId="25">
    <w:name w:val="Заголовок (Уровень 2) Знак"/>
    <w:link w:val="24"/>
    <w:rsid w:val="0078785B"/>
    <w:rPr>
      <w:rFonts w:ascii="Times New Roman" w:eastAsia="Times New Roman" w:hAnsi="Times New Roman" w:cs="Times New Roman"/>
      <w:b/>
      <w:bCs/>
      <w:sz w:val="26"/>
      <w:szCs w:val="26"/>
      <w:lang w:eastAsia="ru-RU"/>
    </w:rPr>
  </w:style>
  <w:style w:type="table" w:customStyle="1" w:styleId="16">
    <w:name w:val="Сетка таблицы1"/>
    <w:basedOn w:val="a2"/>
    <w:next w:val="a6"/>
    <w:rsid w:val="0078785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Список_нумерованный_1_уровень"/>
    <w:link w:val="17"/>
    <w:uiPriority w:val="99"/>
    <w:rsid w:val="0078785B"/>
    <w:pPr>
      <w:numPr>
        <w:ilvl w:val="2"/>
        <w:numId w:val="1"/>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7">
    <w:name w:val="Список_нумерованный_1_уровень Знак"/>
    <w:link w:val="10"/>
    <w:uiPriority w:val="99"/>
    <w:locked/>
    <w:rsid w:val="0078785B"/>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0"/>
    <w:uiPriority w:val="99"/>
    <w:rsid w:val="0078785B"/>
    <w:pPr>
      <w:numPr>
        <w:ilvl w:val="1"/>
      </w:numPr>
      <w:ind w:left="794" w:hanging="397"/>
    </w:pPr>
  </w:style>
  <w:style w:type="paragraph" w:customStyle="1" w:styleId="31">
    <w:name w:val="Список_нумерованный_3_уровень"/>
    <w:basedOn w:val="10"/>
    <w:uiPriority w:val="99"/>
    <w:rsid w:val="0078785B"/>
    <w:pPr>
      <w:numPr>
        <w:ilvl w:val="0"/>
        <w:numId w:val="0"/>
      </w:numPr>
      <w:ind w:left="1191" w:hanging="397"/>
    </w:pPr>
  </w:style>
  <w:style w:type="table" w:customStyle="1" w:styleId="TableGrid">
    <w:name w:val="TableGrid"/>
    <w:rsid w:val="0078785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61">
    <w:name w:val="Стиль По ширине Перед:  6 пт"/>
    <w:basedOn w:val="a0"/>
    <w:autoRedefine/>
    <w:rsid w:val="0078785B"/>
    <w:pPr>
      <w:ind w:firstLine="709"/>
      <w:jc w:val="both"/>
    </w:pPr>
    <w:rPr>
      <w:color w:val="000000"/>
      <w:sz w:val="26"/>
      <w:szCs w:val="26"/>
    </w:rPr>
  </w:style>
  <w:style w:type="paragraph" w:styleId="ae">
    <w:name w:val="Subtitle"/>
    <w:aliases w:val="ЗАГОЛОВОК"/>
    <w:basedOn w:val="a0"/>
    <w:next w:val="a0"/>
    <w:link w:val="af"/>
    <w:qFormat/>
    <w:rsid w:val="0078785B"/>
    <w:pPr>
      <w:widowControl w:val="0"/>
      <w:autoSpaceDE w:val="0"/>
      <w:autoSpaceDN w:val="0"/>
      <w:adjustRightInd w:val="0"/>
      <w:spacing w:after="60"/>
      <w:ind w:firstLine="709"/>
      <w:jc w:val="both"/>
      <w:outlineLvl w:val="1"/>
    </w:pPr>
    <w:rPr>
      <w:sz w:val="28"/>
      <w:szCs w:val="28"/>
    </w:rPr>
  </w:style>
  <w:style w:type="character" w:customStyle="1" w:styleId="af">
    <w:name w:val="Подзаголовок Знак"/>
    <w:aliases w:val="ЗАГОЛОВОК Знак"/>
    <w:basedOn w:val="a1"/>
    <w:link w:val="ae"/>
    <w:rsid w:val="0078785B"/>
    <w:rPr>
      <w:rFonts w:ascii="Times New Roman" w:eastAsia="Times New Roman" w:hAnsi="Times New Roman" w:cs="Times New Roman"/>
      <w:sz w:val="28"/>
      <w:szCs w:val="28"/>
      <w:lang w:eastAsia="ru-RU"/>
    </w:rPr>
  </w:style>
  <w:style w:type="paragraph" w:customStyle="1" w:styleId="af0">
    <w:name w:val="Прижатый влево"/>
    <w:basedOn w:val="a0"/>
    <w:next w:val="a0"/>
    <w:uiPriority w:val="99"/>
    <w:rsid w:val="0078785B"/>
    <w:pPr>
      <w:widowControl w:val="0"/>
      <w:autoSpaceDE w:val="0"/>
      <w:autoSpaceDN w:val="0"/>
      <w:adjustRightInd w:val="0"/>
      <w:jc w:val="both"/>
    </w:pPr>
    <w:rPr>
      <w:rFonts w:ascii="Arial" w:hAnsi="Arial" w:cs="Arial"/>
    </w:rPr>
  </w:style>
  <w:style w:type="character" w:customStyle="1" w:styleId="af1">
    <w:name w:val="Цветовое выделение"/>
    <w:rsid w:val="0078785B"/>
    <w:rPr>
      <w:b/>
      <w:bCs/>
      <w:color w:val="000080"/>
    </w:rPr>
  </w:style>
  <w:style w:type="paragraph" w:customStyle="1" w:styleId="a">
    <w:name w:val="Маркированный"/>
    <w:basedOn w:val="a0"/>
    <w:rsid w:val="0078785B"/>
    <w:pPr>
      <w:numPr>
        <w:numId w:val="2"/>
      </w:numPr>
      <w:jc w:val="both"/>
    </w:pPr>
    <w:rPr>
      <w:sz w:val="28"/>
      <w:szCs w:val="28"/>
    </w:rPr>
  </w:style>
  <w:style w:type="paragraph" w:customStyle="1" w:styleId="18">
    <w:name w:val="Стиль1"/>
    <w:basedOn w:val="a0"/>
    <w:link w:val="19"/>
    <w:qFormat/>
    <w:rsid w:val="0078785B"/>
    <w:pPr>
      <w:widowControl w:val="0"/>
      <w:autoSpaceDE w:val="0"/>
      <w:autoSpaceDN w:val="0"/>
      <w:adjustRightInd w:val="0"/>
      <w:jc w:val="both"/>
    </w:pPr>
    <w:rPr>
      <w:sz w:val="26"/>
      <w:szCs w:val="26"/>
    </w:rPr>
  </w:style>
  <w:style w:type="character" w:customStyle="1" w:styleId="19">
    <w:name w:val="Стиль1 Знак"/>
    <w:link w:val="18"/>
    <w:rsid w:val="0078785B"/>
    <w:rPr>
      <w:rFonts w:ascii="Times New Roman" w:eastAsia="Times New Roman" w:hAnsi="Times New Roman" w:cs="Times New Roman"/>
      <w:sz w:val="26"/>
      <w:szCs w:val="26"/>
      <w:lang w:eastAsia="ru-RU"/>
    </w:rPr>
  </w:style>
  <w:style w:type="paragraph" w:customStyle="1" w:styleId="ConsPlusTitle">
    <w:name w:val="ConsPlusTitle"/>
    <w:rsid w:val="0078785B"/>
    <w:pPr>
      <w:widowControl w:val="0"/>
      <w:autoSpaceDE w:val="0"/>
      <w:autoSpaceDN w:val="0"/>
      <w:spacing w:after="0" w:line="240" w:lineRule="auto"/>
    </w:pPr>
    <w:rPr>
      <w:rFonts w:ascii="Calibri" w:eastAsia="Times New Roman" w:hAnsi="Calibri" w:cs="Calibri"/>
      <w:b/>
      <w:szCs w:val="20"/>
      <w:lang w:eastAsia="ru-RU"/>
    </w:rPr>
  </w:style>
  <w:style w:type="paragraph" w:styleId="af2">
    <w:name w:val="annotation text"/>
    <w:basedOn w:val="a0"/>
    <w:link w:val="af3"/>
    <w:uiPriority w:val="99"/>
    <w:unhideWhenUsed/>
    <w:rsid w:val="0078785B"/>
    <w:pPr>
      <w:spacing w:after="200"/>
      <w:jc w:val="both"/>
    </w:pPr>
    <w:rPr>
      <w:sz w:val="20"/>
      <w:szCs w:val="20"/>
    </w:rPr>
  </w:style>
  <w:style w:type="character" w:customStyle="1" w:styleId="af3">
    <w:name w:val="Текст примечания Знак"/>
    <w:basedOn w:val="a1"/>
    <w:link w:val="af2"/>
    <w:uiPriority w:val="99"/>
    <w:rsid w:val="0078785B"/>
    <w:rPr>
      <w:rFonts w:ascii="Times New Roman" w:eastAsia="Times New Roman" w:hAnsi="Times New Roman" w:cs="Times New Roman"/>
      <w:sz w:val="20"/>
      <w:szCs w:val="20"/>
      <w:lang w:eastAsia="ru-RU"/>
    </w:rPr>
  </w:style>
  <w:style w:type="character" w:customStyle="1" w:styleId="af4">
    <w:name w:val="Тема примечания Знак"/>
    <w:link w:val="af5"/>
    <w:uiPriority w:val="99"/>
    <w:rsid w:val="0078785B"/>
    <w:rPr>
      <w:b/>
      <w:bCs/>
      <w:sz w:val="20"/>
      <w:szCs w:val="20"/>
    </w:rPr>
  </w:style>
  <w:style w:type="paragraph" w:styleId="af5">
    <w:name w:val="annotation subject"/>
    <w:basedOn w:val="af2"/>
    <w:next w:val="af2"/>
    <w:link w:val="af4"/>
    <w:uiPriority w:val="99"/>
    <w:unhideWhenUsed/>
    <w:rsid w:val="0078785B"/>
    <w:rPr>
      <w:rFonts w:asciiTheme="minorHAnsi" w:eastAsiaTheme="minorHAnsi" w:hAnsiTheme="minorHAnsi" w:cstheme="minorBidi"/>
      <w:b/>
      <w:bCs/>
      <w:lang w:eastAsia="en-US"/>
    </w:rPr>
  </w:style>
  <w:style w:type="character" w:customStyle="1" w:styleId="1a">
    <w:name w:val="Тема примечания Знак1"/>
    <w:basedOn w:val="af3"/>
    <w:uiPriority w:val="99"/>
    <w:semiHidden/>
    <w:rsid w:val="0078785B"/>
    <w:rPr>
      <w:rFonts w:ascii="Times New Roman" w:eastAsia="Times New Roman" w:hAnsi="Times New Roman" w:cs="Times New Roman"/>
      <w:b/>
      <w:bCs/>
      <w:sz w:val="20"/>
      <w:szCs w:val="20"/>
      <w:lang w:eastAsia="ru-RU"/>
    </w:rPr>
  </w:style>
  <w:style w:type="paragraph" w:styleId="af6">
    <w:name w:val="footer"/>
    <w:basedOn w:val="a0"/>
    <w:link w:val="af7"/>
    <w:uiPriority w:val="99"/>
    <w:rsid w:val="0078785B"/>
    <w:pPr>
      <w:widowControl w:val="0"/>
      <w:tabs>
        <w:tab w:val="center" w:pos="4677"/>
        <w:tab w:val="right" w:pos="9355"/>
      </w:tabs>
      <w:autoSpaceDE w:val="0"/>
      <w:autoSpaceDN w:val="0"/>
      <w:adjustRightInd w:val="0"/>
      <w:jc w:val="both"/>
    </w:pPr>
    <w:rPr>
      <w:rFonts w:ascii="Arial" w:hAnsi="Arial" w:cs="Arial"/>
      <w:sz w:val="20"/>
      <w:szCs w:val="20"/>
    </w:rPr>
  </w:style>
  <w:style w:type="character" w:customStyle="1" w:styleId="af7">
    <w:name w:val="Нижний колонтитул Знак"/>
    <w:basedOn w:val="a1"/>
    <w:link w:val="af6"/>
    <w:uiPriority w:val="99"/>
    <w:rsid w:val="0078785B"/>
    <w:rPr>
      <w:rFonts w:ascii="Arial" w:eastAsia="Times New Roman" w:hAnsi="Arial" w:cs="Arial"/>
      <w:sz w:val="20"/>
      <w:szCs w:val="20"/>
      <w:lang w:eastAsia="ru-RU"/>
    </w:rPr>
  </w:style>
  <w:style w:type="character" w:styleId="af8">
    <w:name w:val="page number"/>
    <w:basedOn w:val="a1"/>
    <w:rsid w:val="0078785B"/>
  </w:style>
  <w:style w:type="paragraph" w:customStyle="1" w:styleId="af9">
    <w:name w:val="Îáû÷íûé"/>
    <w:rsid w:val="0078785B"/>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78785B"/>
    <w:pPr>
      <w:widowControl w:val="0"/>
      <w:tabs>
        <w:tab w:val="left" w:pos="709"/>
        <w:tab w:val="left" w:pos="993"/>
        <w:tab w:val="right" w:leader="dot" w:pos="9923"/>
      </w:tabs>
      <w:autoSpaceDE w:val="0"/>
      <w:autoSpaceDN w:val="0"/>
      <w:adjustRightInd w:val="0"/>
      <w:spacing w:line="360" w:lineRule="auto"/>
      <w:ind w:left="284" w:right="-2" w:hanging="284"/>
      <w:contextualSpacing/>
      <w:jc w:val="both"/>
    </w:pPr>
    <w:rPr>
      <w:b/>
      <w:noProof/>
    </w:rPr>
  </w:style>
  <w:style w:type="paragraph" w:styleId="afa">
    <w:name w:val="header"/>
    <w:aliases w:val="ВерхКолонтитул"/>
    <w:basedOn w:val="a0"/>
    <w:link w:val="afb"/>
    <w:uiPriority w:val="99"/>
    <w:rsid w:val="0078785B"/>
    <w:pPr>
      <w:widowControl w:val="0"/>
      <w:tabs>
        <w:tab w:val="center" w:pos="4677"/>
        <w:tab w:val="right" w:pos="9355"/>
      </w:tabs>
      <w:autoSpaceDE w:val="0"/>
      <w:autoSpaceDN w:val="0"/>
      <w:adjustRightInd w:val="0"/>
      <w:jc w:val="both"/>
    </w:pPr>
    <w:rPr>
      <w:rFonts w:ascii="Arial" w:hAnsi="Arial" w:cs="Arial"/>
      <w:sz w:val="20"/>
      <w:szCs w:val="20"/>
    </w:rPr>
  </w:style>
  <w:style w:type="character" w:customStyle="1" w:styleId="afb">
    <w:name w:val="Верхний колонтитул Знак"/>
    <w:aliases w:val="ВерхКолонтитул Знак"/>
    <w:basedOn w:val="a1"/>
    <w:link w:val="afa"/>
    <w:uiPriority w:val="99"/>
    <w:rsid w:val="0078785B"/>
    <w:rPr>
      <w:rFonts w:ascii="Arial" w:eastAsia="Times New Roman" w:hAnsi="Arial" w:cs="Arial"/>
      <w:sz w:val="20"/>
      <w:szCs w:val="20"/>
      <w:lang w:eastAsia="ru-RU"/>
    </w:rPr>
  </w:style>
  <w:style w:type="paragraph" w:customStyle="1" w:styleId="ArialNarrow13pt1">
    <w:name w:val="Arial Narrow 13 pt по ширине Первая строка:  1 см"/>
    <w:basedOn w:val="af9"/>
    <w:uiPriority w:val="99"/>
    <w:rsid w:val="0078785B"/>
  </w:style>
  <w:style w:type="paragraph" w:customStyle="1" w:styleId="32">
    <w:name w:val="аква3"/>
    <w:basedOn w:val="a0"/>
    <w:uiPriority w:val="99"/>
    <w:rsid w:val="0078785B"/>
    <w:pPr>
      <w:spacing w:line="360" w:lineRule="auto"/>
      <w:ind w:firstLine="709"/>
      <w:jc w:val="both"/>
    </w:pPr>
    <w:rPr>
      <w:rFonts w:ascii="Book Antiqua" w:hAnsi="Book Antiqua"/>
      <w:sz w:val="28"/>
    </w:rPr>
  </w:style>
  <w:style w:type="paragraph" w:customStyle="1" w:styleId="afc">
    <w:name w:val="аква"/>
    <w:basedOn w:val="a0"/>
    <w:uiPriority w:val="99"/>
    <w:rsid w:val="0078785B"/>
    <w:pPr>
      <w:ind w:firstLine="709"/>
      <w:jc w:val="both"/>
    </w:pPr>
    <w:rPr>
      <w:rFonts w:ascii="Book Antiqua" w:hAnsi="Book Antiqua"/>
      <w:sz w:val="28"/>
    </w:rPr>
  </w:style>
  <w:style w:type="paragraph" w:customStyle="1" w:styleId="NAmber">
    <w:name w:val="NAmber"/>
    <w:basedOn w:val="afc"/>
    <w:uiPriority w:val="99"/>
    <w:rsid w:val="0078785B"/>
    <w:pPr>
      <w:jc w:val="center"/>
    </w:pPr>
    <w:rPr>
      <w:rFonts w:ascii="Gaze" w:hAnsi="Gaze"/>
      <w:b/>
      <w:bCs/>
      <w:sz w:val="36"/>
    </w:rPr>
  </w:style>
  <w:style w:type="paragraph" w:customStyle="1" w:styleId="afd">
    <w:name w:val="аквамарин"/>
    <w:basedOn w:val="afc"/>
    <w:uiPriority w:val="99"/>
    <w:rsid w:val="0078785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78785B"/>
    <w:pPr>
      <w:spacing w:line="360" w:lineRule="auto"/>
      <w:jc w:val="center"/>
    </w:pPr>
    <w:rPr>
      <w:rFonts w:ascii="Arial" w:hAnsi="Arial"/>
    </w:rPr>
  </w:style>
  <w:style w:type="paragraph" w:customStyle="1" w:styleId="afe">
    <w:name w:val="Реферат"/>
    <w:basedOn w:val="a0"/>
    <w:uiPriority w:val="99"/>
    <w:rsid w:val="0078785B"/>
    <w:pPr>
      <w:spacing w:line="360" w:lineRule="auto"/>
      <w:ind w:firstLine="709"/>
      <w:jc w:val="both"/>
    </w:pPr>
  </w:style>
  <w:style w:type="paragraph" w:customStyle="1" w:styleId="aff">
    <w:name w:val="реферат"/>
    <w:basedOn w:val="ac"/>
    <w:uiPriority w:val="99"/>
    <w:rsid w:val="0078785B"/>
    <w:pPr>
      <w:suppressAutoHyphens/>
      <w:spacing w:line="360" w:lineRule="auto"/>
      <w:ind w:firstLine="709"/>
    </w:pPr>
  </w:style>
  <w:style w:type="paragraph" w:styleId="33">
    <w:name w:val="Body Text 3"/>
    <w:basedOn w:val="a0"/>
    <w:link w:val="34"/>
    <w:rsid w:val="0078785B"/>
    <w:pPr>
      <w:widowControl w:val="0"/>
      <w:jc w:val="both"/>
    </w:pPr>
    <w:rPr>
      <w:rFonts w:ascii="Courier New" w:hAnsi="Courier New"/>
      <w:snapToGrid w:val="0"/>
      <w:sz w:val="28"/>
      <w:szCs w:val="20"/>
    </w:rPr>
  </w:style>
  <w:style w:type="character" w:customStyle="1" w:styleId="34">
    <w:name w:val="Основной текст 3 Знак"/>
    <w:basedOn w:val="a1"/>
    <w:link w:val="33"/>
    <w:rsid w:val="0078785B"/>
    <w:rPr>
      <w:rFonts w:ascii="Courier New" w:eastAsia="Times New Roman" w:hAnsi="Courier New" w:cs="Times New Roman"/>
      <w:snapToGrid w:val="0"/>
      <w:sz w:val="28"/>
      <w:szCs w:val="20"/>
      <w:lang w:eastAsia="ru-RU"/>
    </w:rPr>
  </w:style>
  <w:style w:type="paragraph" w:styleId="aff0">
    <w:name w:val="Body Text Indent"/>
    <w:aliases w:val="Мой Заголовок 1,Основной текст 1,Нумерованный список !!,Надин стиль"/>
    <w:basedOn w:val="a0"/>
    <w:link w:val="aff1"/>
    <w:rsid w:val="0078785B"/>
    <w:pPr>
      <w:spacing w:after="120"/>
      <w:ind w:left="283"/>
      <w:jc w:val="both"/>
    </w:pPr>
  </w:style>
  <w:style w:type="character" w:customStyle="1" w:styleId="aff1">
    <w:name w:val="Основной текст с отступом Знак"/>
    <w:aliases w:val="Мой Заголовок 1 Знак,Основной текст 1 Знак,Нумерованный список !! Знак,Надин стиль Знак"/>
    <w:basedOn w:val="a1"/>
    <w:link w:val="aff0"/>
    <w:rsid w:val="0078785B"/>
    <w:rPr>
      <w:rFonts w:ascii="Times New Roman" w:eastAsia="Times New Roman" w:hAnsi="Times New Roman" w:cs="Times New Roman"/>
      <w:sz w:val="24"/>
      <w:szCs w:val="24"/>
      <w:lang w:eastAsia="ru-RU"/>
    </w:rPr>
  </w:style>
  <w:style w:type="paragraph" w:styleId="aff2">
    <w:name w:val="List"/>
    <w:basedOn w:val="a0"/>
    <w:rsid w:val="0078785B"/>
    <w:pPr>
      <w:ind w:left="283" w:hanging="283"/>
      <w:jc w:val="both"/>
    </w:pPr>
  </w:style>
  <w:style w:type="paragraph" w:customStyle="1" w:styleId="ConsNormal">
    <w:name w:val="ConsNormal"/>
    <w:rsid w:val="0078785B"/>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character" w:customStyle="1" w:styleId="fts-hit">
    <w:name w:val="fts-hit"/>
    <w:uiPriority w:val="99"/>
    <w:rsid w:val="0078785B"/>
    <w:rPr>
      <w:shd w:val="clear" w:color="auto" w:fill="FFC0CB"/>
    </w:rPr>
  </w:style>
  <w:style w:type="paragraph" w:styleId="HTML">
    <w:name w:val="HTML Preformatted"/>
    <w:basedOn w:val="a0"/>
    <w:link w:val="HTML0"/>
    <w:uiPriority w:val="99"/>
    <w:rsid w:val="00787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uiPriority w:val="99"/>
    <w:rsid w:val="0078785B"/>
    <w:rPr>
      <w:rFonts w:ascii="Courier New" w:eastAsia="Times New Roman" w:hAnsi="Courier New" w:cs="Courier New"/>
      <w:sz w:val="20"/>
      <w:szCs w:val="20"/>
      <w:lang w:eastAsia="ru-RU"/>
    </w:rPr>
  </w:style>
  <w:style w:type="paragraph" w:customStyle="1" w:styleId="Iauiue">
    <w:name w:val="Iau?iue"/>
    <w:rsid w:val="0078785B"/>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78785B"/>
    <w:pPr>
      <w:spacing w:before="120"/>
      <w:ind w:firstLine="709"/>
      <w:jc w:val="both"/>
    </w:pPr>
    <w:rPr>
      <w:szCs w:val="20"/>
    </w:rPr>
  </w:style>
  <w:style w:type="paragraph" w:customStyle="1" w:styleId="zagc-1">
    <w:name w:val="zagc-1"/>
    <w:basedOn w:val="a0"/>
    <w:uiPriority w:val="99"/>
    <w:rsid w:val="0078785B"/>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78785B"/>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0"/>
    <w:rsid w:val="0078785B"/>
    <w:pPr>
      <w:spacing w:before="180" w:after="60"/>
      <w:ind w:firstLine="150"/>
      <w:jc w:val="center"/>
    </w:pPr>
    <w:rPr>
      <w:rFonts w:ascii="Arial" w:hAnsi="Arial" w:cs="Arial"/>
      <w:b/>
      <w:bCs/>
      <w:caps/>
      <w:color w:val="29211E"/>
    </w:rPr>
  </w:style>
  <w:style w:type="paragraph" w:styleId="35">
    <w:name w:val="toc 3"/>
    <w:basedOn w:val="a0"/>
    <w:next w:val="a0"/>
    <w:autoRedefine/>
    <w:uiPriority w:val="39"/>
    <w:qFormat/>
    <w:rsid w:val="0078785B"/>
    <w:pPr>
      <w:tabs>
        <w:tab w:val="right" w:leader="dot" w:pos="9345"/>
      </w:tabs>
      <w:jc w:val="both"/>
    </w:pPr>
    <w:rPr>
      <w:b/>
      <w:noProof/>
    </w:rPr>
  </w:style>
  <w:style w:type="paragraph" w:customStyle="1" w:styleId="aff3">
    <w:name w:val="Нормальный (таблица)"/>
    <w:basedOn w:val="a0"/>
    <w:next w:val="a0"/>
    <w:uiPriority w:val="99"/>
    <w:rsid w:val="0078785B"/>
    <w:pPr>
      <w:widowControl w:val="0"/>
      <w:autoSpaceDE w:val="0"/>
      <w:autoSpaceDN w:val="0"/>
      <w:adjustRightInd w:val="0"/>
      <w:jc w:val="both"/>
    </w:pPr>
    <w:rPr>
      <w:rFonts w:ascii="Arial" w:hAnsi="Arial" w:cs="Arial"/>
    </w:rPr>
  </w:style>
  <w:style w:type="paragraph" w:styleId="1b">
    <w:name w:val="toc 1"/>
    <w:aliases w:val="заголовок"/>
    <w:basedOn w:val="a0"/>
    <w:next w:val="a0"/>
    <w:autoRedefine/>
    <w:uiPriority w:val="39"/>
    <w:unhideWhenUsed/>
    <w:qFormat/>
    <w:rsid w:val="0078785B"/>
    <w:pPr>
      <w:widowControl w:val="0"/>
      <w:tabs>
        <w:tab w:val="right" w:leader="dot" w:pos="9345"/>
      </w:tabs>
      <w:autoSpaceDE w:val="0"/>
      <w:autoSpaceDN w:val="0"/>
      <w:adjustRightInd w:val="0"/>
      <w:jc w:val="both"/>
    </w:pPr>
    <w:rPr>
      <w:b/>
      <w:noProof/>
      <w:szCs w:val="20"/>
    </w:rPr>
  </w:style>
  <w:style w:type="paragraph" w:customStyle="1" w:styleId="1c">
    <w:name w:val="Без интервала1"/>
    <w:aliases w:val="No Spacing,с интервалом,Без интервала11,No Spacing1"/>
    <w:link w:val="aff4"/>
    <w:uiPriority w:val="99"/>
    <w:qFormat/>
    <w:rsid w:val="0078785B"/>
    <w:pPr>
      <w:spacing w:after="0" w:line="240" w:lineRule="auto"/>
      <w:ind w:firstLine="709"/>
      <w:jc w:val="both"/>
    </w:pPr>
    <w:rPr>
      <w:rFonts w:ascii="Calibri" w:eastAsia="Times New Roman" w:hAnsi="Calibri" w:cs="Times New Roman"/>
      <w:lang w:eastAsia="ru-RU"/>
    </w:rPr>
  </w:style>
  <w:style w:type="character" w:customStyle="1" w:styleId="aff4">
    <w:name w:val="Без интервала Знак"/>
    <w:aliases w:val="с интервалом Знак,Без интервала1 Знак,No Spacing Знак,No Spacing1 Знак"/>
    <w:link w:val="1c"/>
    <w:rsid w:val="0078785B"/>
    <w:rPr>
      <w:rFonts w:ascii="Calibri" w:eastAsia="Times New Roman" w:hAnsi="Calibri" w:cs="Times New Roman"/>
      <w:lang w:eastAsia="ru-RU"/>
    </w:rPr>
  </w:style>
  <w:style w:type="paragraph" w:customStyle="1" w:styleId="ConsPlusNonformat">
    <w:name w:val="ConsPlusNonformat"/>
    <w:uiPriority w:val="99"/>
    <w:rsid w:val="007878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1"/>
    <w:next w:val="a0"/>
    <w:uiPriority w:val="39"/>
    <w:unhideWhenUsed/>
    <w:qFormat/>
    <w:rsid w:val="0078785B"/>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78785B"/>
    <w:pPr>
      <w:spacing w:after="100" w:line="276" w:lineRule="auto"/>
      <w:ind w:left="660"/>
      <w:jc w:val="both"/>
    </w:pPr>
    <w:rPr>
      <w:sz w:val="28"/>
      <w:szCs w:val="22"/>
    </w:rPr>
  </w:style>
  <w:style w:type="paragraph" w:styleId="51">
    <w:name w:val="toc 5"/>
    <w:basedOn w:val="a0"/>
    <w:next w:val="a0"/>
    <w:autoRedefine/>
    <w:uiPriority w:val="39"/>
    <w:unhideWhenUsed/>
    <w:rsid w:val="0078785B"/>
    <w:pPr>
      <w:spacing w:after="100" w:line="276" w:lineRule="auto"/>
      <w:ind w:left="880"/>
      <w:jc w:val="both"/>
    </w:pPr>
    <w:rPr>
      <w:sz w:val="28"/>
      <w:szCs w:val="22"/>
    </w:rPr>
  </w:style>
  <w:style w:type="paragraph" w:styleId="62">
    <w:name w:val="toc 6"/>
    <w:basedOn w:val="a0"/>
    <w:next w:val="a0"/>
    <w:autoRedefine/>
    <w:uiPriority w:val="39"/>
    <w:unhideWhenUsed/>
    <w:rsid w:val="0078785B"/>
    <w:pPr>
      <w:spacing w:after="100" w:line="276" w:lineRule="auto"/>
      <w:ind w:left="1100"/>
      <w:jc w:val="both"/>
    </w:pPr>
    <w:rPr>
      <w:sz w:val="28"/>
      <w:szCs w:val="22"/>
    </w:rPr>
  </w:style>
  <w:style w:type="paragraph" w:styleId="71">
    <w:name w:val="toc 7"/>
    <w:basedOn w:val="a0"/>
    <w:next w:val="a0"/>
    <w:autoRedefine/>
    <w:uiPriority w:val="39"/>
    <w:unhideWhenUsed/>
    <w:rsid w:val="0078785B"/>
    <w:pPr>
      <w:spacing w:after="100" w:line="276" w:lineRule="auto"/>
      <w:ind w:left="1320"/>
      <w:jc w:val="both"/>
    </w:pPr>
    <w:rPr>
      <w:sz w:val="28"/>
      <w:szCs w:val="22"/>
    </w:rPr>
  </w:style>
  <w:style w:type="paragraph" w:styleId="81">
    <w:name w:val="toc 8"/>
    <w:basedOn w:val="a0"/>
    <w:next w:val="a0"/>
    <w:autoRedefine/>
    <w:uiPriority w:val="39"/>
    <w:unhideWhenUsed/>
    <w:rsid w:val="0078785B"/>
    <w:pPr>
      <w:spacing w:after="100" w:line="276" w:lineRule="auto"/>
      <w:ind w:left="1540"/>
      <w:jc w:val="both"/>
    </w:pPr>
    <w:rPr>
      <w:sz w:val="28"/>
      <w:szCs w:val="22"/>
    </w:rPr>
  </w:style>
  <w:style w:type="paragraph" w:styleId="91">
    <w:name w:val="toc 9"/>
    <w:basedOn w:val="a0"/>
    <w:next w:val="a0"/>
    <w:autoRedefine/>
    <w:uiPriority w:val="39"/>
    <w:unhideWhenUsed/>
    <w:rsid w:val="0078785B"/>
    <w:pPr>
      <w:spacing w:after="100" w:line="276" w:lineRule="auto"/>
      <w:ind w:left="1760"/>
      <w:jc w:val="both"/>
    </w:pPr>
    <w:rPr>
      <w:sz w:val="28"/>
      <w:szCs w:val="22"/>
    </w:rPr>
  </w:style>
  <w:style w:type="character" w:customStyle="1" w:styleId="WW8Num8z0">
    <w:name w:val="WW8Num8z0"/>
    <w:uiPriority w:val="99"/>
    <w:rsid w:val="0078785B"/>
    <w:rPr>
      <w:rFonts w:ascii="Symbol" w:hAnsi="Symbol"/>
      <w:sz w:val="18"/>
    </w:rPr>
  </w:style>
  <w:style w:type="paragraph" w:styleId="aff6">
    <w:name w:val="Title"/>
    <w:basedOn w:val="a0"/>
    <w:link w:val="aff7"/>
    <w:uiPriority w:val="99"/>
    <w:qFormat/>
    <w:rsid w:val="0078785B"/>
    <w:pPr>
      <w:jc w:val="center"/>
    </w:pPr>
    <w:rPr>
      <w:sz w:val="32"/>
      <w:szCs w:val="20"/>
    </w:rPr>
  </w:style>
  <w:style w:type="character" w:customStyle="1" w:styleId="aff7">
    <w:name w:val="Заголовок Знак"/>
    <w:basedOn w:val="a1"/>
    <w:link w:val="aff6"/>
    <w:uiPriority w:val="99"/>
    <w:rsid w:val="0078785B"/>
    <w:rPr>
      <w:rFonts w:ascii="Times New Roman" w:eastAsia="Times New Roman" w:hAnsi="Times New Roman" w:cs="Times New Roman"/>
      <w:sz w:val="32"/>
      <w:szCs w:val="20"/>
      <w:lang w:eastAsia="ru-RU"/>
    </w:rPr>
  </w:style>
  <w:style w:type="character" w:customStyle="1" w:styleId="36">
    <w:name w:val="Основной текст с отступом 3 Знак"/>
    <w:link w:val="37"/>
    <w:uiPriority w:val="99"/>
    <w:rsid w:val="0078785B"/>
    <w:rPr>
      <w:rFonts w:ascii="Arial" w:eastAsia="Times New Roman" w:hAnsi="Arial" w:cs="Arial"/>
      <w:sz w:val="16"/>
      <w:szCs w:val="16"/>
      <w:lang w:eastAsia="ru-RU"/>
    </w:rPr>
  </w:style>
  <w:style w:type="paragraph" w:styleId="37">
    <w:name w:val="Body Text Indent 3"/>
    <w:basedOn w:val="a0"/>
    <w:link w:val="36"/>
    <w:uiPriority w:val="99"/>
    <w:unhideWhenUsed/>
    <w:rsid w:val="0078785B"/>
    <w:pPr>
      <w:widowControl w:val="0"/>
      <w:autoSpaceDE w:val="0"/>
      <w:autoSpaceDN w:val="0"/>
      <w:adjustRightInd w:val="0"/>
      <w:spacing w:after="120"/>
      <w:ind w:left="283"/>
      <w:jc w:val="both"/>
    </w:pPr>
    <w:rPr>
      <w:rFonts w:ascii="Arial" w:hAnsi="Arial" w:cs="Arial"/>
      <w:sz w:val="16"/>
      <w:szCs w:val="16"/>
    </w:rPr>
  </w:style>
  <w:style w:type="character" w:customStyle="1" w:styleId="310">
    <w:name w:val="Основной текст с отступом 3 Знак1"/>
    <w:basedOn w:val="a1"/>
    <w:rsid w:val="0078785B"/>
    <w:rPr>
      <w:rFonts w:ascii="Times New Roman" w:eastAsia="Times New Roman" w:hAnsi="Times New Roman" w:cs="Times New Roman"/>
      <w:sz w:val="16"/>
      <w:szCs w:val="16"/>
      <w:lang w:eastAsia="ru-RU"/>
    </w:rPr>
  </w:style>
  <w:style w:type="paragraph" w:customStyle="1" w:styleId="ConsNonformat">
    <w:name w:val="ConsNonformat"/>
    <w:rsid w:val="007878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7878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imesNewRoman14125">
    <w:name w:val="Стиль Times New Roman 14 пт По ширине Первая строка:  1.25 см С..."/>
    <w:basedOn w:val="a0"/>
    <w:rsid w:val="0078785B"/>
    <w:pPr>
      <w:suppressAutoHyphens/>
      <w:ind w:right="-40" w:firstLine="709"/>
      <w:jc w:val="both"/>
    </w:pPr>
    <w:rPr>
      <w:sz w:val="28"/>
      <w:szCs w:val="20"/>
      <w:lang w:eastAsia="ar-SA"/>
    </w:rPr>
  </w:style>
  <w:style w:type="paragraph" w:customStyle="1" w:styleId="u">
    <w:name w:val="u"/>
    <w:basedOn w:val="a0"/>
    <w:rsid w:val="0078785B"/>
    <w:pPr>
      <w:spacing w:before="100" w:beforeAutospacing="1" w:after="100" w:afterAutospacing="1"/>
      <w:jc w:val="both"/>
    </w:pPr>
  </w:style>
  <w:style w:type="paragraph" w:customStyle="1" w:styleId="uni">
    <w:name w:val="uni"/>
    <w:basedOn w:val="a0"/>
    <w:rsid w:val="0078785B"/>
    <w:pPr>
      <w:spacing w:before="100" w:beforeAutospacing="1" w:after="100" w:afterAutospacing="1"/>
      <w:jc w:val="both"/>
    </w:pPr>
  </w:style>
  <w:style w:type="character" w:customStyle="1" w:styleId="apple-converted-space">
    <w:name w:val="apple-converted-space"/>
    <w:basedOn w:val="a1"/>
    <w:rsid w:val="0078785B"/>
  </w:style>
  <w:style w:type="paragraph" w:customStyle="1" w:styleId="unip">
    <w:name w:val="unip"/>
    <w:basedOn w:val="a0"/>
    <w:rsid w:val="0078785B"/>
    <w:pPr>
      <w:spacing w:before="100" w:beforeAutospacing="1" w:after="100" w:afterAutospacing="1"/>
      <w:jc w:val="both"/>
    </w:pPr>
  </w:style>
  <w:style w:type="paragraph" w:customStyle="1" w:styleId="formattext">
    <w:name w:val="formattext"/>
    <w:basedOn w:val="a0"/>
    <w:rsid w:val="0078785B"/>
    <w:pPr>
      <w:spacing w:before="100" w:beforeAutospacing="1" w:after="100" w:afterAutospacing="1"/>
      <w:jc w:val="both"/>
    </w:pPr>
  </w:style>
  <w:style w:type="paragraph" w:customStyle="1" w:styleId="0">
    <w:name w:val="Основной текст 0"/>
    <w:aliases w:val="95 ПК,1 Основной текст 0,А. Основной текст 0 Знак Знак Знак Знак Знак Знак,А. Основной текст 0,1. Основной текст 0,А. Основной текст 0 Знак Знак Знак Знак,А. Основной текст 0 Знак Знак"/>
    <w:basedOn w:val="a0"/>
    <w:link w:val="10950"/>
    <w:rsid w:val="0078785B"/>
    <w:pPr>
      <w:ind w:firstLine="539"/>
      <w:jc w:val="both"/>
    </w:pPr>
    <w:rPr>
      <w:color w:val="000000"/>
      <w:kern w:val="24"/>
    </w:rPr>
  </w:style>
  <w:style w:type="paragraph" w:customStyle="1" w:styleId="aff8">
    <w:name w:val="???????"/>
    <w:rsid w:val="0078785B"/>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blk">
    <w:name w:val="blk"/>
    <w:basedOn w:val="a1"/>
    <w:rsid w:val="0078785B"/>
  </w:style>
  <w:style w:type="character" w:customStyle="1" w:styleId="nobr">
    <w:name w:val="nobr"/>
    <w:basedOn w:val="a1"/>
    <w:rsid w:val="0078785B"/>
  </w:style>
  <w:style w:type="character" w:customStyle="1" w:styleId="hl">
    <w:name w:val="hl"/>
    <w:basedOn w:val="a1"/>
    <w:rsid w:val="0078785B"/>
  </w:style>
  <w:style w:type="paragraph" w:customStyle="1" w:styleId="aff9">
    <w:name w:val="Знак"/>
    <w:basedOn w:val="a0"/>
    <w:rsid w:val="0078785B"/>
    <w:pPr>
      <w:spacing w:after="160" w:line="240" w:lineRule="exact"/>
      <w:jc w:val="both"/>
    </w:pPr>
    <w:rPr>
      <w:rFonts w:ascii="Verdana" w:hAnsi="Verdana"/>
      <w:lang w:val="en-US"/>
    </w:rPr>
  </w:style>
  <w:style w:type="character" w:styleId="affa">
    <w:name w:val="line number"/>
    <w:basedOn w:val="a1"/>
    <w:uiPriority w:val="99"/>
    <w:semiHidden/>
    <w:unhideWhenUsed/>
    <w:rsid w:val="0078785B"/>
  </w:style>
  <w:style w:type="paragraph" w:styleId="affb">
    <w:name w:val="footnote text"/>
    <w:basedOn w:val="a0"/>
    <w:link w:val="affc"/>
    <w:uiPriority w:val="99"/>
    <w:rsid w:val="0078785B"/>
    <w:pPr>
      <w:jc w:val="both"/>
    </w:pPr>
    <w:rPr>
      <w:sz w:val="20"/>
      <w:szCs w:val="20"/>
    </w:rPr>
  </w:style>
  <w:style w:type="character" w:customStyle="1" w:styleId="affc">
    <w:name w:val="Текст сноски Знак"/>
    <w:basedOn w:val="a1"/>
    <w:link w:val="affb"/>
    <w:uiPriority w:val="99"/>
    <w:rsid w:val="0078785B"/>
    <w:rPr>
      <w:rFonts w:ascii="Times New Roman" w:eastAsia="Times New Roman" w:hAnsi="Times New Roman" w:cs="Times New Roman"/>
      <w:sz w:val="20"/>
      <w:szCs w:val="20"/>
      <w:lang w:eastAsia="ru-RU"/>
    </w:rPr>
  </w:style>
  <w:style w:type="character" w:styleId="affd">
    <w:name w:val="footnote reference"/>
    <w:uiPriority w:val="99"/>
    <w:rsid w:val="0078785B"/>
    <w:rPr>
      <w:vertAlign w:val="superscript"/>
    </w:rPr>
  </w:style>
  <w:style w:type="character" w:customStyle="1" w:styleId="affe">
    <w:name w:val="Гипертекстовая ссылка"/>
    <w:rsid w:val="0078785B"/>
    <w:rPr>
      <w:rFonts w:cs="Times New Roman"/>
      <w:b w:val="0"/>
      <w:bCs w:val="0"/>
      <w:color w:val="106BBE"/>
    </w:rPr>
  </w:style>
  <w:style w:type="character" w:customStyle="1" w:styleId="ConsPlusNormal0">
    <w:name w:val="ConsPlusNormal Знак"/>
    <w:link w:val="ConsPlusNormal"/>
    <w:locked/>
    <w:rsid w:val="0078785B"/>
    <w:rPr>
      <w:rFonts w:ascii="Calibri" w:eastAsia="Times New Roman" w:hAnsi="Calibri" w:cs="Calibri"/>
      <w:szCs w:val="20"/>
      <w:lang w:eastAsia="ru-RU"/>
    </w:rPr>
  </w:style>
  <w:style w:type="paragraph" w:customStyle="1" w:styleId="1">
    <w:name w:val="Список_черточки_1_ур"/>
    <w:basedOn w:val="a0"/>
    <w:uiPriority w:val="99"/>
    <w:qFormat/>
    <w:rsid w:val="0078785B"/>
    <w:pPr>
      <w:numPr>
        <w:numId w:val="3"/>
      </w:numPr>
      <w:jc w:val="both"/>
    </w:pPr>
    <w:rPr>
      <w:sz w:val="28"/>
    </w:rPr>
  </w:style>
  <w:style w:type="table" w:customStyle="1" w:styleId="TableNormal">
    <w:name w:val="Table Normal"/>
    <w:uiPriority w:val="2"/>
    <w:semiHidden/>
    <w:unhideWhenUsed/>
    <w:qFormat/>
    <w:rsid w:val="007878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8785B"/>
    <w:pPr>
      <w:widowControl w:val="0"/>
      <w:autoSpaceDE w:val="0"/>
      <w:autoSpaceDN w:val="0"/>
    </w:pPr>
    <w:rPr>
      <w:sz w:val="22"/>
      <w:szCs w:val="22"/>
      <w:lang w:eastAsia="en-US"/>
    </w:rPr>
  </w:style>
  <w:style w:type="paragraph" w:customStyle="1" w:styleId="afff">
    <w:name w:val="Абзац"/>
    <w:link w:val="afff0"/>
    <w:qFormat/>
    <w:rsid w:val="0078785B"/>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ff0">
    <w:name w:val="Абзац Знак"/>
    <w:basedOn w:val="a1"/>
    <w:link w:val="afff"/>
    <w:qFormat/>
    <w:locked/>
    <w:rsid w:val="0078785B"/>
    <w:rPr>
      <w:rFonts w:ascii="Times New Roman" w:eastAsia="Times New Roman" w:hAnsi="Times New Roman" w:cs="Times New Roman"/>
      <w:sz w:val="24"/>
      <w:szCs w:val="24"/>
      <w:lang w:eastAsia="ru-RU"/>
    </w:rPr>
  </w:style>
  <w:style w:type="paragraph" w:customStyle="1" w:styleId="s10">
    <w:name w:val="s_1"/>
    <w:basedOn w:val="a0"/>
    <w:rsid w:val="0078785B"/>
    <w:pPr>
      <w:spacing w:before="100" w:beforeAutospacing="1" w:after="100" w:afterAutospacing="1"/>
    </w:pPr>
  </w:style>
  <w:style w:type="paragraph" w:customStyle="1" w:styleId="western">
    <w:name w:val="western"/>
    <w:basedOn w:val="a0"/>
    <w:qFormat/>
    <w:rsid w:val="0078785B"/>
    <w:pPr>
      <w:spacing w:before="100" w:beforeAutospacing="1" w:after="119"/>
    </w:pPr>
    <w:rPr>
      <w:color w:val="000000"/>
    </w:rPr>
  </w:style>
  <w:style w:type="paragraph" w:customStyle="1" w:styleId="38">
    <w:name w:val="Стиль3"/>
    <w:basedOn w:val="3"/>
    <w:link w:val="39"/>
    <w:rsid w:val="0078785B"/>
    <w:pPr>
      <w:widowControl/>
      <w:autoSpaceDE/>
      <w:autoSpaceDN/>
      <w:adjustRightInd/>
      <w:spacing w:before="0" w:after="0"/>
      <w:jc w:val="center"/>
    </w:pPr>
    <w:rPr>
      <w:rFonts w:ascii="Times New Roman" w:eastAsia="Arial Unicode MS" w:hAnsi="Times New Roman"/>
      <w:b w:val="0"/>
      <w:bCs w:val="0"/>
      <w:sz w:val="24"/>
      <w:szCs w:val="24"/>
      <w:u w:val="single"/>
    </w:rPr>
  </w:style>
  <w:style w:type="character" w:customStyle="1" w:styleId="39">
    <w:name w:val="Стиль3 Знак"/>
    <w:basedOn w:val="a1"/>
    <w:link w:val="38"/>
    <w:rsid w:val="0078785B"/>
    <w:rPr>
      <w:rFonts w:ascii="Times New Roman" w:eastAsia="Arial Unicode MS" w:hAnsi="Times New Roman" w:cs="Times New Roman"/>
      <w:sz w:val="24"/>
      <w:szCs w:val="24"/>
      <w:u w:val="single"/>
      <w:lang w:eastAsia="ru-RU"/>
    </w:rPr>
  </w:style>
  <w:style w:type="paragraph" w:customStyle="1" w:styleId="ReportTab">
    <w:name w:val="Report_Tab"/>
    <w:basedOn w:val="a0"/>
    <w:rsid w:val="0078785B"/>
    <w:rPr>
      <w:szCs w:val="20"/>
    </w:rPr>
  </w:style>
  <w:style w:type="paragraph" w:customStyle="1" w:styleId="ConsPlusCell">
    <w:name w:val="ConsPlusCell"/>
    <w:rsid w:val="0078785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26">
    <w:name w:val="Font Style26"/>
    <w:basedOn w:val="a1"/>
    <w:rsid w:val="0078785B"/>
    <w:rPr>
      <w:rFonts w:ascii="Times New Roman" w:hAnsi="Times New Roman" w:cs="Times New Roman"/>
      <w:sz w:val="26"/>
      <w:szCs w:val="26"/>
    </w:rPr>
  </w:style>
  <w:style w:type="paragraph" w:customStyle="1" w:styleId="Default">
    <w:name w:val="Default"/>
    <w:qFormat/>
    <w:rsid w:val="0078785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7">
    <w:name w:val="Body Text First Indent 2"/>
    <w:basedOn w:val="aff0"/>
    <w:link w:val="28"/>
    <w:unhideWhenUsed/>
    <w:rsid w:val="0078785B"/>
    <w:pPr>
      <w:spacing w:after="200" w:line="276" w:lineRule="auto"/>
      <w:ind w:left="360" w:firstLine="360"/>
    </w:pPr>
    <w:rPr>
      <w:sz w:val="28"/>
      <w:szCs w:val="22"/>
    </w:rPr>
  </w:style>
  <w:style w:type="character" w:customStyle="1" w:styleId="28">
    <w:name w:val="Красная строка 2 Знак"/>
    <w:basedOn w:val="aff1"/>
    <w:link w:val="27"/>
    <w:rsid w:val="0078785B"/>
    <w:rPr>
      <w:rFonts w:ascii="Times New Roman" w:eastAsia="Times New Roman" w:hAnsi="Times New Roman" w:cs="Times New Roman"/>
      <w:sz w:val="28"/>
      <w:szCs w:val="24"/>
      <w:lang w:eastAsia="ru-RU"/>
    </w:rPr>
  </w:style>
  <w:style w:type="paragraph" w:customStyle="1" w:styleId="afff1">
    <w:name w:val="Заглавие раздела"/>
    <w:basedOn w:val="20"/>
    <w:semiHidden/>
    <w:rsid w:val="0078785B"/>
    <w:pPr>
      <w:keepNext w:val="0"/>
      <w:tabs>
        <w:tab w:val="num" w:pos="1789"/>
      </w:tabs>
      <w:spacing w:before="200" w:after="240" w:line="271" w:lineRule="auto"/>
      <w:ind w:left="1789" w:hanging="360"/>
      <w:jc w:val="center"/>
    </w:pPr>
    <w:rPr>
      <w:rFonts w:ascii="Cambria" w:hAnsi="Cambria"/>
      <w:i/>
      <w:iCs/>
      <w:smallCaps/>
      <w:lang w:val="x-none" w:eastAsia="x-none"/>
    </w:rPr>
  </w:style>
  <w:style w:type="paragraph" w:customStyle="1" w:styleId="S2">
    <w:name w:val="S_Обычный"/>
    <w:basedOn w:val="a0"/>
    <w:link w:val="S3"/>
    <w:qFormat/>
    <w:rsid w:val="0078785B"/>
    <w:pPr>
      <w:spacing w:after="200" w:line="276" w:lineRule="auto"/>
      <w:ind w:firstLine="709"/>
    </w:pPr>
    <w:rPr>
      <w:rFonts w:ascii="Cambria" w:hAnsi="Cambria"/>
    </w:rPr>
  </w:style>
  <w:style w:type="character" w:customStyle="1" w:styleId="S3">
    <w:name w:val="S_Обычный Знак"/>
    <w:link w:val="S2"/>
    <w:rsid w:val="0078785B"/>
    <w:rPr>
      <w:rFonts w:ascii="Cambria" w:eastAsia="Times New Roman" w:hAnsi="Cambria" w:cs="Times New Roman"/>
      <w:sz w:val="24"/>
      <w:szCs w:val="24"/>
      <w:lang w:eastAsia="ru-RU"/>
    </w:rPr>
  </w:style>
  <w:style w:type="paragraph" w:customStyle="1" w:styleId="210">
    <w:name w:val="Основной текст 21"/>
    <w:basedOn w:val="a0"/>
    <w:rsid w:val="0078785B"/>
    <w:pPr>
      <w:ind w:firstLine="709"/>
      <w:jc w:val="both"/>
    </w:pPr>
    <w:rPr>
      <w:sz w:val="28"/>
      <w:szCs w:val="20"/>
    </w:rPr>
  </w:style>
  <w:style w:type="paragraph" w:customStyle="1" w:styleId="afff2">
    <w:name w:val="Поясн.зап"/>
    <w:basedOn w:val="a0"/>
    <w:rsid w:val="0078785B"/>
    <w:pPr>
      <w:overflowPunct w:val="0"/>
      <w:autoSpaceDE w:val="0"/>
      <w:autoSpaceDN w:val="0"/>
      <w:adjustRightInd w:val="0"/>
      <w:ind w:firstLine="284"/>
      <w:jc w:val="both"/>
      <w:textAlignment w:val="baseline"/>
    </w:pPr>
    <w:rPr>
      <w:szCs w:val="20"/>
    </w:rPr>
  </w:style>
  <w:style w:type="character" w:customStyle="1" w:styleId="searchresult">
    <w:name w:val="search_result"/>
    <w:basedOn w:val="a1"/>
    <w:rsid w:val="0078785B"/>
  </w:style>
  <w:style w:type="character" w:styleId="afff3">
    <w:name w:val="Emphasis"/>
    <w:basedOn w:val="a1"/>
    <w:uiPriority w:val="20"/>
    <w:qFormat/>
    <w:rsid w:val="0078785B"/>
    <w:rPr>
      <w:i/>
      <w:iCs/>
    </w:rPr>
  </w:style>
  <w:style w:type="paragraph" w:customStyle="1" w:styleId="afff4">
    <w:name w:val="Название таблицы"/>
    <w:basedOn w:val="afff5"/>
    <w:rsid w:val="0078785B"/>
    <w:pPr>
      <w:spacing w:before="120" w:after="0"/>
    </w:pPr>
    <w:rPr>
      <w:rFonts w:ascii="Tahoma" w:eastAsia="Calibri" w:hAnsi="Tahoma" w:cs="Tahoma"/>
      <w:b w:val="0"/>
      <w:bCs w:val="0"/>
      <w:snapToGrid w:val="0"/>
      <w:color w:val="auto"/>
      <w:sz w:val="24"/>
      <w:szCs w:val="24"/>
    </w:rPr>
  </w:style>
  <w:style w:type="paragraph" w:styleId="afff5">
    <w:name w:val="caption"/>
    <w:basedOn w:val="a0"/>
    <w:next w:val="a0"/>
    <w:link w:val="afff6"/>
    <w:unhideWhenUsed/>
    <w:qFormat/>
    <w:rsid w:val="0078785B"/>
    <w:pPr>
      <w:spacing w:after="200"/>
      <w:jc w:val="both"/>
    </w:pPr>
    <w:rPr>
      <w:b/>
      <w:bCs/>
      <w:color w:val="5B9BD5" w:themeColor="accent1"/>
      <w:sz w:val="18"/>
      <w:szCs w:val="18"/>
    </w:rPr>
  </w:style>
  <w:style w:type="paragraph" w:customStyle="1" w:styleId="afff7">
    <w:name w:val="Знак Знак Знак Знак"/>
    <w:basedOn w:val="a0"/>
    <w:rsid w:val="0078785B"/>
    <w:pPr>
      <w:spacing w:before="100" w:beforeAutospacing="1" w:after="100" w:afterAutospacing="1"/>
    </w:pPr>
    <w:rPr>
      <w:rFonts w:ascii="Tahoma" w:hAnsi="Tahoma"/>
      <w:sz w:val="20"/>
      <w:szCs w:val="20"/>
      <w:lang w:val="en-US" w:eastAsia="en-US"/>
    </w:rPr>
  </w:style>
  <w:style w:type="paragraph" w:styleId="29">
    <w:name w:val="Body Text Indent 2"/>
    <w:aliases w:val="Основной текст с отступом 2 Знак1,Знак1 Знак1,Основной текст с отступом 2 Знак Знак,Знак1 Знак Знак,Знак1 Знак,Знак1,Знак1 Знак Знак1, Знак1"/>
    <w:basedOn w:val="a0"/>
    <w:link w:val="220"/>
    <w:rsid w:val="0078785B"/>
    <w:pPr>
      <w:spacing w:after="120" w:line="480" w:lineRule="auto"/>
      <w:ind w:left="283"/>
    </w:pPr>
    <w:rPr>
      <w:rFonts w:eastAsia="Calibri"/>
    </w:rPr>
  </w:style>
  <w:style w:type="character" w:customStyle="1" w:styleId="2a">
    <w:name w:val="Основной текст с отступом 2 Знак"/>
    <w:aliases w:val=" Знак1 Знак1"/>
    <w:basedOn w:val="a1"/>
    <w:rsid w:val="0078785B"/>
    <w:rPr>
      <w:rFonts w:ascii="Times New Roman" w:eastAsia="Times New Roman" w:hAnsi="Times New Roman" w:cs="Times New Roman"/>
      <w:sz w:val="24"/>
      <w:szCs w:val="24"/>
      <w:lang w:eastAsia="ru-RU"/>
    </w:rPr>
  </w:style>
  <w:style w:type="character" w:customStyle="1" w:styleId="220">
    <w:name w:val="Основной текст с отступом 2 Знак2"/>
    <w:aliases w:val="Основной текст с отступом 2 Знак1 Знак,Знак1 Знак1 Знак,Основной текст с отступом 2 Знак Знак Знак,Знак1 Знак Знак Знак,Знак1 Знак Знак2,Знак1 Знак2,Знак1 Знак Знак1 Знак, Знак1 Знак2"/>
    <w:link w:val="29"/>
    <w:uiPriority w:val="99"/>
    <w:locked/>
    <w:rsid w:val="0078785B"/>
    <w:rPr>
      <w:rFonts w:ascii="Times New Roman" w:eastAsia="Calibri" w:hAnsi="Times New Roman" w:cs="Times New Roman"/>
      <w:sz w:val="24"/>
      <w:szCs w:val="24"/>
      <w:lang w:eastAsia="ru-RU"/>
    </w:rPr>
  </w:style>
  <w:style w:type="paragraph" w:styleId="afff8">
    <w:name w:val="endnote text"/>
    <w:basedOn w:val="a0"/>
    <w:link w:val="afff9"/>
    <w:uiPriority w:val="99"/>
    <w:unhideWhenUsed/>
    <w:rsid w:val="0078785B"/>
    <w:pPr>
      <w:jc w:val="both"/>
    </w:pPr>
    <w:rPr>
      <w:sz w:val="20"/>
      <w:szCs w:val="20"/>
    </w:rPr>
  </w:style>
  <w:style w:type="character" w:customStyle="1" w:styleId="afff9">
    <w:name w:val="Текст концевой сноски Знак"/>
    <w:basedOn w:val="a1"/>
    <w:link w:val="afff8"/>
    <w:uiPriority w:val="99"/>
    <w:rsid w:val="0078785B"/>
    <w:rPr>
      <w:rFonts w:ascii="Times New Roman" w:eastAsia="Times New Roman" w:hAnsi="Times New Roman" w:cs="Times New Roman"/>
      <w:sz w:val="20"/>
      <w:szCs w:val="20"/>
      <w:lang w:eastAsia="ru-RU"/>
    </w:rPr>
  </w:style>
  <w:style w:type="character" w:styleId="afffa">
    <w:name w:val="endnote reference"/>
    <w:basedOn w:val="a1"/>
    <w:uiPriority w:val="99"/>
    <w:unhideWhenUsed/>
    <w:rsid w:val="0078785B"/>
    <w:rPr>
      <w:vertAlign w:val="superscript"/>
    </w:rPr>
  </w:style>
  <w:style w:type="character" w:customStyle="1" w:styleId="50">
    <w:name w:val="Заголовок 5 Знак"/>
    <w:basedOn w:val="a1"/>
    <w:link w:val="5"/>
    <w:uiPriority w:val="9"/>
    <w:rsid w:val="0078785B"/>
    <w:rPr>
      <w:rFonts w:ascii="Arial" w:eastAsia="Arial" w:hAnsi="Arial" w:cs="Arial"/>
      <w:b/>
      <w:bCs/>
      <w:sz w:val="24"/>
      <w:szCs w:val="24"/>
      <w:lang w:eastAsia="ru-RU"/>
    </w:rPr>
  </w:style>
  <w:style w:type="character" w:customStyle="1" w:styleId="60">
    <w:name w:val="Заголовок 6 Знак"/>
    <w:aliases w:val=" Знак5 Знак,Знак5 Знак"/>
    <w:basedOn w:val="a1"/>
    <w:link w:val="6"/>
    <w:rsid w:val="0078785B"/>
    <w:rPr>
      <w:rFonts w:ascii="Arial" w:eastAsia="Arial" w:hAnsi="Arial" w:cs="Arial"/>
      <w:b/>
      <w:bCs/>
      <w:lang w:eastAsia="ru-RU"/>
    </w:rPr>
  </w:style>
  <w:style w:type="character" w:customStyle="1" w:styleId="70">
    <w:name w:val="Заголовок 7 Знак"/>
    <w:aliases w:val=" Знак4 Знак"/>
    <w:basedOn w:val="a1"/>
    <w:link w:val="7"/>
    <w:uiPriority w:val="9"/>
    <w:rsid w:val="0078785B"/>
    <w:rPr>
      <w:rFonts w:ascii="Arial" w:eastAsia="Arial" w:hAnsi="Arial" w:cs="Arial"/>
      <w:b/>
      <w:bCs/>
      <w:i/>
      <w:iCs/>
      <w:lang w:eastAsia="ru-RU"/>
    </w:rPr>
  </w:style>
  <w:style w:type="character" w:customStyle="1" w:styleId="80">
    <w:name w:val="Заголовок 8 Знак"/>
    <w:aliases w:val=" Знак3 Знак"/>
    <w:basedOn w:val="a1"/>
    <w:link w:val="8"/>
    <w:rsid w:val="0078785B"/>
    <w:rPr>
      <w:rFonts w:ascii="Arial" w:eastAsia="Arial" w:hAnsi="Arial" w:cs="Arial"/>
      <w:i/>
      <w:iCs/>
      <w:lang w:eastAsia="ru-RU"/>
    </w:rPr>
  </w:style>
  <w:style w:type="character" w:customStyle="1" w:styleId="90">
    <w:name w:val="Заголовок 9 Знак"/>
    <w:aliases w:val=" Знак2 Знак"/>
    <w:basedOn w:val="a1"/>
    <w:link w:val="9"/>
    <w:rsid w:val="0078785B"/>
    <w:rPr>
      <w:rFonts w:ascii="Arial" w:eastAsia="Arial" w:hAnsi="Arial" w:cs="Arial"/>
      <w:i/>
      <w:iCs/>
      <w:sz w:val="21"/>
      <w:szCs w:val="21"/>
      <w:lang w:eastAsia="ru-RU"/>
    </w:rPr>
  </w:style>
  <w:style w:type="character" w:customStyle="1" w:styleId="Heading1Char">
    <w:name w:val="Heading 1 Char"/>
    <w:aliases w:val="новая страница Char,Раздел 1 Char,Заголовок 1 Знак Знак Char"/>
    <w:basedOn w:val="a1"/>
    <w:rsid w:val="0078785B"/>
    <w:rPr>
      <w:rFonts w:ascii="Arial" w:eastAsia="Arial" w:hAnsi="Arial" w:cs="Arial"/>
      <w:sz w:val="40"/>
      <w:szCs w:val="40"/>
    </w:rPr>
  </w:style>
  <w:style w:type="character" w:customStyle="1" w:styleId="Heading2Char">
    <w:name w:val="Heading 2 Char"/>
    <w:basedOn w:val="a1"/>
    <w:rsid w:val="0078785B"/>
    <w:rPr>
      <w:rFonts w:ascii="Arial" w:eastAsia="Arial" w:hAnsi="Arial" w:cs="Arial"/>
      <w:sz w:val="34"/>
    </w:rPr>
  </w:style>
  <w:style w:type="character" w:customStyle="1" w:styleId="Heading3Char">
    <w:name w:val="Heading 3 Char"/>
    <w:aliases w:val="Заголовок 58 Char"/>
    <w:basedOn w:val="a1"/>
    <w:rsid w:val="0078785B"/>
    <w:rPr>
      <w:rFonts w:ascii="Arial" w:eastAsia="Arial" w:hAnsi="Arial" w:cs="Arial"/>
      <w:sz w:val="30"/>
      <w:szCs w:val="30"/>
    </w:rPr>
  </w:style>
  <w:style w:type="character" w:customStyle="1" w:styleId="Heading4Char">
    <w:name w:val="Heading 4 Char"/>
    <w:basedOn w:val="a1"/>
    <w:rsid w:val="0078785B"/>
    <w:rPr>
      <w:rFonts w:ascii="Arial" w:eastAsia="Arial" w:hAnsi="Arial" w:cs="Arial"/>
      <w:b/>
      <w:bCs/>
      <w:sz w:val="26"/>
      <w:szCs w:val="26"/>
    </w:rPr>
  </w:style>
  <w:style w:type="paragraph" w:styleId="afffb">
    <w:name w:val="No Spacing"/>
    <w:qFormat/>
    <w:rsid w:val="0078785B"/>
    <w:pPr>
      <w:spacing w:after="0" w:line="240" w:lineRule="auto"/>
    </w:pPr>
    <w:rPr>
      <w:rFonts w:ascii="Calibri" w:eastAsia="Times New Roman" w:hAnsi="Calibri" w:cs="Times New Roman"/>
      <w:sz w:val="20"/>
      <w:szCs w:val="20"/>
      <w:lang w:eastAsia="ru-RU"/>
    </w:rPr>
  </w:style>
  <w:style w:type="character" w:customStyle="1" w:styleId="TitleChar">
    <w:name w:val="Title Char"/>
    <w:aliases w:val="Знак12 Char"/>
    <w:basedOn w:val="a1"/>
    <w:rsid w:val="0078785B"/>
    <w:rPr>
      <w:sz w:val="48"/>
      <w:szCs w:val="48"/>
    </w:rPr>
  </w:style>
  <w:style w:type="character" w:customStyle="1" w:styleId="SubtitleChar">
    <w:name w:val="Subtitle Char"/>
    <w:basedOn w:val="a1"/>
    <w:rsid w:val="0078785B"/>
    <w:rPr>
      <w:sz w:val="24"/>
      <w:szCs w:val="24"/>
    </w:rPr>
  </w:style>
  <w:style w:type="paragraph" w:styleId="2b">
    <w:name w:val="Quote"/>
    <w:basedOn w:val="a0"/>
    <w:next w:val="a0"/>
    <w:link w:val="2c"/>
    <w:uiPriority w:val="29"/>
    <w:qFormat/>
    <w:rsid w:val="0078785B"/>
    <w:pPr>
      <w:spacing w:after="200" w:line="276" w:lineRule="auto"/>
      <w:ind w:left="720" w:right="720"/>
      <w:jc w:val="both"/>
    </w:pPr>
    <w:rPr>
      <w:i/>
      <w:sz w:val="28"/>
      <w:szCs w:val="22"/>
    </w:rPr>
  </w:style>
  <w:style w:type="character" w:customStyle="1" w:styleId="2c">
    <w:name w:val="Цитата 2 Знак"/>
    <w:basedOn w:val="a1"/>
    <w:link w:val="2b"/>
    <w:uiPriority w:val="29"/>
    <w:rsid w:val="0078785B"/>
    <w:rPr>
      <w:rFonts w:ascii="Times New Roman" w:eastAsia="Times New Roman" w:hAnsi="Times New Roman" w:cs="Times New Roman"/>
      <w:i/>
      <w:sz w:val="28"/>
      <w:lang w:eastAsia="ru-RU"/>
    </w:rPr>
  </w:style>
  <w:style w:type="paragraph" w:styleId="afffc">
    <w:name w:val="Intense Quote"/>
    <w:basedOn w:val="a0"/>
    <w:next w:val="a0"/>
    <w:link w:val="afffd"/>
    <w:qFormat/>
    <w:rsid w:val="0078785B"/>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jc w:val="both"/>
    </w:pPr>
    <w:rPr>
      <w:i/>
      <w:sz w:val="28"/>
      <w:szCs w:val="22"/>
    </w:rPr>
  </w:style>
  <w:style w:type="character" w:customStyle="1" w:styleId="afffd">
    <w:name w:val="Выделенная цитата Знак"/>
    <w:basedOn w:val="a1"/>
    <w:link w:val="afffc"/>
    <w:rsid w:val="0078785B"/>
    <w:rPr>
      <w:rFonts w:ascii="Times New Roman" w:eastAsia="Times New Roman" w:hAnsi="Times New Roman" w:cs="Times New Roman"/>
      <w:i/>
      <w:sz w:val="28"/>
      <w:shd w:val="clear" w:color="auto" w:fill="F2F2F2"/>
      <w:lang w:eastAsia="ru-RU"/>
    </w:rPr>
  </w:style>
  <w:style w:type="character" w:customStyle="1" w:styleId="HeaderChar">
    <w:name w:val="Header Char"/>
    <w:basedOn w:val="a1"/>
    <w:rsid w:val="0078785B"/>
  </w:style>
  <w:style w:type="character" w:customStyle="1" w:styleId="FooterChar">
    <w:name w:val="Footer Char"/>
    <w:basedOn w:val="a1"/>
    <w:rsid w:val="0078785B"/>
  </w:style>
  <w:style w:type="character" w:customStyle="1" w:styleId="CaptionChar">
    <w:name w:val="Caption Char"/>
    <w:uiPriority w:val="99"/>
    <w:rsid w:val="0078785B"/>
  </w:style>
  <w:style w:type="table" w:customStyle="1" w:styleId="TableGridLight">
    <w:name w:val="Table Grid Light"/>
    <w:basedOn w:val="a2"/>
    <w:uiPriority w:val="59"/>
    <w:rsid w:val="0078785B"/>
    <w:pPr>
      <w:spacing w:after="0" w:line="240" w:lineRule="auto"/>
    </w:pPr>
    <w:rPr>
      <w:rFonts w:ascii="Calibri" w:eastAsia="Times New Roman"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2"/>
    <w:uiPriority w:val="59"/>
    <w:rsid w:val="0078785B"/>
    <w:pPr>
      <w:spacing w:after="0" w:line="240" w:lineRule="auto"/>
    </w:pPr>
    <w:rPr>
      <w:rFonts w:ascii="Calibri" w:eastAsia="Times New Roman"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1">
    <w:name w:val="Таблица простая 21"/>
    <w:basedOn w:val="a2"/>
    <w:uiPriority w:val="59"/>
    <w:rsid w:val="0078785B"/>
    <w:pPr>
      <w:spacing w:after="0" w:line="240" w:lineRule="auto"/>
    </w:pPr>
    <w:rPr>
      <w:rFonts w:ascii="Calibri" w:eastAsia="Times New Roman" w:hAnsi="Calibri" w:cs="Times New Roman"/>
      <w:sz w:val="20"/>
      <w:szCs w:val="20"/>
      <w:lang w:eastAsia="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1">
    <w:name w:val="Таблица простая 3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2"/>
    <w:uiPriority w:val="5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2"/>
    <w:uiPriority w:val="5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2"/>
    <w:uiPriority w:val="5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2"/>
    <w:uiPriority w:val="5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2"/>
    <w:uiPriority w:val="5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2"/>
    <w:uiPriority w:val="5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sid w:val="0078785B"/>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sid w:val="0078785B"/>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2"/>
    <w:uiPriority w:val="99"/>
    <w:rsid w:val="0078785B"/>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2"/>
    <w:uiPriority w:val="99"/>
    <w:rsid w:val="0078785B"/>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2"/>
    <w:uiPriority w:val="99"/>
    <w:rsid w:val="0078785B"/>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2"/>
    <w:uiPriority w:val="99"/>
    <w:rsid w:val="0078785B"/>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2"/>
    <w:uiPriority w:val="99"/>
    <w:rsid w:val="0078785B"/>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2"/>
    <w:uiPriority w:val="99"/>
    <w:rsid w:val="0078785B"/>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sid w:val="0078785B"/>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2"/>
    <w:uiPriority w:val="99"/>
    <w:rsid w:val="0078785B"/>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2"/>
    <w:uiPriority w:val="99"/>
    <w:rsid w:val="0078785B"/>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2"/>
    <w:uiPriority w:val="99"/>
    <w:rsid w:val="0078785B"/>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2"/>
    <w:uiPriority w:val="99"/>
    <w:rsid w:val="0078785B"/>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2"/>
    <w:uiPriority w:val="99"/>
    <w:rsid w:val="0078785B"/>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2"/>
    <w:uiPriority w:val="99"/>
    <w:rsid w:val="0078785B"/>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rsid w:val="0078785B"/>
    <w:rPr>
      <w:sz w:val="18"/>
    </w:rPr>
  </w:style>
  <w:style w:type="paragraph" w:styleId="afffe">
    <w:name w:val="table of figures"/>
    <w:basedOn w:val="a0"/>
    <w:next w:val="a0"/>
    <w:uiPriority w:val="99"/>
    <w:unhideWhenUsed/>
    <w:rsid w:val="0078785B"/>
    <w:pPr>
      <w:spacing w:line="276" w:lineRule="auto"/>
      <w:jc w:val="both"/>
    </w:pPr>
    <w:rPr>
      <w:sz w:val="28"/>
      <w:szCs w:val="22"/>
    </w:rPr>
  </w:style>
  <w:style w:type="paragraph" w:customStyle="1" w:styleId="312">
    <w:name w:val="Основной текст 31"/>
    <w:qFormat/>
    <w:rsid w:val="0078785B"/>
    <w:pPr>
      <w:pBdr>
        <w:top w:val="none" w:sz="4" w:space="0" w:color="000000"/>
        <w:left w:val="none" w:sz="4" w:space="0" w:color="000000"/>
        <w:bottom w:val="none" w:sz="4" w:space="0" w:color="000000"/>
        <w:right w:val="none" w:sz="4" w:space="0" w:color="000000"/>
        <w:between w:val="none" w:sz="4" w:space="0" w:color="000000"/>
      </w:pBdr>
      <w:spacing w:after="120" w:line="360" w:lineRule="auto"/>
      <w:jc w:val="both"/>
    </w:pPr>
    <w:rPr>
      <w:rFonts w:ascii="Times New Roman" w:eastAsia="Calibri" w:hAnsi="Times New Roman" w:cs="Times New Roman"/>
      <w:sz w:val="16"/>
      <w:szCs w:val="16"/>
      <w:lang w:eastAsia="zh-CN"/>
    </w:rPr>
  </w:style>
  <w:style w:type="paragraph" w:customStyle="1" w:styleId="consplusnormal1">
    <w:name w:val="consplusnormal"/>
    <w:basedOn w:val="a0"/>
    <w:rsid w:val="0078785B"/>
    <w:pPr>
      <w:spacing w:before="100" w:beforeAutospacing="1" w:after="100" w:afterAutospacing="1"/>
    </w:pPr>
  </w:style>
  <w:style w:type="paragraph" w:customStyle="1" w:styleId="S">
    <w:name w:val="S_Маркированный"/>
    <w:basedOn w:val="af6"/>
    <w:link w:val="S20"/>
    <w:qFormat/>
    <w:rsid w:val="0078785B"/>
    <w:pPr>
      <w:widowControl/>
      <w:numPr>
        <w:numId w:val="4"/>
      </w:numPr>
      <w:pBdr>
        <w:top w:val="none" w:sz="4" w:space="0" w:color="000000"/>
        <w:left w:val="none" w:sz="4" w:space="0" w:color="000000"/>
        <w:bottom w:val="none" w:sz="4" w:space="0" w:color="000000"/>
        <w:right w:val="none" w:sz="4" w:space="0" w:color="000000"/>
        <w:between w:val="none" w:sz="4" w:space="0" w:color="000000"/>
      </w:pBdr>
      <w:tabs>
        <w:tab w:val="left" w:pos="0"/>
        <w:tab w:val="left" w:pos="851"/>
      </w:tabs>
      <w:autoSpaceDE/>
      <w:autoSpaceDN/>
      <w:adjustRightInd/>
      <w:ind w:left="0" w:firstLine="360"/>
    </w:pPr>
    <w:rPr>
      <w:rFonts w:ascii="Times New Roman" w:hAnsi="Times New Roman" w:cs="Times New Roman"/>
      <w:sz w:val="28"/>
      <w:szCs w:val="28"/>
    </w:rPr>
  </w:style>
  <w:style w:type="paragraph" w:customStyle="1" w:styleId="42">
    <w:name w:val="Стиль4"/>
    <w:qFormat/>
    <w:rsid w:val="0078785B"/>
    <w:pPr>
      <w:pBdr>
        <w:top w:val="none" w:sz="4" w:space="0" w:color="000000"/>
        <w:left w:val="none" w:sz="4" w:space="0" w:color="000000"/>
        <w:bottom w:val="none" w:sz="4" w:space="0" w:color="000000"/>
        <w:right w:val="none" w:sz="4" w:space="0" w:color="000000"/>
        <w:between w:val="none" w:sz="4" w:space="0" w:color="000000"/>
      </w:pBdr>
      <w:spacing w:after="0" w:line="240" w:lineRule="auto"/>
      <w:ind w:right="-73"/>
      <w:jc w:val="center"/>
    </w:pPr>
    <w:rPr>
      <w:rFonts w:ascii="Times New Roman" w:eastAsia="Calibri" w:hAnsi="Times New Roman" w:cs="Times New Roman"/>
      <w:b/>
      <w:bCs/>
      <w:sz w:val="20"/>
      <w:szCs w:val="20"/>
      <w:lang w:eastAsia="zh-CN"/>
    </w:rPr>
  </w:style>
  <w:style w:type="character" w:customStyle="1" w:styleId="TimesNewRomancharacter">
    <w:name w:val="Times New Roman_character"/>
    <w:link w:val="TimesNewRoman"/>
    <w:rsid w:val="0078785B"/>
    <w:rPr>
      <w:rFonts w:ascii="Times New Roman" w:hAnsi="Times New Roman" w:cs="Times New Roman"/>
      <w:sz w:val="26"/>
      <w:szCs w:val="26"/>
    </w:rPr>
  </w:style>
  <w:style w:type="paragraph" w:customStyle="1" w:styleId="TimesNewRoman">
    <w:name w:val="Times New Roman"/>
    <w:basedOn w:val="ConsPlusTitle"/>
    <w:link w:val="TimesNewRomancharacter"/>
    <w:qFormat/>
    <w:rsid w:val="0078785B"/>
    <w:pPr>
      <w:autoSpaceDE/>
      <w:autoSpaceDN/>
      <w:ind w:firstLine="567"/>
      <w:jc w:val="both"/>
    </w:pPr>
    <w:rPr>
      <w:rFonts w:ascii="Times New Roman" w:eastAsiaTheme="minorHAnsi" w:hAnsi="Times New Roman" w:cs="Times New Roman"/>
      <w:b w:val="0"/>
      <w:sz w:val="26"/>
      <w:szCs w:val="26"/>
      <w:lang w:eastAsia="en-US"/>
    </w:rPr>
  </w:style>
  <w:style w:type="paragraph" w:customStyle="1" w:styleId="2d">
    <w:name w:val="Без интервала2"/>
    <w:qFormat/>
    <w:rsid w:val="0078785B"/>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Times New Roman"/>
      <w:lang w:eastAsia="zh-CN"/>
    </w:rPr>
  </w:style>
  <w:style w:type="numbering" w:customStyle="1" w:styleId="2e">
    <w:name w:val="Нет списка2"/>
    <w:next w:val="a3"/>
    <w:semiHidden/>
    <w:unhideWhenUsed/>
    <w:rsid w:val="00C01AD9"/>
  </w:style>
  <w:style w:type="paragraph" w:customStyle="1" w:styleId="affff">
    <w:basedOn w:val="a0"/>
    <w:next w:val="aff6"/>
    <w:link w:val="affff0"/>
    <w:qFormat/>
    <w:rsid w:val="00C01AD9"/>
    <w:pPr>
      <w:ind w:hanging="11"/>
      <w:jc w:val="center"/>
    </w:pPr>
    <w:rPr>
      <w:sz w:val="28"/>
    </w:rPr>
  </w:style>
  <w:style w:type="table" w:customStyle="1" w:styleId="TableGridReport1">
    <w:name w:val="Table Grid Report1"/>
    <w:basedOn w:val="a2"/>
    <w:next w:val="a6"/>
    <w:rsid w:val="00C01AD9"/>
    <w:pPr>
      <w:spacing w:after="0" w:line="240" w:lineRule="auto"/>
    </w:pPr>
    <w:rPr>
      <w:rFonts w:ascii="Times New Roman" w:eastAsia="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Обычный1"/>
    <w:rsid w:val="00C01AD9"/>
    <w:pPr>
      <w:spacing w:before="100" w:after="100" w:line="240" w:lineRule="auto"/>
      <w:ind w:hanging="11"/>
      <w:jc w:val="center"/>
    </w:pPr>
    <w:rPr>
      <w:rFonts w:ascii="Times New Roman" w:eastAsia="Times New Roman" w:hAnsi="Times New Roman" w:cs="Times New Roman"/>
      <w:snapToGrid w:val="0"/>
      <w:sz w:val="24"/>
      <w:szCs w:val="20"/>
      <w:lang w:eastAsia="ru-RU"/>
    </w:rPr>
  </w:style>
  <w:style w:type="paragraph" w:styleId="affff1">
    <w:name w:val="Block Text"/>
    <w:basedOn w:val="a0"/>
    <w:rsid w:val="00C01AD9"/>
    <w:pPr>
      <w:ind w:left="-709" w:right="43" w:firstLine="851"/>
      <w:jc w:val="both"/>
    </w:pPr>
    <w:rPr>
      <w:sz w:val="28"/>
      <w:szCs w:val="20"/>
    </w:rPr>
  </w:style>
  <w:style w:type="paragraph" w:customStyle="1" w:styleId="2f">
    <w:name w:val="Стиль2"/>
    <w:basedOn w:val="20"/>
    <w:rsid w:val="00C01AD9"/>
    <w:pPr>
      <w:ind w:firstLine="180"/>
      <w:jc w:val="center"/>
    </w:pPr>
    <w:rPr>
      <w:rFonts w:eastAsia="Arial Unicode MS"/>
      <w:b/>
      <w:sz w:val="26"/>
      <w:lang w:val="en-US"/>
    </w:rPr>
  </w:style>
  <w:style w:type="paragraph" w:customStyle="1" w:styleId="14032">
    <w:name w:val="Стиль 14 пт полужирный курсив По центру Первая строка:  032 см"/>
    <w:basedOn w:val="11"/>
    <w:rsid w:val="00C01AD9"/>
    <w:pPr>
      <w:spacing w:before="0" w:after="0"/>
      <w:ind w:firstLine="180"/>
      <w:jc w:val="center"/>
    </w:pPr>
    <w:rPr>
      <w:rFonts w:ascii="Times New Roman" w:hAnsi="Times New Roman" w:cs="Times New Roman"/>
      <w:i/>
      <w:iCs/>
      <w:kern w:val="0"/>
      <w:sz w:val="28"/>
      <w:szCs w:val="20"/>
    </w:rPr>
  </w:style>
  <w:style w:type="paragraph" w:customStyle="1" w:styleId="52">
    <w:name w:val="Стиль5"/>
    <w:basedOn w:val="11"/>
    <w:next w:val="18"/>
    <w:rsid w:val="00C01AD9"/>
    <w:pPr>
      <w:spacing w:before="0" w:after="0"/>
      <w:ind w:hanging="11"/>
      <w:jc w:val="center"/>
    </w:pPr>
    <w:rPr>
      <w:rFonts w:ascii="Times New Roman" w:hAnsi="Times New Roman" w:cs="Times New Roman"/>
      <w:bCs w:val="0"/>
      <w:i/>
      <w:kern w:val="0"/>
      <w:sz w:val="28"/>
      <w:szCs w:val="24"/>
    </w:rPr>
  </w:style>
  <w:style w:type="paragraph" w:customStyle="1" w:styleId="1e">
    <w:name w:val="Обычный1"/>
    <w:rsid w:val="00C01AD9"/>
    <w:pPr>
      <w:spacing w:before="100" w:after="100" w:line="240" w:lineRule="auto"/>
      <w:ind w:hanging="11"/>
      <w:jc w:val="center"/>
    </w:pPr>
    <w:rPr>
      <w:rFonts w:ascii="Times New Roman" w:eastAsia="Times New Roman" w:hAnsi="Times New Roman" w:cs="Times New Roman"/>
      <w:snapToGrid w:val="0"/>
      <w:sz w:val="24"/>
      <w:szCs w:val="20"/>
      <w:lang w:eastAsia="ru-RU"/>
    </w:rPr>
  </w:style>
  <w:style w:type="paragraph" w:customStyle="1" w:styleId="1f">
    <w:name w:val="Заголовок_1 Знак"/>
    <w:basedOn w:val="a0"/>
    <w:link w:val="1f0"/>
    <w:semiHidden/>
    <w:rsid w:val="00C01AD9"/>
    <w:pPr>
      <w:tabs>
        <w:tab w:val="num" w:pos="720"/>
      </w:tabs>
      <w:ind w:left="720" w:hanging="360"/>
      <w:jc w:val="center"/>
    </w:pPr>
  </w:style>
  <w:style w:type="character" w:customStyle="1" w:styleId="1f0">
    <w:name w:val="Заголовок_1 Знак Знак"/>
    <w:link w:val="1f"/>
    <w:semiHidden/>
    <w:rsid w:val="00C01AD9"/>
    <w:rPr>
      <w:rFonts w:ascii="Times New Roman" w:eastAsia="Times New Roman" w:hAnsi="Times New Roman" w:cs="Times New Roman"/>
      <w:sz w:val="24"/>
      <w:szCs w:val="24"/>
      <w:lang w:eastAsia="ru-RU"/>
    </w:rPr>
  </w:style>
  <w:style w:type="paragraph" w:styleId="affff2">
    <w:name w:val="List Bullet"/>
    <w:basedOn w:val="a0"/>
    <w:link w:val="affff3"/>
    <w:autoRedefine/>
    <w:uiPriority w:val="99"/>
    <w:rsid w:val="00C01AD9"/>
    <w:pPr>
      <w:tabs>
        <w:tab w:val="num" w:pos="360"/>
      </w:tabs>
      <w:spacing w:line="360" w:lineRule="auto"/>
      <w:ind w:left="3346" w:hanging="360"/>
      <w:jc w:val="both"/>
    </w:pPr>
    <w:rPr>
      <w:color w:val="333399"/>
      <w:w w:val="109"/>
      <w:lang w:val="x-none" w:eastAsia="x-none"/>
    </w:rPr>
  </w:style>
  <w:style w:type="character" w:customStyle="1" w:styleId="120">
    <w:name w:val="Заголовок_12"/>
    <w:semiHidden/>
    <w:rsid w:val="00C01AD9"/>
    <w:rPr>
      <w:b/>
    </w:rPr>
  </w:style>
  <w:style w:type="paragraph" w:customStyle="1" w:styleId="S11">
    <w:name w:val="S_Заголовок 1"/>
    <w:basedOn w:val="1f"/>
    <w:rsid w:val="00C01AD9"/>
    <w:pPr>
      <w:tabs>
        <w:tab w:val="clear" w:pos="720"/>
      </w:tabs>
      <w:ind w:left="658" w:hanging="283"/>
    </w:pPr>
    <w:rPr>
      <w:caps/>
    </w:rPr>
  </w:style>
  <w:style w:type="paragraph" w:customStyle="1" w:styleId="S21">
    <w:name w:val="S_Заголовок 2"/>
    <w:basedOn w:val="20"/>
    <w:link w:val="S22"/>
    <w:rsid w:val="00C01AD9"/>
    <w:pPr>
      <w:keepNext w:val="0"/>
      <w:tabs>
        <w:tab w:val="num" w:pos="1080"/>
      </w:tabs>
      <w:ind w:left="1080" w:hanging="360"/>
      <w:jc w:val="both"/>
    </w:pPr>
    <w:rPr>
      <w:b/>
      <w:sz w:val="24"/>
      <w:szCs w:val="24"/>
      <w:lang w:val="x-none" w:eastAsia="x-none"/>
    </w:rPr>
  </w:style>
  <w:style w:type="paragraph" w:customStyle="1" w:styleId="S30">
    <w:name w:val="S_Заголовок 3"/>
    <w:basedOn w:val="3"/>
    <w:link w:val="S31"/>
    <w:rsid w:val="00C01AD9"/>
    <w:pPr>
      <w:keepNext w:val="0"/>
      <w:widowControl/>
      <w:tabs>
        <w:tab w:val="num" w:pos="1440"/>
      </w:tabs>
      <w:autoSpaceDE/>
      <w:autoSpaceDN/>
      <w:adjustRightInd/>
      <w:spacing w:before="0" w:after="0" w:line="360" w:lineRule="auto"/>
      <w:ind w:left="1440" w:hanging="720"/>
      <w:jc w:val="center"/>
    </w:pPr>
    <w:rPr>
      <w:rFonts w:ascii="Times New Roman" w:hAnsi="Times New Roman"/>
      <w:b w:val="0"/>
      <w:bCs w:val="0"/>
      <w:sz w:val="24"/>
      <w:szCs w:val="24"/>
      <w:u w:val="single"/>
      <w:lang w:val="x-none" w:eastAsia="x-none"/>
    </w:rPr>
  </w:style>
  <w:style w:type="paragraph" w:customStyle="1" w:styleId="S4">
    <w:name w:val="S_Заголовок 4"/>
    <w:basedOn w:val="4"/>
    <w:link w:val="S40"/>
    <w:rsid w:val="00C01AD9"/>
    <w:pPr>
      <w:keepNext w:val="0"/>
      <w:keepLines w:val="0"/>
      <w:tabs>
        <w:tab w:val="num" w:pos="1800"/>
      </w:tabs>
      <w:spacing w:before="0" w:line="240" w:lineRule="auto"/>
      <w:ind w:left="1800" w:hanging="720"/>
      <w:jc w:val="left"/>
    </w:pPr>
    <w:rPr>
      <w:rFonts w:ascii="Times New Roman" w:hAnsi="Times New Roman"/>
      <w:b w:val="0"/>
      <w:bCs w:val="0"/>
      <w:iCs w:val="0"/>
      <w:color w:val="auto"/>
      <w:sz w:val="24"/>
      <w:szCs w:val="24"/>
    </w:rPr>
  </w:style>
  <w:style w:type="character" w:customStyle="1" w:styleId="S40">
    <w:name w:val="S_Заголовок 4 Знак"/>
    <w:link w:val="S4"/>
    <w:rsid w:val="00C01AD9"/>
    <w:rPr>
      <w:rFonts w:ascii="Times New Roman" w:eastAsia="Times New Roman" w:hAnsi="Times New Roman" w:cs="Times New Roman"/>
      <w:i/>
      <w:sz w:val="24"/>
      <w:szCs w:val="24"/>
      <w:lang w:eastAsia="ru-RU"/>
    </w:rPr>
  </w:style>
  <w:style w:type="paragraph" w:customStyle="1" w:styleId="S5">
    <w:name w:val="S_Обычный с подчеркиванием"/>
    <w:basedOn w:val="a0"/>
    <w:link w:val="S6"/>
    <w:rsid w:val="00C01AD9"/>
    <w:pPr>
      <w:spacing w:line="360" w:lineRule="auto"/>
      <w:ind w:firstLine="709"/>
      <w:jc w:val="both"/>
    </w:pPr>
    <w:rPr>
      <w:u w:val="single"/>
    </w:rPr>
  </w:style>
  <w:style w:type="character" w:customStyle="1" w:styleId="S6">
    <w:name w:val="S_Обычный с подчеркиванием Знак"/>
    <w:link w:val="S5"/>
    <w:rsid w:val="00C01AD9"/>
    <w:rPr>
      <w:rFonts w:ascii="Times New Roman" w:eastAsia="Times New Roman" w:hAnsi="Times New Roman" w:cs="Times New Roman"/>
      <w:sz w:val="24"/>
      <w:szCs w:val="24"/>
      <w:u w:val="single"/>
      <w:lang w:eastAsia="ru-RU"/>
    </w:rPr>
  </w:style>
  <w:style w:type="paragraph" w:customStyle="1" w:styleId="S50">
    <w:name w:val="S_Заголовок 5"/>
    <w:basedOn w:val="5"/>
    <w:rsid w:val="00C01AD9"/>
    <w:pPr>
      <w:keepNext w:val="0"/>
      <w:keepLines w:val="0"/>
      <w:tabs>
        <w:tab w:val="num" w:pos="2520"/>
      </w:tabs>
      <w:spacing w:before="0" w:after="0" w:line="240" w:lineRule="auto"/>
      <w:ind w:left="2520" w:hanging="1080"/>
      <w:jc w:val="left"/>
    </w:pPr>
    <w:rPr>
      <w:rFonts w:ascii="Times New Roman" w:eastAsia="Times New Roman" w:hAnsi="Times New Roman" w:cs="Times New Roman"/>
      <w:b w:val="0"/>
      <w:bCs w:val="0"/>
      <w:lang w:val="x-none" w:eastAsia="x-none"/>
    </w:rPr>
  </w:style>
  <w:style w:type="character" w:customStyle="1" w:styleId="mw-headline">
    <w:name w:val="mw-headline"/>
    <w:basedOn w:val="a1"/>
    <w:uiPriority w:val="99"/>
    <w:rsid w:val="00C01AD9"/>
  </w:style>
  <w:style w:type="character" w:customStyle="1" w:styleId="style83">
    <w:name w:val="style83"/>
    <w:basedOn w:val="a1"/>
    <w:rsid w:val="00C01AD9"/>
  </w:style>
  <w:style w:type="paragraph" w:customStyle="1" w:styleId="style89">
    <w:name w:val="style89"/>
    <w:basedOn w:val="a0"/>
    <w:rsid w:val="00C01AD9"/>
    <w:pPr>
      <w:spacing w:before="100" w:beforeAutospacing="1" w:after="100" w:afterAutospacing="1"/>
      <w:ind w:hanging="11"/>
      <w:jc w:val="center"/>
    </w:pPr>
  </w:style>
  <w:style w:type="character" w:styleId="affff4">
    <w:name w:val="FollowedHyperlink"/>
    <w:rsid w:val="00C01AD9"/>
    <w:rPr>
      <w:color w:val="800080"/>
      <w:u w:val="single"/>
    </w:rPr>
  </w:style>
  <w:style w:type="character" w:customStyle="1" w:styleId="43">
    <w:name w:val="Знак Знак Знак4"/>
    <w:locked/>
    <w:rsid w:val="00C01AD9"/>
    <w:rPr>
      <w:sz w:val="28"/>
      <w:szCs w:val="24"/>
      <w:lang w:val="ru-RU" w:eastAsia="ru-RU" w:bidi="ar-SA"/>
    </w:rPr>
  </w:style>
  <w:style w:type="paragraph" w:customStyle="1" w:styleId="2f0">
    <w:name w:val="заголовок 2"/>
    <w:basedOn w:val="2f"/>
    <w:next w:val="1d"/>
    <w:rsid w:val="00C01AD9"/>
    <w:rPr>
      <w:sz w:val="28"/>
      <w:lang w:val="ru-RU"/>
    </w:rPr>
  </w:style>
  <w:style w:type="paragraph" w:customStyle="1" w:styleId="1f1">
    <w:name w:val="заголовок 1"/>
    <w:basedOn w:val="18"/>
    <w:rsid w:val="00C01AD9"/>
    <w:pPr>
      <w:keepNext/>
      <w:widowControl/>
      <w:autoSpaceDE/>
      <w:autoSpaceDN/>
      <w:adjustRightInd/>
      <w:ind w:firstLine="180"/>
      <w:jc w:val="center"/>
      <w:outlineLvl w:val="1"/>
    </w:pPr>
    <w:rPr>
      <w:rFonts w:eastAsia="Arial Unicode MS"/>
      <w:b/>
      <w:bCs/>
      <w:i/>
      <w:sz w:val="32"/>
      <w:szCs w:val="32"/>
      <w:lang w:val="en-US"/>
    </w:rPr>
  </w:style>
  <w:style w:type="paragraph" w:customStyle="1" w:styleId="3a">
    <w:name w:val="заголовок 3"/>
    <w:basedOn w:val="a0"/>
    <w:rsid w:val="00C01AD9"/>
    <w:pPr>
      <w:ind w:hanging="11"/>
      <w:jc w:val="center"/>
      <w:outlineLvl w:val="0"/>
    </w:pPr>
    <w:rPr>
      <w:sz w:val="28"/>
      <w:szCs w:val="28"/>
      <w:u w:val="single"/>
    </w:rPr>
  </w:style>
  <w:style w:type="character" w:customStyle="1" w:styleId="editsection">
    <w:name w:val="editsection"/>
    <w:basedOn w:val="a1"/>
    <w:uiPriority w:val="99"/>
    <w:rsid w:val="00C01AD9"/>
  </w:style>
  <w:style w:type="paragraph" w:customStyle="1" w:styleId="affff5">
    <w:name w:val="Готовый"/>
    <w:basedOn w:val="1d"/>
    <w:rsid w:val="00C01AD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BodyText21">
    <w:name w:val="Body Text 2.Мой Заголовок 1"/>
    <w:rsid w:val="00C01AD9"/>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72">
    <w:name w:val="Знак Знак7"/>
    <w:aliases w:val=" Знак1 Знак Знак,Основной текст1 Знак,Знак Знак"/>
    <w:rsid w:val="00C01AD9"/>
    <w:rPr>
      <w:b/>
      <w:bCs/>
      <w:sz w:val="28"/>
      <w:szCs w:val="24"/>
      <w:lang w:val="ru-RU" w:eastAsia="ru-RU" w:bidi="ar-SA"/>
    </w:rPr>
  </w:style>
  <w:style w:type="character" w:customStyle="1" w:styleId="100">
    <w:name w:val="Знак Знак10"/>
    <w:rsid w:val="00C01AD9"/>
    <w:rPr>
      <w:b/>
      <w:bCs/>
      <w:sz w:val="28"/>
      <w:szCs w:val="24"/>
      <w:lang w:val="ru-RU" w:eastAsia="ru-RU" w:bidi="ar-SA"/>
    </w:rPr>
  </w:style>
  <w:style w:type="paragraph" w:customStyle="1" w:styleId="CharChar">
    <w:name w:val="Char Char"/>
    <w:basedOn w:val="a0"/>
    <w:rsid w:val="00C01AD9"/>
    <w:pPr>
      <w:autoSpaceDE w:val="0"/>
      <w:autoSpaceDN w:val="0"/>
      <w:spacing w:after="160" w:line="240" w:lineRule="exact"/>
      <w:ind w:hanging="11"/>
      <w:jc w:val="center"/>
    </w:pPr>
    <w:rPr>
      <w:rFonts w:ascii="Arial" w:eastAsia="MS Mincho" w:hAnsi="Arial" w:cs="Arial"/>
      <w:b/>
      <w:sz w:val="20"/>
      <w:szCs w:val="20"/>
      <w:lang w:val="en-US" w:eastAsia="de-DE"/>
    </w:rPr>
  </w:style>
  <w:style w:type="character" w:customStyle="1" w:styleId="news">
    <w:name w:val="news"/>
    <w:rsid w:val="00C01AD9"/>
  </w:style>
  <w:style w:type="paragraph" w:customStyle="1" w:styleId="111">
    <w:name w:val="Основной текст.Знак.Знак1 Знак.Основной текст1"/>
    <w:basedOn w:val="a0"/>
    <w:rsid w:val="00C01AD9"/>
    <w:pPr>
      <w:suppressAutoHyphens/>
      <w:ind w:hanging="11"/>
      <w:jc w:val="center"/>
    </w:pPr>
    <w:rPr>
      <w:kern w:val="1"/>
      <w:sz w:val="28"/>
      <w:lang w:eastAsia="ar-SA"/>
    </w:rPr>
  </w:style>
  <w:style w:type="character" w:customStyle="1" w:styleId="affff0">
    <w:name w:val="Название Знак"/>
    <w:aliases w:val="Знак12 Знак1, Знак12 Знак"/>
    <w:link w:val="affff"/>
    <w:rsid w:val="00C01AD9"/>
    <w:rPr>
      <w:sz w:val="28"/>
      <w:szCs w:val="24"/>
    </w:rPr>
  </w:style>
  <w:style w:type="paragraph" w:customStyle="1" w:styleId="212">
    <w:name w:val="Основной текст с отступом 21"/>
    <w:basedOn w:val="a0"/>
    <w:rsid w:val="00C01AD9"/>
    <w:pPr>
      <w:suppressAutoHyphens/>
      <w:ind w:hanging="11"/>
      <w:jc w:val="center"/>
    </w:pPr>
    <w:rPr>
      <w:kern w:val="1"/>
      <w:sz w:val="28"/>
      <w:lang w:eastAsia="ar-SA"/>
    </w:rPr>
  </w:style>
  <w:style w:type="paragraph" w:customStyle="1" w:styleId="313">
    <w:name w:val="Основной текст с отступом 31"/>
    <w:basedOn w:val="a0"/>
    <w:uiPriority w:val="99"/>
    <w:rsid w:val="00C01AD9"/>
    <w:pPr>
      <w:suppressAutoHyphens/>
      <w:ind w:firstLine="709"/>
      <w:jc w:val="center"/>
    </w:pPr>
    <w:rPr>
      <w:rFonts w:ascii="Arial" w:hAnsi="Arial" w:cs="Arial"/>
      <w:sz w:val="20"/>
      <w:szCs w:val="20"/>
      <w:lang w:eastAsia="ar-SA"/>
    </w:rPr>
  </w:style>
  <w:style w:type="paragraph" w:styleId="affff6">
    <w:name w:val="Plain Text"/>
    <w:aliases w:val="Текст Знак Знак Знак Знак Знак,Текст Знак Знак Знак Знак Знак З,Текст1"/>
    <w:basedOn w:val="a0"/>
    <w:link w:val="affff7"/>
    <w:rsid w:val="00C01AD9"/>
    <w:pPr>
      <w:ind w:hanging="11"/>
      <w:jc w:val="center"/>
    </w:pPr>
    <w:rPr>
      <w:rFonts w:ascii="Courier New" w:hAnsi="Courier New"/>
      <w:sz w:val="20"/>
      <w:szCs w:val="20"/>
      <w:lang w:val="x-none" w:eastAsia="x-none"/>
    </w:rPr>
  </w:style>
  <w:style w:type="character" w:customStyle="1" w:styleId="affff7">
    <w:name w:val="Текст Знак"/>
    <w:aliases w:val="Текст Знак Знак Знак Знак Знак Знак,Текст Знак Знак Знак Знак Знак З Знак,Текст1 Знак"/>
    <w:basedOn w:val="a1"/>
    <w:link w:val="affff6"/>
    <w:rsid w:val="00C01AD9"/>
    <w:rPr>
      <w:rFonts w:ascii="Courier New" w:eastAsia="Times New Roman" w:hAnsi="Courier New" w:cs="Times New Roman"/>
      <w:sz w:val="20"/>
      <w:szCs w:val="20"/>
      <w:lang w:val="x-none" w:eastAsia="x-none"/>
    </w:rPr>
  </w:style>
  <w:style w:type="paragraph" w:customStyle="1" w:styleId="affff8">
    <w:name w:val="Программы"/>
    <w:basedOn w:val="a0"/>
    <w:rsid w:val="00C01AD9"/>
    <w:pPr>
      <w:widowControl w:val="0"/>
      <w:autoSpaceDE w:val="0"/>
      <w:autoSpaceDN w:val="0"/>
      <w:adjustRightInd w:val="0"/>
      <w:ind w:left="284" w:hanging="11"/>
      <w:jc w:val="center"/>
    </w:pPr>
    <w:rPr>
      <w:i/>
      <w:iCs/>
      <w:lang w:val="en-US"/>
    </w:rPr>
  </w:style>
  <w:style w:type="paragraph" w:customStyle="1" w:styleId="Style8">
    <w:name w:val="Style8"/>
    <w:basedOn w:val="a0"/>
    <w:rsid w:val="00C01AD9"/>
    <w:pPr>
      <w:widowControl w:val="0"/>
      <w:autoSpaceDE w:val="0"/>
      <w:autoSpaceDN w:val="0"/>
      <w:adjustRightInd w:val="0"/>
      <w:spacing w:line="276" w:lineRule="exact"/>
      <w:ind w:hanging="355"/>
      <w:jc w:val="center"/>
    </w:pPr>
  </w:style>
  <w:style w:type="paragraph" w:customStyle="1" w:styleId="affff9">
    <w:name w:val="ТЗ Обычный"/>
    <w:basedOn w:val="a0"/>
    <w:rsid w:val="00C01AD9"/>
    <w:pPr>
      <w:suppressAutoHyphens/>
      <w:ind w:left="426" w:hanging="11"/>
      <w:jc w:val="both"/>
    </w:pPr>
    <w:rPr>
      <w:rFonts w:ascii="PT Sans" w:hAnsi="PT Sans" w:cs="Tahoma"/>
      <w:color w:val="000000"/>
      <w:lang w:eastAsia="ar-SA"/>
    </w:rPr>
  </w:style>
  <w:style w:type="character" w:customStyle="1" w:styleId="st1">
    <w:name w:val="st1"/>
    <w:basedOn w:val="a1"/>
    <w:rsid w:val="00C01AD9"/>
  </w:style>
  <w:style w:type="paragraph" w:styleId="affffa">
    <w:name w:val="Document Map"/>
    <w:basedOn w:val="a0"/>
    <w:link w:val="affffb"/>
    <w:uiPriority w:val="99"/>
    <w:rsid w:val="00C01AD9"/>
    <w:pPr>
      <w:ind w:hanging="11"/>
      <w:jc w:val="center"/>
    </w:pPr>
    <w:rPr>
      <w:rFonts w:ascii="Tahoma" w:hAnsi="Tahoma"/>
      <w:sz w:val="16"/>
      <w:szCs w:val="16"/>
      <w:lang w:val="x-none" w:eastAsia="x-none"/>
    </w:rPr>
  </w:style>
  <w:style w:type="character" w:customStyle="1" w:styleId="affffb">
    <w:name w:val="Схема документа Знак"/>
    <w:basedOn w:val="a1"/>
    <w:link w:val="affffa"/>
    <w:uiPriority w:val="99"/>
    <w:rsid w:val="00C01AD9"/>
    <w:rPr>
      <w:rFonts w:ascii="Tahoma" w:eastAsia="Times New Roman" w:hAnsi="Tahoma" w:cs="Times New Roman"/>
      <w:sz w:val="16"/>
      <w:szCs w:val="16"/>
      <w:lang w:val="x-none" w:eastAsia="x-none"/>
    </w:rPr>
  </w:style>
  <w:style w:type="character" w:customStyle="1" w:styleId="S20">
    <w:name w:val="S_Маркированный Знак2"/>
    <w:link w:val="S"/>
    <w:uiPriority w:val="99"/>
    <w:rsid w:val="00C01AD9"/>
    <w:rPr>
      <w:rFonts w:ascii="Times New Roman" w:eastAsia="Times New Roman" w:hAnsi="Times New Roman" w:cs="Times New Roman"/>
      <w:sz w:val="28"/>
      <w:szCs w:val="28"/>
      <w:lang w:eastAsia="ru-RU"/>
    </w:rPr>
  </w:style>
  <w:style w:type="paragraph" w:customStyle="1" w:styleId="1f2">
    <w:name w:val="Заголовок1"/>
    <w:basedOn w:val="a0"/>
    <w:rsid w:val="00C01AD9"/>
    <w:pPr>
      <w:spacing w:before="100" w:beforeAutospacing="1" w:after="100" w:afterAutospacing="1"/>
    </w:pPr>
  </w:style>
  <w:style w:type="character" w:styleId="affffc">
    <w:name w:val="Subtle Emphasis"/>
    <w:uiPriority w:val="19"/>
    <w:qFormat/>
    <w:rsid w:val="00C01AD9"/>
    <w:rPr>
      <w:i/>
      <w:iCs/>
      <w:color w:val="404040"/>
    </w:rPr>
  </w:style>
  <w:style w:type="character" w:styleId="affffd">
    <w:name w:val="Subtle Reference"/>
    <w:qFormat/>
    <w:rsid w:val="00C01AD9"/>
    <w:rPr>
      <w:smallCaps/>
      <w:color w:val="5A5A5A"/>
    </w:rPr>
  </w:style>
  <w:style w:type="table" w:customStyle="1" w:styleId="TableNormal1">
    <w:name w:val="Table Normal1"/>
    <w:uiPriority w:val="2"/>
    <w:semiHidden/>
    <w:unhideWhenUsed/>
    <w:qFormat/>
    <w:rsid w:val="00C01AD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ffe">
    <w:name w:val="Стиль ИБ"/>
    <w:basedOn w:val="af6"/>
    <w:link w:val="afffff"/>
    <w:rsid w:val="00C01AD9"/>
    <w:pPr>
      <w:widowControl/>
      <w:autoSpaceDE/>
      <w:autoSpaceDN/>
      <w:adjustRightInd/>
      <w:ind w:left="284" w:firstLine="283"/>
    </w:pPr>
    <w:rPr>
      <w:rFonts w:ascii="Times New Roman" w:hAnsi="Times New Roman" w:cs="Times New Roman"/>
      <w:bCs/>
      <w:color w:val="000000"/>
      <w:sz w:val="28"/>
      <w:szCs w:val="28"/>
      <w:lang w:val="x-none" w:eastAsia="x-none"/>
    </w:rPr>
  </w:style>
  <w:style w:type="character" w:customStyle="1" w:styleId="afffff">
    <w:name w:val="Стиль ИБ Знак"/>
    <w:link w:val="affffe"/>
    <w:rsid w:val="00C01AD9"/>
    <w:rPr>
      <w:rFonts w:ascii="Times New Roman" w:eastAsia="Times New Roman" w:hAnsi="Times New Roman" w:cs="Times New Roman"/>
      <w:bCs/>
      <w:color w:val="000000"/>
      <w:sz w:val="28"/>
      <w:szCs w:val="28"/>
      <w:lang w:val="x-none" w:eastAsia="x-none"/>
    </w:rPr>
  </w:style>
  <w:style w:type="paragraph" w:customStyle="1" w:styleId="xl652">
    <w:name w:val="xl652"/>
    <w:basedOn w:val="a0"/>
    <w:qFormat/>
    <w:rsid w:val="00C01AD9"/>
    <w:pPr>
      <w:spacing w:before="100" w:beforeAutospacing="1" w:after="100" w:afterAutospacing="1"/>
      <w:ind w:firstLine="709"/>
      <w:jc w:val="both"/>
      <w:textAlignment w:val="center"/>
    </w:pPr>
  </w:style>
  <w:style w:type="paragraph" w:customStyle="1" w:styleId="1111111">
    <w:name w:val="1111111"/>
    <w:basedOn w:val="affff2"/>
    <w:link w:val="11111110"/>
    <w:qFormat/>
    <w:rsid w:val="00C01AD9"/>
    <w:pPr>
      <w:widowControl w:val="0"/>
      <w:autoSpaceDE w:val="0"/>
      <w:autoSpaceDN w:val="0"/>
      <w:adjustRightInd w:val="0"/>
      <w:spacing w:before="120" w:line="240" w:lineRule="auto"/>
      <w:ind w:left="360"/>
    </w:pPr>
    <w:rPr>
      <w:color w:val="000000"/>
      <w:w w:val="100"/>
      <w:sz w:val="26"/>
      <w:szCs w:val="28"/>
    </w:rPr>
  </w:style>
  <w:style w:type="character" w:customStyle="1" w:styleId="11111110">
    <w:name w:val="1111111 Знак"/>
    <w:link w:val="1111111"/>
    <w:rsid w:val="00C01AD9"/>
    <w:rPr>
      <w:rFonts w:ascii="Times New Roman" w:eastAsia="Times New Roman" w:hAnsi="Times New Roman" w:cs="Times New Roman"/>
      <w:color w:val="000000"/>
      <w:sz w:val="26"/>
      <w:szCs w:val="28"/>
      <w:lang w:val="x-none" w:eastAsia="x-none"/>
    </w:rPr>
  </w:style>
  <w:style w:type="paragraph" w:customStyle="1" w:styleId="112">
    <w:name w:val="МГП 1.1"/>
    <w:basedOn w:val="a0"/>
    <w:next w:val="a0"/>
    <w:qFormat/>
    <w:rsid w:val="00C01AD9"/>
    <w:pPr>
      <w:keepNext/>
      <w:spacing w:before="240" w:after="60"/>
      <w:ind w:left="1418" w:hanging="454"/>
      <w:outlineLvl w:val="1"/>
    </w:pPr>
    <w:rPr>
      <w:rFonts w:cs="Arial"/>
      <w:b/>
      <w:iCs/>
      <w:color w:val="000000"/>
      <w:sz w:val="28"/>
      <w:szCs w:val="28"/>
      <w:lang w:val="x-none" w:eastAsia="x-none"/>
    </w:rPr>
  </w:style>
  <w:style w:type="paragraph" w:customStyle="1" w:styleId="afffff0">
    <w:name w:val="д. обычный"/>
    <w:link w:val="afffff1"/>
    <w:qFormat/>
    <w:rsid w:val="00C01AD9"/>
    <w:pPr>
      <w:widowControl w:val="0"/>
      <w:spacing w:after="0" w:line="240" w:lineRule="auto"/>
      <w:ind w:firstLine="680"/>
      <w:jc w:val="both"/>
    </w:pPr>
    <w:rPr>
      <w:rFonts w:ascii="Times New Roman" w:eastAsia="Times New Roman" w:hAnsi="Times New Roman" w:cs="Times New Roman"/>
      <w:szCs w:val="20"/>
      <w:lang w:eastAsia="ru-RU"/>
    </w:rPr>
  </w:style>
  <w:style w:type="character" w:customStyle="1" w:styleId="afffff1">
    <w:name w:val="д. обычный Знак"/>
    <w:link w:val="afffff0"/>
    <w:rsid w:val="00C01AD9"/>
    <w:rPr>
      <w:rFonts w:ascii="Times New Roman" w:eastAsia="Times New Roman" w:hAnsi="Times New Roman" w:cs="Times New Roman"/>
      <w:szCs w:val="20"/>
      <w:lang w:eastAsia="ru-RU"/>
    </w:rPr>
  </w:style>
  <w:style w:type="character" w:customStyle="1" w:styleId="icq-messagetextblock">
    <w:name w:val="icq-message__textblock"/>
    <w:rsid w:val="00C01AD9"/>
  </w:style>
  <w:style w:type="character" w:customStyle="1" w:styleId="15">
    <w:name w:val="Обычный (веб) Знак1"/>
    <w:aliases w:val="Обычный (веб)1 Знак,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Web)11 Знак"/>
    <w:link w:val="ac"/>
    <w:uiPriority w:val="99"/>
    <w:locked/>
    <w:rsid w:val="00C01AD9"/>
    <w:rPr>
      <w:rFonts w:ascii="Times New Roman" w:eastAsia="Times New Roman" w:hAnsi="Times New Roman" w:cs="Times New Roman"/>
      <w:sz w:val="24"/>
      <w:szCs w:val="24"/>
      <w:lang w:eastAsia="ru-RU"/>
    </w:rPr>
  </w:style>
  <w:style w:type="character" w:customStyle="1" w:styleId="1f3">
    <w:name w:val="Название Знак1"/>
    <w:rsid w:val="00C01AD9"/>
    <w:rPr>
      <w:rFonts w:ascii="Times New Roman" w:eastAsia="Times New Roman" w:hAnsi="Times New Roman" w:cs="Times New Roman"/>
      <w:color w:val="000000"/>
      <w:sz w:val="28"/>
      <w:szCs w:val="20"/>
      <w:lang w:eastAsia="ru-RU"/>
    </w:rPr>
  </w:style>
  <w:style w:type="paragraph" w:customStyle="1" w:styleId="S7">
    <w:name w:val="S_Обычный в таблице"/>
    <w:basedOn w:val="a0"/>
    <w:link w:val="S8"/>
    <w:qFormat/>
    <w:rsid w:val="00C01AD9"/>
    <w:pPr>
      <w:spacing w:line="360" w:lineRule="auto"/>
      <w:jc w:val="center"/>
    </w:pPr>
    <w:rPr>
      <w:lang w:val="x-none" w:eastAsia="x-none"/>
    </w:rPr>
  </w:style>
  <w:style w:type="character" w:customStyle="1" w:styleId="S8">
    <w:name w:val="S_Обычный в таблице Знак"/>
    <w:link w:val="S7"/>
    <w:rsid w:val="00C01AD9"/>
    <w:rPr>
      <w:rFonts w:ascii="Times New Roman" w:eastAsia="Times New Roman" w:hAnsi="Times New Roman" w:cs="Times New Roman"/>
      <w:sz w:val="24"/>
      <w:szCs w:val="24"/>
      <w:lang w:val="x-none" w:eastAsia="x-none"/>
    </w:rPr>
  </w:style>
  <w:style w:type="numbering" w:customStyle="1" w:styleId="2174">
    <w:name w:val="Статья / Раздел2174"/>
    <w:rsid w:val="00C01AD9"/>
    <w:pPr>
      <w:numPr>
        <w:numId w:val="9"/>
      </w:numPr>
    </w:pPr>
  </w:style>
  <w:style w:type="paragraph" w:customStyle="1" w:styleId="xl65">
    <w:name w:val="xl65"/>
    <w:basedOn w:val="a0"/>
    <w:qFormat/>
    <w:rsid w:val="00C01AD9"/>
    <w:pPr>
      <w:shd w:val="clear" w:color="000000" w:fill="FFFFFF"/>
      <w:spacing w:before="100" w:beforeAutospacing="1" w:after="100" w:afterAutospacing="1"/>
    </w:pPr>
    <w:rPr>
      <w:rFonts w:eastAsia="Calibri"/>
      <w:lang w:eastAsia="en-US"/>
    </w:rPr>
  </w:style>
  <w:style w:type="paragraph" w:customStyle="1" w:styleId="xl651">
    <w:name w:val="xl651"/>
    <w:basedOn w:val="a0"/>
    <w:qFormat/>
    <w:rsid w:val="00C01AD9"/>
    <w:pPr>
      <w:spacing w:before="100" w:beforeAutospacing="1" w:after="100" w:afterAutospacing="1"/>
      <w:ind w:firstLine="709"/>
      <w:jc w:val="both"/>
      <w:textAlignment w:val="center"/>
    </w:pPr>
  </w:style>
  <w:style w:type="character" w:customStyle="1" w:styleId="S22">
    <w:name w:val="S_Заголовок 2 Знак"/>
    <w:link w:val="S21"/>
    <w:rsid w:val="00C01AD9"/>
    <w:rPr>
      <w:rFonts w:ascii="Times New Roman" w:eastAsia="Times New Roman" w:hAnsi="Times New Roman" w:cs="Times New Roman"/>
      <w:b/>
      <w:sz w:val="24"/>
      <w:szCs w:val="24"/>
      <w:lang w:val="x-none" w:eastAsia="x-none"/>
    </w:rPr>
  </w:style>
  <w:style w:type="character" w:customStyle="1" w:styleId="S31">
    <w:name w:val="S_Заголовок 3 Знак"/>
    <w:link w:val="S30"/>
    <w:rsid w:val="00C01AD9"/>
    <w:rPr>
      <w:rFonts w:ascii="Times New Roman" w:eastAsia="Times New Roman" w:hAnsi="Times New Roman" w:cs="Times New Roman"/>
      <w:sz w:val="24"/>
      <w:szCs w:val="24"/>
      <w:u w:val="single"/>
      <w:lang w:val="x-none" w:eastAsia="x-none"/>
    </w:rPr>
  </w:style>
  <w:style w:type="character" w:customStyle="1" w:styleId="ArNar">
    <w:name w:val="Обычный ArNar Знак"/>
    <w:link w:val="ArNar0"/>
    <w:qFormat/>
    <w:locked/>
    <w:rsid w:val="00C01AD9"/>
    <w:rPr>
      <w:rFonts w:ascii="Arial Narrow" w:hAnsi="Arial Narrow"/>
      <w:color w:val="000000"/>
    </w:rPr>
  </w:style>
  <w:style w:type="paragraph" w:customStyle="1" w:styleId="ArNar0">
    <w:name w:val="Обычный ArNar"/>
    <w:basedOn w:val="a0"/>
    <w:link w:val="ArNar"/>
    <w:qFormat/>
    <w:rsid w:val="00C01AD9"/>
    <w:pPr>
      <w:ind w:firstLine="709"/>
      <w:jc w:val="both"/>
    </w:pPr>
    <w:rPr>
      <w:rFonts w:ascii="Arial Narrow" w:eastAsiaTheme="minorHAnsi" w:hAnsi="Arial Narrow" w:cstheme="minorBidi"/>
      <w:color w:val="000000"/>
      <w:sz w:val="22"/>
      <w:szCs w:val="22"/>
      <w:lang w:eastAsia="en-US"/>
    </w:rPr>
  </w:style>
  <w:style w:type="paragraph" w:customStyle="1" w:styleId="afffff2">
    <w:name w:val="Перечисление + инт"/>
    <w:basedOn w:val="a0"/>
    <w:qFormat/>
    <w:rsid w:val="00C01AD9"/>
    <w:pPr>
      <w:tabs>
        <w:tab w:val="num" w:pos="1069"/>
      </w:tabs>
      <w:snapToGrid w:val="0"/>
      <w:spacing w:before="60" w:after="60"/>
      <w:ind w:left="1069" w:hanging="360"/>
      <w:jc w:val="both"/>
    </w:pPr>
    <w:rPr>
      <w:rFonts w:ascii="Arial Narrow" w:hAnsi="Arial Narrow"/>
      <w:color w:val="000000"/>
      <w:szCs w:val="20"/>
    </w:rPr>
  </w:style>
  <w:style w:type="paragraph" w:customStyle="1" w:styleId="2f1">
    <w:name w:val="Текст с интервалом 2"/>
    <w:basedOn w:val="ArNar0"/>
    <w:qFormat/>
    <w:rsid w:val="00C01AD9"/>
    <w:pPr>
      <w:spacing w:before="60"/>
    </w:pPr>
  </w:style>
  <w:style w:type="paragraph" w:customStyle="1" w:styleId="afffff3">
    <w:name w:val="Текст с интервалом"/>
    <w:basedOn w:val="ArNar0"/>
    <w:next w:val="ArNar0"/>
    <w:qFormat/>
    <w:rsid w:val="00C01AD9"/>
    <w:pPr>
      <w:spacing w:before="60" w:after="60"/>
    </w:pPr>
  </w:style>
  <w:style w:type="character" w:customStyle="1" w:styleId="221">
    <w:name w:val="Основной текст 2 Знак2"/>
    <w:uiPriority w:val="99"/>
    <w:rsid w:val="00C01AD9"/>
    <w:rPr>
      <w:rFonts w:eastAsia="Times New Roman"/>
      <w:sz w:val="24"/>
      <w:szCs w:val="24"/>
      <w:lang w:eastAsia="ru-RU"/>
    </w:rPr>
  </w:style>
  <w:style w:type="character" w:customStyle="1" w:styleId="udar">
    <w:name w:val="udar"/>
    <w:basedOn w:val="a1"/>
    <w:rsid w:val="00C01AD9"/>
  </w:style>
  <w:style w:type="paragraph" w:customStyle="1" w:styleId="afffff4">
    <w:name w:val="Основной(РПЗ)"/>
    <w:basedOn w:val="a0"/>
    <w:link w:val="1f4"/>
    <w:qFormat/>
    <w:rsid w:val="00C01AD9"/>
    <w:pPr>
      <w:widowControl w:val="0"/>
      <w:autoSpaceDE w:val="0"/>
      <w:autoSpaceDN w:val="0"/>
      <w:adjustRightInd w:val="0"/>
      <w:ind w:firstLine="709"/>
      <w:jc w:val="both"/>
    </w:pPr>
    <w:rPr>
      <w:sz w:val="26"/>
      <w:szCs w:val="26"/>
      <w:lang w:val="x-none" w:eastAsia="x-none"/>
    </w:rPr>
  </w:style>
  <w:style w:type="character" w:customStyle="1" w:styleId="1f4">
    <w:name w:val="Основной(РПЗ) Знак1"/>
    <w:link w:val="afffff4"/>
    <w:rsid w:val="00C01AD9"/>
    <w:rPr>
      <w:rFonts w:ascii="Times New Roman" w:eastAsia="Times New Roman" w:hAnsi="Times New Roman" w:cs="Times New Roman"/>
      <w:sz w:val="26"/>
      <w:szCs w:val="26"/>
      <w:lang w:val="x-none" w:eastAsia="x-none"/>
    </w:rPr>
  </w:style>
  <w:style w:type="paragraph" w:styleId="afffff5">
    <w:name w:val="Normal Indent"/>
    <w:aliases w:val="Заг_табл Знак,Заг_табл Знак Знак"/>
    <w:basedOn w:val="a0"/>
    <w:next w:val="a0"/>
    <w:link w:val="afffff6"/>
    <w:autoRedefine/>
    <w:rsid w:val="00C01AD9"/>
    <w:pPr>
      <w:widowControl w:val="0"/>
      <w:spacing w:before="120"/>
      <w:ind w:firstLine="709"/>
      <w:jc w:val="both"/>
    </w:pPr>
    <w:rPr>
      <w:iCs/>
      <w:lang w:val="x-none" w:eastAsia="x-none"/>
    </w:rPr>
  </w:style>
  <w:style w:type="character" w:customStyle="1" w:styleId="afffff6">
    <w:name w:val="Обычный отступ Знак"/>
    <w:aliases w:val="Заг_табл Знак Знак1,Заг_табл Знак Знак Знак"/>
    <w:link w:val="afffff5"/>
    <w:rsid w:val="00C01AD9"/>
    <w:rPr>
      <w:rFonts w:ascii="Times New Roman" w:eastAsia="Times New Roman" w:hAnsi="Times New Roman" w:cs="Times New Roman"/>
      <w:iCs/>
      <w:sz w:val="24"/>
      <w:szCs w:val="24"/>
      <w:lang w:val="x-none" w:eastAsia="x-none"/>
    </w:rPr>
  </w:style>
  <w:style w:type="paragraph" w:customStyle="1" w:styleId="afffff7">
    <w:name w:val="Колонтитул низ"/>
    <w:basedOn w:val="af6"/>
    <w:link w:val="afffff8"/>
    <w:qFormat/>
    <w:rsid w:val="00C01AD9"/>
    <w:pPr>
      <w:widowControl/>
      <w:autoSpaceDE/>
      <w:autoSpaceDN/>
      <w:adjustRightInd/>
      <w:ind w:firstLine="454"/>
    </w:pPr>
    <w:rPr>
      <w:rFonts w:ascii="Times New Roman" w:hAnsi="Times New Roman" w:cs="Times New Roman"/>
      <w:i/>
      <w:color w:val="333333"/>
      <w:lang w:val="x-none" w:eastAsia="x-none"/>
    </w:rPr>
  </w:style>
  <w:style w:type="character" w:customStyle="1" w:styleId="afffff8">
    <w:name w:val="Колонтитул низ Знак"/>
    <w:link w:val="afffff7"/>
    <w:rsid w:val="00C01AD9"/>
    <w:rPr>
      <w:rFonts w:ascii="Times New Roman" w:eastAsia="Times New Roman" w:hAnsi="Times New Roman" w:cs="Times New Roman"/>
      <w:i/>
      <w:color w:val="333333"/>
      <w:sz w:val="20"/>
      <w:szCs w:val="20"/>
      <w:lang w:val="x-none" w:eastAsia="x-none"/>
    </w:rPr>
  </w:style>
  <w:style w:type="paragraph" w:customStyle="1" w:styleId="afffff9">
    <w:name w:val="Обычный текст"/>
    <w:basedOn w:val="a0"/>
    <w:link w:val="afffffa"/>
    <w:qFormat/>
    <w:rsid w:val="00C01AD9"/>
    <w:pPr>
      <w:ind w:firstLine="709"/>
      <w:jc w:val="both"/>
    </w:pPr>
    <w:rPr>
      <w:sz w:val="20"/>
      <w:szCs w:val="20"/>
      <w:lang w:val="x-none" w:eastAsia="x-none"/>
    </w:rPr>
  </w:style>
  <w:style w:type="character" w:customStyle="1" w:styleId="afffffa">
    <w:name w:val="Обычный текст Знак"/>
    <w:link w:val="afffff9"/>
    <w:rsid w:val="00C01AD9"/>
    <w:rPr>
      <w:rFonts w:ascii="Times New Roman" w:eastAsia="Times New Roman" w:hAnsi="Times New Roman" w:cs="Times New Roman"/>
      <w:sz w:val="20"/>
      <w:szCs w:val="20"/>
      <w:lang w:val="x-none" w:eastAsia="x-none"/>
    </w:rPr>
  </w:style>
  <w:style w:type="paragraph" w:customStyle="1" w:styleId="afffffb">
    <w:name w:val="Подчеркнутый"/>
    <w:basedOn w:val="a0"/>
    <w:link w:val="afffffc"/>
    <w:rsid w:val="00C01AD9"/>
    <w:pPr>
      <w:spacing w:line="360" w:lineRule="auto"/>
      <w:ind w:firstLine="709"/>
      <w:jc w:val="both"/>
    </w:pPr>
    <w:rPr>
      <w:u w:val="single"/>
      <w:lang w:val="x-none" w:eastAsia="x-none"/>
    </w:rPr>
  </w:style>
  <w:style w:type="character" w:customStyle="1" w:styleId="afffffc">
    <w:name w:val="Подчеркнутый Знак"/>
    <w:link w:val="afffffb"/>
    <w:rsid w:val="00C01AD9"/>
    <w:rPr>
      <w:rFonts w:ascii="Times New Roman" w:eastAsia="Times New Roman" w:hAnsi="Times New Roman" w:cs="Times New Roman"/>
      <w:sz w:val="24"/>
      <w:szCs w:val="24"/>
      <w:u w:val="single"/>
      <w:lang w:val="x-none" w:eastAsia="x-none"/>
    </w:rPr>
  </w:style>
  <w:style w:type="paragraph" w:customStyle="1" w:styleId="1f5">
    <w:name w:val="Заголовок1"/>
    <w:basedOn w:val="a0"/>
    <w:rsid w:val="00C01AD9"/>
    <w:pPr>
      <w:tabs>
        <w:tab w:val="left" w:pos="8460"/>
      </w:tabs>
      <w:spacing w:line="360" w:lineRule="auto"/>
      <w:ind w:firstLine="540"/>
      <w:jc w:val="center"/>
    </w:pPr>
    <w:rPr>
      <w:caps/>
    </w:rPr>
  </w:style>
  <w:style w:type="character" w:customStyle="1" w:styleId="S9">
    <w:name w:val="S_Маркированный Знак Знак"/>
    <w:rsid w:val="00C01AD9"/>
    <w:rPr>
      <w:sz w:val="28"/>
      <w:szCs w:val="28"/>
      <w:lang w:val="ru-RU" w:eastAsia="ru-RU" w:bidi="ar-SA"/>
    </w:rPr>
  </w:style>
  <w:style w:type="paragraph" w:customStyle="1" w:styleId="2f2">
    <w:name w:val="Знак Знак Знак Знак2"/>
    <w:basedOn w:val="a0"/>
    <w:rsid w:val="00C01AD9"/>
    <w:pPr>
      <w:spacing w:before="100" w:beforeAutospacing="1" w:after="100" w:afterAutospacing="1"/>
    </w:pPr>
    <w:rPr>
      <w:rFonts w:ascii="Tahoma" w:hAnsi="Tahoma"/>
      <w:sz w:val="20"/>
      <w:szCs w:val="20"/>
      <w:lang w:val="en-US"/>
    </w:rPr>
  </w:style>
  <w:style w:type="character" w:customStyle="1" w:styleId="affff3">
    <w:name w:val="Маркированный список Знак"/>
    <w:link w:val="affff2"/>
    <w:locked/>
    <w:rsid w:val="00C01AD9"/>
    <w:rPr>
      <w:rFonts w:ascii="Times New Roman" w:eastAsia="Times New Roman" w:hAnsi="Times New Roman" w:cs="Times New Roman"/>
      <w:color w:val="333399"/>
      <w:w w:val="109"/>
      <w:sz w:val="24"/>
      <w:szCs w:val="24"/>
      <w:lang w:val="x-none" w:eastAsia="x-none"/>
    </w:rPr>
  </w:style>
  <w:style w:type="character" w:customStyle="1" w:styleId="1f6">
    <w:name w:val="Схема документа Знак1"/>
    <w:uiPriority w:val="99"/>
    <w:semiHidden/>
    <w:rsid w:val="00C01AD9"/>
    <w:rPr>
      <w:rFonts w:ascii="Tahoma" w:hAnsi="Tahoma" w:cs="Tahoma"/>
      <w:sz w:val="16"/>
      <w:szCs w:val="16"/>
    </w:rPr>
  </w:style>
  <w:style w:type="paragraph" w:customStyle="1" w:styleId="63">
    <w:name w:val="Знак6"/>
    <w:basedOn w:val="a0"/>
    <w:rsid w:val="00C01AD9"/>
    <w:pPr>
      <w:spacing w:line="240" w:lineRule="exact"/>
      <w:jc w:val="both"/>
    </w:pPr>
    <w:rPr>
      <w:lang w:val="en-US"/>
    </w:rPr>
  </w:style>
  <w:style w:type="paragraph" w:customStyle="1" w:styleId="1406">
    <w:name w:val="1406"/>
    <w:basedOn w:val="a0"/>
    <w:rsid w:val="00C01AD9"/>
    <w:pPr>
      <w:autoSpaceDE w:val="0"/>
      <w:autoSpaceDN w:val="0"/>
      <w:spacing w:after="120"/>
      <w:jc w:val="center"/>
    </w:pPr>
    <w:rPr>
      <w:b/>
      <w:bCs/>
      <w:color w:val="000000"/>
      <w:sz w:val="28"/>
      <w:szCs w:val="28"/>
    </w:rPr>
  </w:style>
  <w:style w:type="paragraph" w:customStyle="1" w:styleId="1460">
    <w:name w:val="1460"/>
    <w:basedOn w:val="a0"/>
    <w:rsid w:val="00C01AD9"/>
    <w:pPr>
      <w:autoSpaceDE w:val="0"/>
      <w:autoSpaceDN w:val="0"/>
      <w:spacing w:before="120"/>
      <w:jc w:val="center"/>
    </w:pPr>
    <w:rPr>
      <w:b/>
      <w:bCs/>
      <w:color w:val="000000"/>
      <w:sz w:val="28"/>
      <w:szCs w:val="28"/>
    </w:rPr>
  </w:style>
  <w:style w:type="paragraph" w:customStyle="1" w:styleId="1f7">
    <w:name w:val="Знак Знак Знак Знак1"/>
    <w:basedOn w:val="a0"/>
    <w:rsid w:val="00C01AD9"/>
    <w:pPr>
      <w:spacing w:before="100" w:beforeAutospacing="1" w:after="100" w:afterAutospacing="1"/>
    </w:pPr>
    <w:rPr>
      <w:rFonts w:ascii="Tahoma" w:hAnsi="Tahoma"/>
      <w:sz w:val="20"/>
      <w:szCs w:val="20"/>
      <w:lang w:val="en-US"/>
    </w:rPr>
  </w:style>
  <w:style w:type="paragraph" w:customStyle="1" w:styleId="121">
    <w:name w:val="Знак12"/>
    <w:aliases w:val=" Знак12"/>
    <w:basedOn w:val="a0"/>
    <w:next w:val="aff6"/>
    <w:qFormat/>
    <w:rsid w:val="00C01AD9"/>
    <w:pPr>
      <w:jc w:val="center"/>
    </w:pPr>
    <w:rPr>
      <w:rFonts w:ascii="Arial" w:hAnsi="Arial"/>
      <w:b/>
      <w:sz w:val="22"/>
      <w:szCs w:val="20"/>
      <w:lang w:val="x-none"/>
    </w:rPr>
  </w:style>
  <w:style w:type="paragraph" w:customStyle="1" w:styleId="FR2">
    <w:name w:val="FR2"/>
    <w:uiPriority w:val="99"/>
    <w:rsid w:val="00C01AD9"/>
    <w:pPr>
      <w:widowControl w:val="0"/>
      <w:autoSpaceDE w:val="0"/>
      <w:autoSpaceDN w:val="0"/>
      <w:adjustRightInd w:val="0"/>
      <w:spacing w:after="0" w:line="240" w:lineRule="auto"/>
      <w:ind w:left="80" w:firstLine="120"/>
    </w:pPr>
    <w:rPr>
      <w:rFonts w:ascii="Arial" w:eastAsia="Times New Roman" w:hAnsi="Arial" w:cs="Arial"/>
      <w:sz w:val="12"/>
      <w:szCs w:val="12"/>
      <w:lang w:eastAsia="ru-RU"/>
    </w:rPr>
  </w:style>
  <w:style w:type="paragraph" w:customStyle="1" w:styleId="44">
    <w:name w:val="Знак4"/>
    <w:basedOn w:val="a0"/>
    <w:rsid w:val="00C01AD9"/>
    <w:pPr>
      <w:spacing w:line="240" w:lineRule="exact"/>
      <w:jc w:val="both"/>
    </w:pPr>
    <w:rPr>
      <w:lang w:val="en-US"/>
    </w:rPr>
  </w:style>
  <w:style w:type="paragraph" w:customStyle="1" w:styleId="3b">
    <w:name w:val="Знак3"/>
    <w:basedOn w:val="a0"/>
    <w:rsid w:val="00C01AD9"/>
    <w:pPr>
      <w:spacing w:line="240" w:lineRule="exact"/>
      <w:jc w:val="both"/>
    </w:pPr>
    <w:rPr>
      <w:lang w:val="en-US"/>
    </w:rPr>
  </w:style>
  <w:style w:type="paragraph" w:customStyle="1" w:styleId="2f3">
    <w:name w:val="Знак2"/>
    <w:basedOn w:val="a0"/>
    <w:rsid w:val="00C01AD9"/>
    <w:pPr>
      <w:spacing w:line="240" w:lineRule="exact"/>
      <w:jc w:val="both"/>
    </w:pPr>
    <w:rPr>
      <w:lang w:val="en-US"/>
    </w:rPr>
  </w:style>
  <w:style w:type="paragraph" w:customStyle="1" w:styleId="2f4">
    <w:name w:val="Основной текст2"/>
    <w:basedOn w:val="a0"/>
    <w:rsid w:val="00C01AD9"/>
    <w:pPr>
      <w:tabs>
        <w:tab w:val="left" w:pos="709"/>
      </w:tabs>
      <w:jc w:val="both"/>
    </w:pPr>
    <w:rPr>
      <w:rFonts w:ascii="Arial" w:hAnsi="Arial"/>
      <w:szCs w:val="20"/>
    </w:rPr>
  </w:style>
  <w:style w:type="character" w:customStyle="1" w:styleId="S12">
    <w:name w:val="S_Маркированный Знак1"/>
    <w:uiPriority w:val="99"/>
    <w:rsid w:val="00C01AD9"/>
    <w:rPr>
      <w:sz w:val="24"/>
      <w:szCs w:val="24"/>
    </w:rPr>
  </w:style>
  <w:style w:type="paragraph" w:customStyle="1" w:styleId="Sa">
    <w:name w:val="S_Заголовок таблицы"/>
    <w:basedOn w:val="a0"/>
    <w:link w:val="Sb"/>
    <w:autoRedefine/>
    <w:rsid w:val="00C01AD9"/>
    <w:pPr>
      <w:ind w:firstLine="709"/>
      <w:jc w:val="center"/>
    </w:pPr>
    <w:rPr>
      <w:i/>
      <w:sz w:val="28"/>
      <w:szCs w:val="28"/>
      <w:u w:val="single"/>
      <w:lang w:val="x-none" w:eastAsia="x-none"/>
    </w:rPr>
  </w:style>
  <w:style w:type="character" w:customStyle="1" w:styleId="Sb">
    <w:name w:val="S_Заголовок таблицы Знак"/>
    <w:link w:val="Sa"/>
    <w:rsid w:val="00C01AD9"/>
    <w:rPr>
      <w:rFonts w:ascii="Times New Roman" w:eastAsia="Times New Roman" w:hAnsi="Times New Roman" w:cs="Times New Roman"/>
      <w:i/>
      <w:sz w:val="28"/>
      <w:szCs w:val="28"/>
      <w:u w:val="single"/>
      <w:lang w:val="x-none" w:eastAsia="x-none"/>
    </w:rPr>
  </w:style>
  <w:style w:type="paragraph" w:customStyle="1" w:styleId="Sc">
    <w:name w:val="S_Таблица"/>
    <w:basedOn w:val="a0"/>
    <w:link w:val="S13"/>
    <w:autoRedefine/>
    <w:rsid w:val="00C01AD9"/>
    <w:pPr>
      <w:jc w:val="right"/>
    </w:pPr>
    <w:rPr>
      <w:lang w:val="x-none" w:eastAsia="x-none"/>
    </w:rPr>
  </w:style>
  <w:style w:type="character" w:customStyle="1" w:styleId="S13">
    <w:name w:val="S_Таблица Знак1"/>
    <w:link w:val="Sc"/>
    <w:rsid w:val="00C01AD9"/>
    <w:rPr>
      <w:rFonts w:ascii="Times New Roman" w:eastAsia="Times New Roman" w:hAnsi="Times New Roman" w:cs="Times New Roman"/>
      <w:sz w:val="24"/>
      <w:szCs w:val="24"/>
      <w:lang w:val="x-none" w:eastAsia="x-none"/>
    </w:rPr>
  </w:style>
  <w:style w:type="paragraph" w:customStyle="1" w:styleId="afffffd">
    <w:name w:val="Текст в таблице ДБ"/>
    <w:basedOn w:val="a0"/>
    <w:rsid w:val="00C01AD9"/>
  </w:style>
  <w:style w:type="paragraph" w:customStyle="1" w:styleId="afffffe">
    <w:name w:val="Текст таблицы"/>
    <w:basedOn w:val="a0"/>
    <w:rsid w:val="00C01AD9"/>
    <w:pPr>
      <w:jc w:val="center"/>
    </w:pPr>
    <w:rPr>
      <w:rFonts w:ascii="Arial" w:hAnsi="Arial"/>
    </w:rPr>
  </w:style>
  <w:style w:type="paragraph" w:styleId="3c">
    <w:name w:val="List Bullet 3"/>
    <w:basedOn w:val="a0"/>
    <w:autoRedefine/>
    <w:rsid w:val="00C01AD9"/>
    <w:pPr>
      <w:spacing w:line="360" w:lineRule="auto"/>
      <w:jc w:val="right"/>
    </w:pPr>
    <w:rPr>
      <w:rFonts w:ascii="Arial" w:hAnsi="Arial"/>
      <w:szCs w:val="20"/>
    </w:rPr>
  </w:style>
  <w:style w:type="paragraph" w:customStyle="1" w:styleId="affffff">
    <w:name w:val="Перечисление"/>
    <w:basedOn w:val="aa"/>
    <w:rsid w:val="00C01AD9"/>
    <w:pPr>
      <w:spacing w:after="0" w:line="240" w:lineRule="auto"/>
    </w:pPr>
    <w:rPr>
      <w:sz w:val="24"/>
      <w:szCs w:val="20"/>
      <w:lang w:val="x-none"/>
    </w:rPr>
  </w:style>
  <w:style w:type="paragraph" w:customStyle="1" w:styleId="affffff0">
    <w:name w:val="Основной текст документа"/>
    <w:rsid w:val="00C01AD9"/>
    <w:pPr>
      <w:spacing w:before="60" w:after="60" w:line="240" w:lineRule="auto"/>
      <w:ind w:firstLine="709"/>
      <w:jc w:val="both"/>
    </w:pPr>
    <w:rPr>
      <w:rFonts w:ascii="Times New Roman" w:eastAsia="Times New Roman" w:hAnsi="Times New Roman" w:cs="Times New Roman"/>
      <w:sz w:val="24"/>
      <w:szCs w:val="20"/>
      <w:lang w:eastAsia="ru-RU"/>
    </w:rPr>
  </w:style>
  <w:style w:type="paragraph" w:customStyle="1" w:styleId="FR3">
    <w:name w:val="FR3"/>
    <w:uiPriority w:val="99"/>
    <w:rsid w:val="00C01AD9"/>
    <w:pPr>
      <w:widowControl w:val="0"/>
      <w:autoSpaceDE w:val="0"/>
      <w:autoSpaceDN w:val="0"/>
      <w:adjustRightInd w:val="0"/>
      <w:spacing w:after="0" w:line="320" w:lineRule="auto"/>
      <w:ind w:firstLine="500"/>
    </w:pPr>
    <w:rPr>
      <w:rFonts w:ascii="Times New Roman" w:eastAsia="Times New Roman" w:hAnsi="Times New Roman" w:cs="Times New Roman"/>
      <w:sz w:val="18"/>
      <w:szCs w:val="18"/>
      <w:lang w:eastAsia="ru-RU"/>
    </w:rPr>
  </w:style>
  <w:style w:type="character" w:customStyle="1" w:styleId="msoins0">
    <w:name w:val="msoins"/>
    <w:rsid w:val="00C01AD9"/>
    <w:rPr>
      <w:color w:val="008080"/>
      <w:u w:val="single"/>
    </w:rPr>
  </w:style>
  <w:style w:type="character" w:customStyle="1" w:styleId="msodel0">
    <w:name w:val="msodel"/>
    <w:rsid w:val="00C01AD9"/>
    <w:rPr>
      <w:strike/>
      <w:color w:val="FF0000"/>
    </w:rPr>
  </w:style>
  <w:style w:type="character" w:customStyle="1" w:styleId="msochangeprop0">
    <w:name w:val="msochangeprop"/>
    <w:rsid w:val="00C01AD9"/>
    <w:rPr>
      <w:color w:val="000000"/>
    </w:rPr>
  </w:style>
  <w:style w:type="character" w:customStyle="1" w:styleId="FontStyle20">
    <w:name w:val="Font Style20"/>
    <w:rsid w:val="00C01AD9"/>
    <w:rPr>
      <w:rFonts w:ascii="Times New Roman" w:hAnsi="Times New Roman" w:cs="Times New Roman"/>
      <w:i/>
      <w:iCs/>
      <w:sz w:val="18"/>
      <w:szCs w:val="18"/>
    </w:rPr>
  </w:style>
  <w:style w:type="paragraph" w:customStyle="1" w:styleId="Style21">
    <w:name w:val="Style21"/>
    <w:basedOn w:val="a0"/>
    <w:uiPriority w:val="99"/>
    <w:rsid w:val="00C01AD9"/>
    <w:pPr>
      <w:widowControl w:val="0"/>
      <w:autoSpaceDE w:val="0"/>
      <w:autoSpaceDN w:val="0"/>
      <w:adjustRightInd w:val="0"/>
      <w:spacing w:line="324" w:lineRule="exact"/>
      <w:ind w:hanging="302"/>
    </w:pPr>
  </w:style>
  <w:style w:type="character" w:customStyle="1" w:styleId="FontStyle49">
    <w:name w:val="Font Style49"/>
    <w:uiPriority w:val="99"/>
    <w:rsid w:val="00C01AD9"/>
    <w:rPr>
      <w:rFonts w:ascii="Times New Roman" w:hAnsi="Times New Roman" w:cs="Times New Roman"/>
      <w:sz w:val="26"/>
      <w:szCs w:val="26"/>
    </w:rPr>
  </w:style>
  <w:style w:type="paragraph" w:customStyle="1" w:styleId="Style4">
    <w:name w:val="Style4"/>
    <w:basedOn w:val="a0"/>
    <w:rsid w:val="00C01AD9"/>
    <w:pPr>
      <w:widowControl w:val="0"/>
      <w:autoSpaceDE w:val="0"/>
      <w:autoSpaceDN w:val="0"/>
      <w:adjustRightInd w:val="0"/>
      <w:spacing w:line="482" w:lineRule="exact"/>
    </w:pPr>
  </w:style>
  <w:style w:type="character" w:customStyle="1" w:styleId="FontStyle13">
    <w:name w:val="Font Style13"/>
    <w:uiPriority w:val="99"/>
    <w:rsid w:val="00C01AD9"/>
    <w:rPr>
      <w:rFonts w:ascii="Arial Narrow" w:hAnsi="Arial Narrow" w:cs="Arial Narrow"/>
      <w:sz w:val="34"/>
      <w:szCs w:val="34"/>
    </w:rPr>
  </w:style>
  <w:style w:type="paragraph" w:customStyle="1" w:styleId="affffff1">
    <w:name w:val="Таблица"/>
    <w:basedOn w:val="a0"/>
    <w:rsid w:val="00C01AD9"/>
    <w:pPr>
      <w:widowControl w:val="0"/>
      <w:spacing w:line="264" w:lineRule="auto"/>
      <w:jc w:val="both"/>
    </w:pPr>
    <w:rPr>
      <w:szCs w:val="20"/>
    </w:rPr>
  </w:style>
  <w:style w:type="paragraph" w:customStyle="1" w:styleId="affffff2">
    <w:name w:val="Основной"/>
    <w:basedOn w:val="aff0"/>
    <w:link w:val="affffff3"/>
    <w:rsid w:val="00C01AD9"/>
    <w:pPr>
      <w:spacing w:after="0"/>
      <w:ind w:left="0" w:firstLine="680"/>
    </w:pPr>
    <w:rPr>
      <w:sz w:val="28"/>
      <w:lang w:val="x-none" w:eastAsia="x-none"/>
    </w:rPr>
  </w:style>
  <w:style w:type="character" w:customStyle="1" w:styleId="213">
    <w:name w:val="Основной текст 2 Знак1"/>
    <w:rsid w:val="00C01AD9"/>
    <w:rPr>
      <w:rFonts w:ascii="Times New Roman" w:eastAsia="Times New Roman" w:hAnsi="Times New Roman" w:cs="Times New Roman"/>
      <w:sz w:val="24"/>
      <w:szCs w:val="24"/>
    </w:rPr>
  </w:style>
  <w:style w:type="paragraph" w:styleId="affffff4">
    <w:name w:val="Body Text First Indent"/>
    <w:basedOn w:val="aa"/>
    <w:link w:val="affffff5"/>
    <w:rsid w:val="00C01AD9"/>
    <w:pPr>
      <w:spacing w:line="240" w:lineRule="auto"/>
      <w:ind w:firstLine="210"/>
      <w:jc w:val="left"/>
    </w:pPr>
    <w:rPr>
      <w:szCs w:val="24"/>
      <w:lang w:val="x-none"/>
    </w:rPr>
  </w:style>
  <w:style w:type="character" w:customStyle="1" w:styleId="affffff5">
    <w:name w:val="Красная строка Знак"/>
    <w:basedOn w:val="ab"/>
    <w:link w:val="affffff4"/>
    <w:rsid w:val="00C01AD9"/>
    <w:rPr>
      <w:rFonts w:ascii="Times New Roman" w:eastAsia="Times New Roman" w:hAnsi="Times New Roman" w:cs="Times New Roman"/>
      <w:sz w:val="28"/>
      <w:szCs w:val="24"/>
      <w:lang w:val="x-none" w:eastAsia="ru-RU"/>
    </w:rPr>
  </w:style>
  <w:style w:type="paragraph" w:customStyle="1" w:styleId="bodytext">
    <w:name w:val="body_text"/>
    <w:rsid w:val="00C01AD9"/>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f5">
    <w:name w:val="çàãîëîâîê 2"/>
    <w:basedOn w:val="a0"/>
    <w:next w:val="a0"/>
    <w:rsid w:val="00C01AD9"/>
    <w:pPr>
      <w:keepNext/>
      <w:spacing w:line="360" w:lineRule="auto"/>
      <w:ind w:firstLine="709"/>
      <w:jc w:val="right"/>
    </w:pPr>
    <w:rPr>
      <w:b/>
      <w:szCs w:val="20"/>
    </w:rPr>
  </w:style>
  <w:style w:type="character" w:customStyle="1" w:styleId="1f8">
    <w:name w:val="Текст Знак1"/>
    <w:rsid w:val="00C01AD9"/>
    <w:rPr>
      <w:rFonts w:ascii="Courier New" w:eastAsia="Times New Roman" w:hAnsi="Courier New"/>
      <w:sz w:val="24"/>
      <w:szCs w:val="24"/>
      <w:lang w:eastAsia="ru-RU"/>
    </w:rPr>
  </w:style>
  <w:style w:type="character" w:customStyle="1" w:styleId="affffff6">
    <w:name w:val="Знак Знак Знак"/>
    <w:rsid w:val="00C01AD9"/>
    <w:rPr>
      <w:rFonts w:ascii="Courier New" w:hAnsi="Courier New"/>
      <w:lang w:val="ru-RU" w:eastAsia="ru-RU" w:bidi="ar-SA"/>
    </w:rPr>
  </w:style>
  <w:style w:type="paragraph" w:customStyle="1" w:styleId="affffff7">
    <w:name w:val="Комментарий"/>
    <w:basedOn w:val="a0"/>
    <w:next w:val="a0"/>
    <w:rsid w:val="00C01AD9"/>
    <w:pPr>
      <w:widowControl w:val="0"/>
      <w:autoSpaceDE w:val="0"/>
      <w:autoSpaceDN w:val="0"/>
      <w:adjustRightInd w:val="0"/>
      <w:ind w:left="170" w:firstLine="709"/>
      <w:jc w:val="both"/>
    </w:pPr>
    <w:rPr>
      <w:rFonts w:ascii="Arial" w:hAnsi="Arial"/>
      <w:i/>
      <w:iCs/>
      <w:color w:val="800080"/>
      <w:sz w:val="20"/>
      <w:szCs w:val="20"/>
    </w:rPr>
  </w:style>
  <w:style w:type="paragraph" w:customStyle="1" w:styleId="Report">
    <w:name w:val="Report"/>
    <w:basedOn w:val="a0"/>
    <w:rsid w:val="00C01AD9"/>
    <w:pPr>
      <w:spacing w:line="360" w:lineRule="auto"/>
      <w:ind w:firstLine="567"/>
      <w:jc w:val="both"/>
    </w:pPr>
    <w:rPr>
      <w:szCs w:val="20"/>
    </w:rPr>
  </w:style>
  <w:style w:type="paragraph" w:customStyle="1" w:styleId="122">
    <w:name w:val="Основной текст.Основной текст12"/>
    <w:rsid w:val="00C01AD9"/>
    <w:pPr>
      <w:spacing w:after="0" w:line="240" w:lineRule="auto"/>
      <w:ind w:firstLine="709"/>
    </w:pPr>
    <w:rPr>
      <w:rFonts w:ascii="Times New Roman" w:eastAsia="Times New Roman" w:hAnsi="Times New Roman" w:cs="Times New Roman"/>
      <w:color w:val="000000"/>
      <w:sz w:val="28"/>
      <w:szCs w:val="20"/>
      <w:lang w:eastAsia="ru-RU"/>
    </w:rPr>
  </w:style>
  <w:style w:type="paragraph" w:customStyle="1" w:styleId="1f9">
    <w:name w:val="Основной текст с отступом.Мой Заголовок 1"/>
    <w:basedOn w:val="a0"/>
    <w:rsid w:val="00C01AD9"/>
    <w:pPr>
      <w:widowControl w:val="0"/>
      <w:ind w:firstLine="720"/>
      <w:jc w:val="both"/>
    </w:pPr>
    <w:rPr>
      <w:sz w:val="28"/>
      <w:szCs w:val="20"/>
    </w:rPr>
  </w:style>
  <w:style w:type="character" w:customStyle="1" w:styleId="affffff8">
    <w:name w:val="Символ сноски"/>
    <w:rsid w:val="00C01AD9"/>
  </w:style>
  <w:style w:type="paragraph" w:customStyle="1" w:styleId="CharChar0">
    <w:name w:val="Char Char"/>
    <w:basedOn w:val="a0"/>
    <w:rsid w:val="00C01AD9"/>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Style2">
    <w:name w:val="Style2"/>
    <w:basedOn w:val="a0"/>
    <w:rsid w:val="00C01AD9"/>
    <w:pPr>
      <w:widowControl w:val="0"/>
      <w:autoSpaceDE w:val="0"/>
      <w:autoSpaceDN w:val="0"/>
      <w:adjustRightInd w:val="0"/>
      <w:spacing w:line="182" w:lineRule="exact"/>
      <w:ind w:firstLine="709"/>
    </w:pPr>
  </w:style>
  <w:style w:type="paragraph" w:customStyle="1" w:styleId="Style6">
    <w:name w:val="Style6"/>
    <w:basedOn w:val="a0"/>
    <w:rsid w:val="00C01AD9"/>
    <w:pPr>
      <w:widowControl w:val="0"/>
      <w:autoSpaceDE w:val="0"/>
      <w:autoSpaceDN w:val="0"/>
      <w:adjustRightInd w:val="0"/>
      <w:spacing w:line="346" w:lineRule="exact"/>
      <w:ind w:firstLine="709"/>
    </w:pPr>
  </w:style>
  <w:style w:type="paragraph" w:customStyle="1" w:styleId="Style7">
    <w:name w:val="Style7"/>
    <w:basedOn w:val="a0"/>
    <w:rsid w:val="00C01AD9"/>
    <w:pPr>
      <w:widowControl w:val="0"/>
      <w:autoSpaceDE w:val="0"/>
      <w:autoSpaceDN w:val="0"/>
      <w:adjustRightInd w:val="0"/>
      <w:ind w:firstLine="709"/>
    </w:pPr>
  </w:style>
  <w:style w:type="paragraph" w:customStyle="1" w:styleId="Style9">
    <w:name w:val="Style9"/>
    <w:basedOn w:val="a0"/>
    <w:rsid w:val="00C01AD9"/>
    <w:pPr>
      <w:widowControl w:val="0"/>
      <w:autoSpaceDE w:val="0"/>
      <w:autoSpaceDN w:val="0"/>
      <w:adjustRightInd w:val="0"/>
      <w:ind w:firstLine="709"/>
    </w:pPr>
  </w:style>
  <w:style w:type="paragraph" w:customStyle="1" w:styleId="Style11">
    <w:name w:val="Style11"/>
    <w:basedOn w:val="a0"/>
    <w:rsid w:val="00C01AD9"/>
    <w:pPr>
      <w:widowControl w:val="0"/>
      <w:autoSpaceDE w:val="0"/>
      <w:autoSpaceDN w:val="0"/>
      <w:adjustRightInd w:val="0"/>
      <w:spacing w:line="158" w:lineRule="exact"/>
      <w:ind w:firstLine="154"/>
    </w:pPr>
  </w:style>
  <w:style w:type="paragraph" w:customStyle="1" w:styleId="Style10">
    <w:name w:val="Style10"/>
    <w:basedOn w:val="a0"/>
    <w:rsid w:val="00C01AD9"/>
    <w:pPr>
      <w:widowControl w:val="0"/>
      <w:autoSpaceDE w:val="0"/>
      <w:autoSpaceDN w:val="0"/>
      <w:adjustRightInd w:val="0"/>
      <w:spacing w:line="163" w:lineRule="exact"/>
      <w:ind w:firstLine="115"/>
    </w:pPr>
  </w:style>
  <w:style w:type="paragraph" w:customStyle="1" w:styleId="Style12">
    <w:name w:val="Style12"/>
    <w:basedOn w:val="a0"/>
    <w:rsid w:val="00C01AD9"/>
    <w:pPr>
      <w:widowControl w:val="0"/>
      <w:autoSpaceDE w:val="0"/>
      <w:autoSpaceDN w:val="0"/>
      <w:adjustRightInd w:val="0"/>
      <w:spacing w:line="163" w:lineRule="exact"/>
      <w:ind w:firstLine="709"/>
      <w:jc w:val="right"/>
    </w:pPr>
  </w:style>
  <w:style w:type="paragraph" w:customStyle="1" w:styleId="Style13">
    <w:name w:val="Style13"/>
    <w:basedOn w:val="a0"/>
    <w:rsid w:val="00C01AD9"/>
    <w:pPr>
      <w:widowControl w:val="0"/>
      <w:autoSpaceDE w:val="0"/>
      <w:autoSpaceDN w:val="0"/>
      <w:adjustRightInd w:val="0"/>
      <w:spacing w:line="161" w:lineRule="exact"/>
      <w:ind w:firstLine="62"/>
    </w:pPr>
  </w:style>
  <w:style w:type="paragraph" w:customStyle="1" w:styleId="Style15">
    <w:name w:val="Style15"/>
    <w:basedOn w:val="a0"/>
    <w:rsid w:val="00C01AD9"/>
    <w:pPr>
      <w:widowControl w:val="0"/>
      <w:autoSpaceDE w:val="0"/>
      <w:autoSpaceDN w:val="0"/>
      <w:adjustRightInd w:val="0"/>
      <w:ind w:firstLine="709"/>
    </w:pPr>
  </w:style>
  <w:style w:type="paragraph" w:customStyle="1" w:styleId="Style14">
    <w:name w:val="Style14"/>
    <w:basedOn w:val="a0"/>
    <w:rsid w:val="00C01AD9"/>
    <w:pPr>
      <w:widowControl w:val="0"/>
      <w:autoSpaceDE w:val="0"/>
      <w:autoSpaceDN w:val="0"/>
      <w:adjustRightInd w:val="0"/>
      <w:ind w:firstLine="709"/>
    </w:pPr>
  </w:style>
  <w:style w:type="paragraph" w:customStyle="1" w:styleId="Style3">
    <w:name w:val="Style3"/>
    <w:basedOn w:val="a0"/>
    <w:rsid w:val="00C01AD9"/>
    <w:pPr>
      <w:widowControl w:val="0"/>
      <w:autoSpaceDE w:val="0"/>
      <w:autoSpaceDN w:val="0"/>
      <w:adjustRightInd w:val="0"/>
      <w:spacing w:line="232" w:lineRule="exact"/>
      <w:ind w:firstLine="408"/>
      <w:jc w:val="both"/>
    </w:pPr>
  </w:style>
  <w:style w:type="paragraph" w:customStyle="1" w:styleId="CharChar1">
    <w:name w:val="Char Char1"/>
    <w:basedOn w:val="a0"/>
    <w:rsid w:val="00C01AD9"/>
    <w:pPr>
      <w:autoSpaceDE w:val="0"/>
      <w:autoSpaceDN w:val="0"/>
      <w:spacing w:after="160" w:line="240" w:lineRule="exact"/>
      <w:ind w:firstLine="709"/>
    </w:pPr>
    <w:rPr>
      <w:rFonts w:ascii="Arial" w:eastAsia="MS Mincho" w:hAnsi="Arial" w:cs="Arial"/>
      <w:b/>
      <w:sz w:val="20"/>
      <w:szCs w:val="20"/>
      <w:lang w:val="en-US" w:eastAsia="de-DE"/>
    </w:rPr>
  </w:style>
  <w:style w:type="character" w:customStyle="1" w:styleId="FontStyle19">
    <w:name w:val="Font Style19"/>
    <w:rsid w:val="00C01AD9"/>
    <w:rPr>
      <w:rFonts w:ascii="Times New Roman" w:hAnsi="Times New Roman" w:cs="Times New Roman"/>
      <w:sz w:val="14"/>
      <w:szCs w:val="14"/>
    </w:rPr>
  </w:style>
  <w:style w:type="character" w:customStyle="1" w:styleId="FontStyle21">
    <w:name w:val="Font Style21"/>
    <w:rsid w:val="00C01AD9"/>
    <w:rPr>
      <w:rFonts w:ascii="Times New Roman" w:hAnsi="Times New Roman" w:cs="Times New Roman"/>
      <w:b/>
      <w:bCs/>
      <w:sz w:val="12"/>
      <w:szCs w:val="12"/>
    </w:rPr>
  </w:style>
  <w:style w:type="paragraph" w:customStyle="1" w:styleId="xl62">
    <w:name w:val="xl62"/>
    <w:basedOn w:val="a0"/>
    <w:rsid w:val="00C01AD9"/>
    <w:pPr>
      <w:pBdr>
        <w:top w:val="single" w:sz="4" w:space="0" w:color="auto"/>
        <w:right w:val="single" w:sz="4" w:space="0" w:color="auto"/>
      </w:pBdr>
      <w:spacing w:before="100" w:beforeAutospacing="1" w:after="100" w:afterAutospacing="1"/>
      <w:jc w:val="center"/>
      <w:textAlignment w:val="center"/>
    </w:pPr>
    <w:rPr>
      <w:sz w:val="18"/>
      <w:szCs w:val="18"/>
    </w:rPr>
  </w:style>
  <w:style w:type="character" w:customStyle="1" w:styleId="FontStyle11">
    <w:name w:val="Font Style11"/>
    <w:uiPriority w:val="99"/>
    <w:rsid w:val="00C01AD9"/>
    <w:rPr>
      <w:rFonts w:ascii="Times New Roman" w:hAnsi="Times New Roman" w:cs="Times New Roman"/>
      <w:sz w:val="26"/>
      <w:szCs w:val="26"/>
    </w:rPr>
  </w:style>
  <w:style w:type="character" w:customStyle="1" w:styleId="FontStyle15">
    <w:name w:val="Font Style15"/>
    <w:rsid w:val="00C01AD9"/>
    <w:rPr>
      <w:rFonts w:ascii="Arial Narrow" w:hAnsi="Arial Narrow" w:cs="Arial Narrow"/>
      <w:sz w:val="34"/>
      <w:szCs w:val="34"/>
    </w:rPr>
  </w:style>
  <w:style w:type="paragraph" w:customStyle="1" w:styleId="xl24">
    <w:name w:val="xl24"/>
    <w:basedOn w:val="a0"/>
    <w:rsid w:val="00C01AD9"/>
    <w:pPr>
      <w:spacing w:before="100" w:beforeAutospacing="1" w:after="100" w:afterAutospacing="1"/>
      <w:jc w:val="center"/>
    </w:pPr>
  </w:style>
  <w:style w:type="paragraph" w:customStyle="1" w:styleId="xl35">
    <w:name w:val="xl35"/>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caaieiaie2">
    <w:name w:val="caaieiaie 2"/>
    <w:basedOn w:val="Iauiue"/>
    <w:next w:val="Iauiue"/>
    <w:rsid w:val="00C01AD9"/>
    <w:pPr>
      <w:keepNext/>
      <w:keepLines/>
      <w:suppressAutoHyphens w:val="0"/>
      <w:spacing w:before="240" w:after="60"/>
      <w:jc w:val="center"/>
    </w:pPr>
    <w:rPr>
      <w:rFonts w:ascii="Peterburg" w:hAnsi="Peterburg"/>
      <w:b/>
      <w:sz w:val="24"/>
      <w:lang w:eastAsia="ru-RU"/>
    </w:rPr>
  </w:style>
  <w:style w:type="paragraph" w:customStyle="1" w:styleId="xl25">
    <w:name w:val="xl25"/>
    <w:basedOn w:val="a0"/>
    <w:rsid w:val="00C01AD9"/>
    <w:pPr>
      <w:spacing w:before="100" w:beforeAutospacing="1" w:after="100" w:afterAutospacing="1"/>
      <w:jc w:val="center"/>
      <w:textAlignment w:val="center"/>
    </w:pPr>
    <w:rPr>
      <w:b/>
      <w:bCs/>
    </w:rPr>
  </w:style>
  <w:style w:type="paragraph" w:customStyle="1" w:styleId="xl26">
    <w:name w:val="xl26"/>
    <w:basedOn w:val="a0"/>
    <w:rsid w:val="00C01AD9"/>
    <w:pPr>
      <w:spacing w:before="100" w:beforeAutospacing="1" w:after="100" w:afterAutospacing="1"/>
      <w:jc w:val="center"/>
      <w:textAlignment w:val="center"/>
    </w:pPr>
  </w:style>
  <w:style w:type="paragraph" w:customStyle="1" w:styleId="xl27">
    <w:name w:val="xl27"/>
    <w:basedOn w:val="a0"/>
    <w:rsid w:val="00C01AD9"/>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8">
    <w:name w:val="xl28"/>
    <w:basedOn w:val="a0"/>
    <w:rsid w:val="00C01AD9"/>
    <w:pPr>
      <w:spacing w:before="100" w:beforeAutospacing="1" w:after="100" w:afterAutospacing="1"/>
      <w:jc w:val="center"/>
      <w:textAlignment w:val="center"/>
    </w:pPr>
  </w:style>
  <w:style w:type="paragraph" w:customStyle="1" w:styleId="xl29">
    <w:name w:val="xl29"/>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a0"/>
    <w:rsid w:val="00C01AD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
    <w:name w:val="xl31"/>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
    <w:name w:val="xl32"/>
    <w:basedOn w:val="a0"/>
    <w:rsid w:val="00C01AD9"/>
    <w:pPr>
      <w:spacing w:before="100" w:beforeAutospacing="1" w:after="100" w:afterAutospacing="1"/>
      <w:jc w:val="center"/>
      <w:textAlignment w:val="center"/>
    </w:pPr>
  </w:style>
  <w:style w:type="paragraph" w:customStyle="1" w:styleId="xl33">
    <w:name w:val="xl33"/>
    <w:basedOn w:val="a0"/>
    <w:rsid w:val="00C01AD9"/>
    <w:pPr>
      <w:spacing w:before="100" w:beforeAutospacing="1" w:after="100" w:afterAutospacing="1"/>
      <w:jc w:val="center"/>
      <w:textAlignment w:val="center"/>
    </w:pPr>
  </w:style>
  <w:style w:type="paragraph" w:customStyle="1" w:styleId="xl34">
    <w:name w:val="xl34"/>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
    <w:name w:val="xl36"/>
    <w:basedOn w:val="a0"/>
    <w:rsid w:val="00C01AD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
    <w:name w:val="xl37"/>
    <w:basedOn w:val="a0"/>
    <w:rsid w:val="00C01AD9"/>
    <w:pPr>
      <w:spacing w:before="100" w:beforeAutospacing="1" w:after="100" w:afterAutospacing="1"/>
      <w:jc w:val="center"/>
      <w:textAlignment w:val="center"/>
    </w:pPr>
  </w:style>
  <w:style w:type="paragraph" w:customStyle="1" w:styleId="xl38">
    <w:name w:val="xl38"/>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9">
    <w:name w:val="xl39"/>
    <w:basedOn w:val="a0"/>
    <w:rsid w:val="00C01AD9"/>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0">
    <w:name w:val="xl40"/>
    <w:basedOn w:val="a0"/>
    <w:rsid w:val="00C01AD9"/>
    <w:pPr>
      <w:spacing w:before="100" w:beforeAutospacing="1" w:after="100" w:afterAutospacing="1"/>
      <w:jc w:val="center"/>
    </w:pPr>
  </w:style>
  <w:style w:type="paragraph" w:customStyle="1" w:styleId="xl41">
    <w:name w:val="xl41"/>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
    <w:name w:val="xl42"/>
    <w:basedOn w:val="a0"/>
    <w:rsid w:val="00C01AD9"/>
    <w:pPr>
      <w:spacing w:before="100" w:beforeAutospacing="1" w:after="100" w:afterAutospacing="1"/>
      <w:jc w:val="center"/>
      <w:textAlignment w:val="center"/>
    </w:pPr>
  </w:style>
  <w:style w:type="paragraph" w:customStyle="1" w:styleId="xl43">
    <w:name w:val="xl43"/>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6">
    <w:name w:val="xl46"/>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7">
    <w:name w:val="xl47"/>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
    <w:name w:val="xl49"/>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
    <w:name w:val="xl50"/>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
    <w:name w:val="xl51"/>
    <w:basedOn w:val="a0"/>
    <w:rsid w:val="00C01AD9"/>
    <w:pPr>
      <w:pBdr>
        <w:bottom w:val="single" w:sz="4" w:space="0" w:color="auto"/>
        <w:right w:val="single" w:sz="4" w:space="0" w:color="auto"/>
      </w:pBdr>
      <w:spacing w:before="100" w:beforeAutospacing="1" w:after="100" w:afterAutospacing="1"/>
      <w:jc w:val="center"/>
      <w:textAlignment w:val="center"/>
    </w:pPr>
  </w:style>
  <w:style w:type="paragraph" w:customStyle="1" w:styleId="xl52">
    <w:name w:val="xl52"/>
    <w:basedOn w:val="a0"/>
    <w:rsid w:val="00C01AD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3">
    <w:name w:val="xl53"/>
    <w:basedOn w:val="a0"/>
    <w:rsid w:val="00C01AD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
    <w:name w:val="xl54"/>
    <w:basedOn w:val="a0"/>
    <w:rsid w:val="00C01AD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
    <w:name w:val="xl55"/>
    <w:basedOn w:val="a0"/>
    <w:rsid w:val="00C01AD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
    <w:name w:val="xl56"/>
    <w:basedOn w:val="a0"/>
    <w:rsid w:val="00C01AD9"/>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7">
    <w:name w:val="xl57"/>
    <w:basedOn w:val="a0"/>
    <w:rsid w:val="00C01AD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8">
    <w:name w:val="xl58"/>
    <w:basedOn w:val="a0"/>
    <w:rsid w:val="00C01AD9"/>
    <w:pPr>
      <w:pBdr>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0"/>
    <w:rsid w:val="00C01AD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0">
    <w:name w:val="xl60"/>
    <w:basedOn w:val="a0"/>
    <w:rsid w:val="00C01AD9"/>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a0"/>
    <w:rsid w:val="00C01AD9"/>
    <w:pPr>
      <w:spacing w:before="100" w:beforeAutospacing="1" w:after="100" w:afterAutospacing="1"/>
      <w:jc w:val="center"/>
      <w:textAlignment w:val="center"/>
    </w:pPr>
  </w:style>
  <w:style w:type="paragraph" w:customStyle="1" w:styleId="xl63">
    <w:name w:val="xl63"/>
    <w:basedOn w:val="a0"/>
    <w:rsid w:val="00C01AD9"/>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4">
    <w:name w:val="xl64"/>
    <w:basedOn w:val="a0"/>
    <w:rsid w:val="00C01AD9"/>
    <w:pPr>
      <w:spacing w:before="100" w:beforeAutospacing="1" w:after="100" w:afterAutospacing="1"/>
      <w:jc w:val="center"/>
      <w:textAlignment w:val="center"/>
    </w:pPr>
  </w:style>
  <w:style w:type="paragraph" w:customStyle="1" w:styleId="xl66">
    <w:name w:val="xl66"/>
    <w:basedOn w:val="a0"/>
    <w:rsid w:val="00C01AD9"/>
    <w:pPr>
      <w:spacing w:before="100" w:beforeAutospacing="1" w:after="100" w:afterAutospacing="1"/>
      <w:jc w:val="center"/>
      <w:textAlignment w:val="center"/>
    </w:pPr>
  </w:style>
  <w:style w:type="paragraph" w:customStyle="1" w:styleId="xl67">
    <w:name w:val="xl67"/>
    <w:basedOn w:val="a0"/>
    <w:rsid w:val="00C01AD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0"/>
    <w:rsid w:val="00C01AD9"/>
    <w:pPr>
      <w:spacing w:before="100" w:beforeAutospacing="1" w:after="100" w:afterAutospacing="1"/>
      <w:jc w:val="center"/>
      <w:textAlignment w:val="center"/>
    </w:pPr>
  </w:style>
  <w:style w:type="paragraph" w:customStyle="1" w:styleId="xl69">
    <w:name w:val="xl69"/>
    <w:basedOn w:val="a0"/>
    <w:rsid w:val="00C01AD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C01AD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1">
    <w:name w:val="xl71"/>
    <w:basedOn w:val="a0"/>
    <w:rsid w:val="00C01AD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C01AD9"/>
    <w:pPr>
      <w:spacing w:before="100" w:beforeAutospacing="1" w:after="100" w:afterAutospacing="1"/>
    </w:pPr>
  </w:style>
  <w:style w:type="paragraph" w:customStyle="1" w:styleId="xl74">
    <w:name w:val="xl74"/>
    <w:basedOn w:val="a0"/>
    <w:rsid w:val="00C01AD9"/>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75">
    <w:name w:val="xl75"/>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0"/>
    <w:rsid w:val="00C01AD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77">
    <w:name w:val="xl77"/>
    <w:basedOn w:val="a0"/>
    <w:rsid w:val="00C01AD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rsid w:val="00C01AD9"/>
    <w:pPr>
      <w:pBdr>
        <w:bottom w:val="single" w:sz="4" w:space="0" w:color="auto"/>
      </w:pBdr>
      <w:spacing w:before="100" w:beforeAutospacing="1" w:after="100" w:afterAutospacing="1"/>
      <w:jc w:val="center"/>
      <w:textAlignment w:val="center"/>
    </w:pPr>
  </w:style>
  <w:style w:type="paragraph" w:customStyle="1" w:styleId="xl79">
    <w:name w:val="xl79"/>
    <w:basedOn w:val="a0"/>
    <w:rsid w:val="00C01AD9"/>
    <w:pPr>
      <w:pBdr>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rsid w:val="00C01AD9"/>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0"/>
    <w:rsid w:val="00C01AD9"/>
    <w:pPr>
      <w:pBdr>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0"/>
    <w:rsid w:val="00C01AD9"/>
    <w:pPr>
      <w:pBdr>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C01AD9"/>
    <w:pPr>
      <w:pBdr>
        <w:left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C01AD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rsid w:val="00C01AD9"/>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6">
    <w:name w:val="xl86"/>
    <w:basedOn w:val="a0"/>
    <w:rsid w:val="00C01AD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0"/>
    <w:rsid w:val="00C01AD9"/>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8">
    <w:name w:val="xl88"/>
    <w:basedOn w:val="a0"/>
    <w:rsid w:val="00C01AD9"/>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a0"/>
    <w:rsid w:val="00C01AD9"/>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0"/>
    <w:rsid w:val="00C01AD9"/>
    <w:pPr>
      <w:pBdr>
        <w:bottom w:val="single" w:sz="4" w:space="0" w:color="auto"/>
      </w:pBdr>
      <w:spacing w:before="100" w:beforeAutospacing="1" w:after="100" w:afterAutospacing="1"/>
      <w:jc w:val="right"/>
      <w:textAlignment w:val="center"/>
    </w:pPr>
  </w:style>
  <w:style w:type="paragraph" w:customStyle="1" w:styleId="xl91">
    <w:name w:val="xl91"/>
    <w:basedOn w:val="a0"/>
    <w:rsid w:val="00C01AD9"/>
    <w:pPr>
      <w:pBdr>
        <w:left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C01AD9"/>
    <w:pPr>
      <w:pBdr>
        <w:top w:val="single" w:sz="4" w:space="0" w:color="auto"/>
        <w:left w:val="single" w:sz="4" w:space="0" w:color="auto"/>
      </w:pBdr>
      <w:spacing w:before="100" w:beforeAutospacing="1" w:after="100" w:afterAutospacing="1"/>
      <w:jc w:val="center"/>
      <w:textAlignment w:val="center"/>
    </w:pPr>
  </w:style>
  <w:style w:type="paragraph" w:customStyle="1" w:styleId="xl93">
    <w:name w:val="xl93"/>
    <w:basedOn w:val="a0"/>
    <w:rsid w:val="00C01AD9"/>
    <w:pPr>
      <w:pBdr>
        <w:top w:val="single" w:sz="4" w:space="0" w:color="auto"/>
      </w:pBdr>
      <w:spacing w:before="100" w:beforeAutospacing="1" w:after="100" w:afterAutospacing="1"/>
      <w:jc w:val="center"/>
      <w:textAlignment w:val="center"/>
    </w:pPr>
  </w:style>
  <w:style w:type="paragraph" w:customStyle="1" w:styleId="xl94">
    <w:name w:val="xl94"/>
    <w:basedOn w:val="a0"/>
    <w:rsid w:val="00C01AD9"/>
    <w:pPr>
      <w:pBdr>
        <w:top w:val="single" w:sz="4" w:space="0" w:color="auto"/>
        <w:right w:val="single" w:sz="8" w:space="0" w:color="auto"/>
      </w:pBdr>
      <w:spacing w:before="100" w:beforeAutospacing="1" w:after="100" w:afterAutospacing="1"/>
      <w:jc w:val="center"/>
      <w:textAlignment w:val="center"/>
    </w:pPr>
  </w:style>
  <w:style w:type="paragraph" w:customStyle="1" w:styleId="xl95">
    <w:name w:val="xl95"/>
    <w:basedOn w:val="a0"/>
    <w:rsid w:val="00C01AD9"/>
    <w:pPr>
      <w:pBdr>
        <w:left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a0"/>
    <w:rsid w:val="00C01AD9"/>
    <w:pPr>
      <w:pBdr>
        <w:bottom w:val="single" w:sz="4" w:space="0" w:color="auto"/>
      </w:pBdr>
      <w:spacing w:before="100" w:beforeAutospacing="1" w:after="100" w:afterAutospacing="1"/>
      <w:jc w:val="center"/>
      <w:textAlignment w:val="center"/>
    </w:pPr>
  </w:style>
  <w:style w:type="paragraph" w:customStyle="1" w:styleId="xl97">
    <w:name w:val="xl97"/>
    <w:basedOn w:val="a0"/>
    <w:rsid w:val="00C01AD9"/>
    <w:pPr>
      <w:pBdr>
        <w:bottom w:val="single" w:sz="4" w:space="0" w:color="auto"/>
        <w:right w:val="single" w:sz="8" w:space="0" w:color="auto"/>
      </w:pBdr>
      <w:spacing w:before="100" w:beforeAutospacing="1" w:after="100" w:afterAutospacing="1"/>
      <w:jc w:val="center"/>
      <w:textAlignment w:val="center"/>
    </w:pPr>
  </w:style>
  <w:style w:type="paragraph" w:customStyle="1" w:styleId="xl98">
    <w:name w:val="xl98"/>
    <w:basedOn w:val="a0"/>
    <w:rsid w:val="00C01AD9"/>
    <w:pPr>
      <w:pBdr>
        <w:top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0"/>
    <w:rsid w:val="00C01AD9"/>
    <w:pPr>
      <w:pBdr>
        <w:top w:val="single" w:sz="4" w:space="0" w:color="auto"/>
        <w:bottom w:val="single" w:sz="4" w:space="0" w:color="auto"/>
      </w:pBdr>
      <w:spacing w:before="100" w:beforeAutospacing="1" w:after="100" w:afterAutospacing="1"/>
      <w:jc w:val="center"/>
      <w:textAlignment w:val="center"/>
    </w:pPr>
  </w:style>
  <w:style w:type="paragraph" w:customStyle="1" w:styleId="xl100">
    <w:name w:val="xl100"/>
    <w:basedOn w:val="a0"/>
    <w:rsid w:val="00C01AD9"/>
    <w:pPr>
      <w:pBdr>
        <w:top w:val="single" w:sz="4" w:space="0" w:color="auto"/>
        <w:bottom w:val="single" w:sz="4" w:space="0" w:color="auto"/>
      </w:pBdr>
      <w:spacing w:before="100" w:beforeAutospacing="1" w:after="100" w:afterAutospacing="1"/>
      <w:jc w:val="center"/>
      <w:textAlignment w:val="center"/>
    </w:pPr>
  </w:style>
  <w:style w:type="paragraph" w:customStyle="1" w:styleId="xl101">
    <w:name w:val="xl101"/>
    <w:basedOn w:val="a0"/>
    <w:rsid w:val="00C01AD9"/>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02">
    <w:name w:val="xl102"/>
    <w:basedOn w:val="a0"/>
    <w:rsid w:val="00C01AD9"/>
    <w:pPr>
      <w:pBdr>
        <w:top w:val="single" w:sz="4" w:space="0" w:color="auto"/>
        <w:bottom w:val="single" w:sz="4" w:space="0" w:color="auto"/>
      </w:pBdr>
      <w:spacing w:before="100" w:beforeAutospacing="1" w:after="100" w:afterAutospacing="1"/>
      <w:textAlignment w:val="center"/>
    </w:pPr>
  </w:style>
  <w:style w:type="paragraph" w:customStyle="1" w:styleId="xl103">
    <w:name w:val="xl103"/>
    <w:basedOn w:val="a0"/>
    <w:rsid w:val="00C01AD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C01AD9"/>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5">
    <w:name w:val="xl105"/>
    <w:basedOn w:val="a0"/>
    <w:rsid w:val="00C01AD9"/>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6">
    <w:name w:val="xl106"/>
    <w:basedOn w:val="a0"/>
    <w:rsid w:val="00C01AD9"/>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07">
    <w:name w:val="xl107"/>
    <w:basedOn w:val="a0"/>
    <w:rsid w:val="00C01AD9"/>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08">
    <w:name w:val="xl108"/>
    <w:basedOn w:val="a0"/>
    <w:rsid w:val="00C01AD9"/>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9">
    <w:name w:val="xl109"/>
    <w:basedOn w:val="a0"/>
    <w:rsid w:val="00C01AD9"/>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a0"/>
    <w:rsid w:val="00C01AD9"/>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11">
    <w:name w:val="xl111"/>
    <w:basedOn w:val="a0"/>
    <w:rsid w:val="00C01AD9"/>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affffff9">
    <w:name w:val="основной текст дока"/>
    <w:basedOn w:val="a0"/>
    <w:rsid w:val="00C01AD9"/>
    <w:pPr>
      <w:ind w:firstLine="709"/>
      <w:jc w:val="both"/>
    </w:pPr>
    <w:rPr>
      <w:spacing w:val="-1"/>
      <w:szCs w:val="20"/>
    </w:rPr>
  </w:style>
  <w:style w:type="paragraph" w:customStyle="1" w:styleId="style40">
    <w:name w:val="style4"/>
    <w:basedOn w:val="4"/>
    <w:rsid w:val="00C01AD9"/>
    <w:pPr>
      <w:keepLines w:val="0"/>
      <w:spacing w:before="240" w:after="60" w:line="240" w:lineRule="auto"/>
      <w:jc w:val="left"/>
    </w:pPr>
    <w:rPr>
      <w:rFonts w:ascii="Times New Roman" w:hAnsi="Times New Roman"/>
      <w:b w:val="0"/>
      <w:iCs w:val="0"/>
      <w:color w:val="auto"/>
      <w:sz w:val="24"/>
      <w:szCs w:val="28"/>
      <w:u w:val="single"/>
      <w:lang w:val="x-none"/>
    </w:rPr>
  </w:style>
  <w:style w:type="character" w:customStyle="1" w:styleId="FontStyle14">
    <w:name w:val="Font Style14"/>
    <w:rsid w:val="00C01AD9"/>
    <w:rPr>
      <w:rFonts w:ascii="Times New Roman" w:hAnsi="Times New Roman" w:cs="Times New Roman"/>
      <w:i/>
      <w:iCs/>
      <w:sz w:val="18"/>
      <w:szCs w:val="18"/>
    </w:rPr>
  </w:style>
  <w:style w:type="paragraph" w:customStyle="1" w:styleId="Style5">
    <w:name w:val="Style5"/>
    <w:basedOn w:val="a0"/>
    <w:rsid w:val="00C01AD9"/>
    <w:pPr>
      <w:widowControl w:val="0"/>
      <w:autoSpaceDE w:val="0"/>
      <w:autoSpaceDN w:val="0"/>
      <w:adjustRightInd w:val="0"/>
    </w:pPr>
  </w:style>
  <w:style w:type="paragraph" w:customStyle="1" w:styleId="text19">
    <w:name w:val="text19"/>
    <w:basedOn w:val="a0"/>
    <w:rsid w:val="00C01AD9"/>
    <w:pPr>
      <w:spacing w:after="216" w:line="312" w:lineRule="auto"/>
    </w:pPr>
    <w:rPr>
      <w:rFonts w:ascii="Arial" w:hAnsi="Arial" w:cs="Arial"/>
      <w:sz w:val="18"/>
      <w:szCs w:val="18"/>
    </w:rPr>
  </w:style>
  <w:style w:type="paragraph" w:customStyle="1" w:styleId="affffffa">
    <w:name w:val="Основа"/>
    <w:basedOn w:val="a0"/>
    <w:link w:val="affffffb"/>
    <w:rsid w:val="00C01AD9"/>
    <w:pPr>
      <w:spacing w:before="120" w:line="360" w:lineRule="auto"/>
      <w:ind w:firstLine="567"/>
      <w:jc w:val="both"/>
    </w:pPr>
    <w:rPr>
      <w:sz w:val="22"/>
      <w:lang w:val="x-none" w:eastAsia="x-none"/>
    </w:rPr>
  </w:style>
  <w:style w:type="character" w:customStyle="1" w:styleId="affffffb">
    <w:name w:val="Основа Знак"/>
    <w:link w:val="affffffa"/>
    <w:locked/>
    <w:rsid w:val="00C01AD9"/>
    <w:rPr>
      <w:rFonts w:ascii="Times New Roman" w:eastAsia="Times New Roman" w:hAnsi="Times New Roman" w:cs="Times New Roman"/>
      <w:szCs w:val="24"/>
      <w:lang w:val="x-none" w:eastAsia="x-none"/>
    </w:rPr>
  </w:style>
  <w:style w:type="character" w:customStyle="1" w:styleId="apple-style-span">
    <w:name w:val="apple-style-span"/>
    <w:basedOn w:val="a1"/>
    <w:rsid w:val="00C01AD9"/>
  </w:style>
  <w:style w:type="paragraph" w:customStyle="1" w:styleId="2f6">
    <w:name w:val="Обычный2"/>
    <w:rsid w:val="00C01AD9"/>
    <w:pPr>
      <w:snapToGrid w:val="0"/>
      <w:spacing w:after="0" w:line="240" w:lineRule="auto"/>
    </w:pPr>
    <w:rPr>
      <w:rFonts w:ascii="Times New Roman" w:eastAsia="Times New Roman" w:hAnsi="Times New Roman" w:cs="Times New Roman"/>
      <w:sz w:val="28"/>
      <w:szCs w:val="20"/>
      <w:lang w:eastAsia="ru-RU"/>
    </w:rPr>
  </w:style>
  <w:style w:type="paragraph" w:customStyle="1" w:styleId="Normal1">
    <w:name w:val="Normal1"/>
    <w:rsid w:val="00C01AD9"/>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xl112">
    <w:name w:val="xl112"/>
    <w:basedOn w:val="a0"/>
    <w:rsid w:val="00C01AD9"/>
    <w:pPr>
      <w:pBdr>
        <w:left w:val="single" w:sz="8" w:space="0" w:color="auto"/>
        <w:bottom w:val="single" w:sz="4"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13">
    <w:name w:val="xl113"/>
    <w:basedOn w:val="a0"/>
    <w:rsid w:val="00C01AD9"/>
    <w:pPr>
      <w:pBdr>
        <w:left w:val="single" w:sz="8" w:space="0" w:color="auto"/>
        <w:bottom w:val="single" w:sz="4"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14">
    <w:name w:val="xl114"/>
    <w:basedOn w:val="a0"/>
    <w:rsid w:val="00C01AD9"/>
    <w:pPr>
      <w:pBdr>
        <w:top w:val="single" w:sz="4" w:space="0" w:color="auto"/>
        <w:left w:val="single" w:sz="8" w:space="0" w:color="auto"/>
        <w:bottom w:val="single" w:sz="4" w:space="0" w:color="auto"/>
        <w:right w:val="double" w:sz="6" w:space="0" w:color="auto"/>
      </w:pBdr>
      <w:spacing w:before="100" w:beforeAutospacing="1" w:after="100" w:afterAutospacing="1"/>
      <w:jc w:val="right"/>
    </w:pPr>
    <w:rPr>
      <w:rFonts w:ascii="Times New Roman CYR" w:hAnsi="Times New Roman CYR" w:cs="Times New Roman CYR"/>
      <w:sz w:val="26"/>
      <w:szCs w:val="26"/>
    </w:rPr>
  </w:style>
  <w:style w:type="paragraph" w:customStyle="1" w:styleId="xl115">
    <w:name w:val="xl115"/>
    <w:basedOn w:val="a0"/>
    <w:rsid w:val="00C01AD9"/>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Times New Roman CYR" w:hAnsi="Times New Roman CYR" w:cs="Times New Roman CYR"/>
      <w:sz w:val="26"/>
      <w:szCs w:val="26"/>
    </w:rPr>
  </w:style>
  <w:style w:type="paragraph" w:customStyle="1" w:styleId="xl116">
    <w:name w:val="xl116"/>
    <w:basedOn w:val="a0"/>
    <w:rsid w:val="00C01AD9"/>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17">
    <w:name w:val="xl117"/>
    <w:basedOn w:val="a0"/>
    <w:rsid w:val="00C01AD9"/>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Times New Roman CYR" w:hAnsi="Times New Roman CYR" w:cs="Times New Roman CYR"/>
      <w:sz w:val="26"/>
      <w:szCs w:val="26"/>
    </w:rPr>
  </w:style>
  <w:style w:type="paragraph" w:customStyle="1" w:styleId="xl118">
    <w:name w:val="xl118"/>
    <w:basedOn w:val="a0"/>
    <w:rsid w:val="00C01AD9"/>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19">
    <w:name w:val="xl119"/>
    <w:basedOn w:val="a0"/>
    <w:rsid w:val="00C01AD9"/>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20">
    <w:name w:val="xl120"/>
    <w:basedOn w:val="a0"/>
    <w:rsid w:val="00C01AD9"/>
    <w:pPr>
      <w:pBdr>
        <w:top w:val="single" w:sz="4" w:space="0" w:color="auto"/>
        <w:left w:val="single" w:sz="8" w:space="0" w:color="auto"/>
        <w:right w:val="single" w:sz="8" w:space="0" w:color="auto"/>
      </w:pBdr>
      <w:spacing w:before="100" w:beforeAutospacing="1" w:after="100" w:afterAutospacing="1"/>
      <w:jc w:val="right"/>
    </w:pPr>
    <w:rPr>
      <w:rFonts w:ascii="Times New Roman CYR" w:hAnsi="Times New Roman CYR" w:cs="Times New Roman CYR"/>
      <w:sz w:val="26"/>
      <w:szCs w:val="26"/>
    </w:rPr>
  </w:style>
  <w:style w:type="paragraph" w:customStyle="1" w:styleId="xl121">
    <w:name w:val="xl121"/>
    <w:basedOn w:val="a0"/>
    <w:rsid w:val="00C01AD9"/>
    <w:pPr>
      <w:pBdr>
        <w:top w:val="single" w:sz="4" w:space="0" w:color="auto"/>
        <w:left w:val="single" w:sz="8"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22">
    <w:name w:val="xl122"/>
    <w:basedOn w:val="a0"/>
    <w:rsid w:val="00C01AD9"/>
    <w:pPr>
      <w:pBdr>
        <w:top w:val="single" w:sz="4" w:space="0" w:color="auto"/>
        <w:left w:val="single" w:sz="8"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23">
    <w:name w:val="xl123"/>
    <w:basedOn w:val="a0"/>
    <w:rsid w:val="00C01AD9"/>
    <w:pPr>
      <w:pBdr>
        <w:top w:val="single" w:sz="4" w:space="0" w:color="auto"/>
        <w:left w:val="single" w:sz="8" w:space="0" w:color="auto"/>
        <w:right w:val="single" w:sz="8" w:space="0" w:color="auto"/>
      </w:pBdr>
      <w:spacing w:before="100" w:beforeAutospacing="1" w:after="100" w:afterAutospacing="1"/>
      <w:jc w:val="right"/>
    </w:pPr>
    <w:rPr>
      <w:rFonts w:ascii="Times New Roman CYR" w:hAnsi="Times New Roman CYR" w:cs="Times New Roman CYR"/>
      <w:sz w:val="26"/>
      <w:szCs w:val="26"/>
    </w:rPr>
  </w:style>
  <w:style w:type="paragraph" w:customStyle="1" w:styleId="xl124">
    <w:name w:val="xl124"/>
    <w:basedOn w:val="a0"/>
    <w:rsid w:val="00C01AD9"/>
    <w:pPr>
      <w:pBdr>
        <w:top w:val="single" w:sz="4" w:space="0" w:color="auto"/>
        <w:left w:val="single" w:sz="8"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25">
    <w:name w:val="xl125"/>
    <w:basedOn w:val="a0"/>
    <w:rsid w:val="00C01AD9"/>
    <w:pPr>
      <w:pBdr>
        <w:top w:val="single" w:sz="4" w:space="0" w:color="auto"/>
        <w:left w:val="single" w:sz="8" w:space="0" w:color="auto"/>
        <w:right w:val="double" w:sz="6" w:space="0" w:color="auto"/>
      </w:pBdr>
      <w:spacing w:before="100" w:beforeAutospacing="1" w:after="100" w:afterAutospacing="1"/>
      <w:jc w:val="right"/>
    </w:pPr>
    <w:rPr>
      <w:rFonts w:ascii="Times New Roman CYR" w:hAnsi="Times New Roman CYR" w:cs="Times New Roman CYR"/>
      <w:sz w:val="26"/>
      <w:szCs w:val="26"/>
    </w:rPr>
  </w:style>
  <w:style w:type="paragraph" w:customStyle="1" w:styleId="xl126">
    <w:name w:val="xl126"/>
    <w:basedOn w:val="a0"/>
    <w:rsid w:val="00C01AD9"/>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Times New Roman CYR" w:hAnsi="Times New Roman CYR" w:cs="Times New Roman CYR"/>
      <w:b/>
      <w:bCs/>
      <w:sz w:val="26"/>
      <w:szCs w:val="26"/>
    </w:rPr>
  </w:style>
  <w:style w:type="paragraph" w:customStyle="1" w:styleId="xl127">
    <w:name w:val="xl127"/>
    <w:basedOn w:val="a0"/>
    <w:rsid w:val="00C01AD9"/>
    <w:pPr>
      <w:pBdr>
        <w:top w:val="single" w:sz="4" w:space="0" w:color="auto"/>
        <w:left w:val="single" w:sz="8" w:space="0" w:color="auto"/>
        <w:bottom w:val="single" w:sz="8"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28">
    <w:name w:val="xl128"/>
    <w:basedOn w:val="a0"/>
    <w:rsid w:val="00C01AD9"/>
    <w:pPr>
      <w:pBdr>
        <w:top w:val="single" w:sz="4" w:space="0" w:color="auto"/>
        <w:left w:val="single" w:sz="8" w:space="0" w:color="auto"/>
        <w:bottom w:val="single" w:sz="8"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29">
    <w:name w:val="xl129"/>
    <w:basedOn w:val="a0"/>
    <w:rsid w:val="00C01AD9"/>
    <w:pPr>
      <w:pBdr>
        <w:top w:val="single" w:sz="4" w:space="0" w:color="auto"/>
        <w:left w:val="single" w:sz="8" w:space="0" w:color="auto"/>
        <w:bottom w:val="single" w:sz="8"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30">
    <w:name w:val="xl130"/>
    <w:basedOn w:val="a0"/>
    <w:rsid w:val="00C01AD9"/>
    <w:pPr>
      <w:pBdr>
        <w:top w:val="single" w:sz="4" w:space="0" w:color="auto"/>
        <w:left w:val="single" w:sz="8" w:space="0" w:color="auto"/>
        <w:bottom w:val="single" w:sz="8" w:space="0" w:color="auto"/>
        <w:right w:val="double" w:sz="6" w:space="0" w:color="auto"/>
      </w:pBdr>
      <w:spacing w:before="100" w:beforeAutospacing="1" w:after="100" w:afterAutospacing="1"/>
      <w:jc w:val="center"/>
    </w:pPr>
    <w:rPr>
      <w:rFonts w:ascii="Times New Roman CYR" w:hAnsi="Times New Roman CYR" w:cs="Times New Roman CYR"/>
      <w:sz w:val="26"/>
      <w:szCs w:val="26"/>
    </w:rPr>
  </w:style>
  <w:style w:type="paragraph" w:customStyle="1" w:styleId="xl131">
    <w:name w:val="xl131"/>
    <w:basedOn w:val="a0"/>
    <w:rsid w:val="00C01AD9"/>
    <w:pPr>
      <w:spacing w:before="100" w:beforeAutospacing="1" w:after="100" w:afterAutospacing="1"/>
    </w:pPr>
    <w:rPr>
      <w:b/>
      <w:bCs/>
    </w:rPr>
  </w:style>
  <w:style w:type="paragraph" w:customStyle="1" w:styleId="xl132">
    <w:name w:val="xl132"/>
    <w:basedOn w:val="a0"/>
    <w:rsid w:val="00C01AD9"/>
    <w:pPr>
      <w:pBdr>
        <w:left w:val="single" w:sz="8" w:space="0" w:color="auto"/>
        <w:right w:val="single" w:sz="8" w:space="0" w:color="auto"/>
      </w:pBdr>
      <w:spacing w:before="100" w:beforeAutospacing="1" w:after="100" w:afterAutospacing="1"/>
      <w:jc w:val="center"/>
    </w:pPr>
    <w:rPr>
      <w:rFonts w:ascii="Times New Roman CYR" w:hAnsi="Times New Roman CYR" w:cs="Times New Roman CYR"/>
      <w:sz w:val="26"/>
      <w:szCs w:val="26"/>
    </w:rPr>
  </w:style>
  <w:style w:type="paragraph" w:customStyle="1" w:styleId="xl133">
    <w:name w:val="xl133"/>
    <w:basedOn w:val="a0"/>
    <w:rsid w:val="00C01AD9"/>
    <w:pPr>
      <w:pBdr>
        <w:left w:val="single" w:sz="8" w:space="0" w:color="auto"/>
        <w:right w:val="double" w:sz="6" w:space="0" w:color="auto"/>
      </w:pBdr>
      <w:spacing w:before="100" w:beforeAutospacing="1" w:after="100" w:afterAutospacing="1"/>
      <w:jc w:val="center"/>
    </w:pPr>
    <w:rPr>
      <w:rFonts w:ascii="Times New Roman CYR" w:hAnsi="Times New Roman CYR" w:cs="Times New Roman CYR"/>
      <w:sz w:val="26"/>
      <w:szCs w:val="26"/>
    </w:rPr>
  </w:style>
  <w:style w:type="paragraph" w:customStyle="1" w:styleId="xl134">
    <w:name w:val="xl134"/>
    <w:basedOn w:val="a0"/>
    <w:rsid w:val="00C01AD9"/>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35">
    <w:name w:val="xl135"/>
    <w:basedOn w:val="a0"/>
    <w:rsid w:val="00C01AD9"/>
    <w:pPr>
      <w:pBdr>
        <w:left w:val="single" w:sz="8"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36">
    <w:name w:val="xl136"/>
    <w:basedOn w:val="a0"/>
    <w:rsid w:val="00C01AD9"/>
    <w:pPr>
      <w:pBdr>
        <w:left w:val="single" w:sz="8"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37">
    <w:name w:val="xl137"/>
    <w:basedOn w:val="a0"/>
    <w:rsid w:val="00C01AD9"/>
    <w:pPr>
      <w:pBdr>
        <w:left w:val="single" w:sz="8" w:space="0" w:color="auto"/>
        <w:right w:val="single" w:sz="8" w:space="0" w:color="auto"/>
      </w:pBdr>
      <w:spacing w:before="100" w:beforeAutospacing="1" w:after="100" w:afterAutospacing="1"/>
      <w:jc w:val="right"/>
    </w:pPr>
    <w:rPr>
      <w:rFonts w:ascii="Times New Roman CYR" w:hAnsi="Times New Roman CYR" w:cs="Times New Roman CYR"/>
      <w:sz w:val="26"/>
      <w:szCs w:val="26"/>
    </w:rPr>
  </w:style>
  <w:style w:type="paragraph" w:customStyle="1" w:styleId="xl138">
    <w:name w:val="xl138"/>
    <w:basedOn w:val="a0"/>
    <w:rsid w:val="00C01AD9"/>
    <w:pPr>
      <w:pBdr>
        <w:left w:val="single" w:sz="8"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39">
    <w:name w:val="xl139"/>
    <w:basedOn w:val="a0"/>
    <w:rsid w:val="00C01AD9"/>
    <w:pPr>
      <w:pBdr>
        <w:left w:val="single" w:sz="8"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40">
    <w:name w:val="xl140"/>
    <w:basedOn w:val="a0"/>
    <w:rsid w:val="00C01AD9"/>
    <w:pPr>
      <w:pBdr>
        <w:left w:val="single" w:sz="8"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41">
    <w:name w:val="xl141"/>
    <w:basedOn w:val="a0"/>
    <w:rsid w:val="00C01AD9"/>
    <w:pPr>
      <w:pBdr>
        <w:left w:val="single" w:sz="8" w:space="0" w:color="auto"/>
        <w:right w:val="double" w:sz="6" w:space="0" w:color="auto"/>
      </w:pBdr>
      <w:spacing w:before="100" w:beforeAutospacing="1" w:after="100" w:afterAutospacing="1"/>
      <w:jc w:val="right"/>
    </w:pPr>
    <w:rPr>
      <w:rFonts w:ascii="Times New Roman CYR" w:hAnsi="Times New Roman CYR" w:cs="Times New Roman CYR"/>
      <w:sz w:val="26"/>
      <w:szCs w:val="26"/>
    </w:rPr>
  </w:style>
  <w:style w:type="paragraph" w:customStyle="1" w:styleId="xl142">
    <w:name w:val="xl142"/>
    <w:basedOn w:val="a0"/>
    <w:rsid w:val="00C01AD9"/>
    <w:pPr>
      <w:pBdr>
        <w:top w:val="single" w:sz="4" w:space="0" w:color="auto"/>
        <w:left w:val="single" w:sz="8" w:space="0" w:color="auto"/>
        <w:bottom w:val="double" w:sz="6" w:space="0" w:color="auto"/>
        <w:right w:val="double" w:sz="6" w:space="0" w:color="auto"/>
      </w:pBdr>
      <w:spacing w:before="100" w:beforeAutospacing="1" w:after="100" w:afterAutospacing="1"/>
      <w:jc w:val="center"/>
    </w:pPr>
    <w:rPr>
      <w:rFonts w:ascii="Times New Roman CYR" w:hAnsi="Times New Roman CYR" w:cs="Times New Roman CYR"/>
      <w:b/>
      <w:bCs/>
      <w:sz w:val="26"/>
      <w:szCs w:val="26"/>
    </w:rPr>
  </w:style>
  <w:style w:type="paragraph" w:customStyle="1" w:styleId="xl143">
    <w:name w:val="xl143"/>
    <w:basedOn w:val="a0"/>
    <w:rsid w:val="00C01AD9"/>
    <w:pPr>
      <w:pBdr>
        <w:top w:val="double" w:sz="6" w:space="0" w:color="auto"/>
        <w:left w:val="double" w:sz="6"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44">
    <w:name w:val="xl144"/>
    <w:basedOn w:val="a0"/>
    <w:rsid w:val="00C01AD9"/>
    <w:pPr>
      <w:pBdr>
        <w:left w:val="double" w:sz="6" w:space="0" w:color="auto"/>
        <w:right w:val="single" w:sz="8" w:space="0" w:color="auto"/>
      </w:pBdr>
      <w:spacing w:before="100" w:beforeAutospacing="1" w:after="100" w:afterAutospacing="1"/>
    </w:pPr>
    <w:rPr>
      <w:rFonts w:ascii="Times New Roman CYR" w:hAnsi="Times New Roman CYR" w:cs="Times New Roman CYR"/>
      <w:b/>
      <w:bCs/>
      <w:sz w:val="26"/>
      <w:szCs w:val="26"/>
    </w:rPr>
  </w:style>
  <w:style w:type="paragraph" w:customStyle="1" w:styleId="xl145">
    <w:name w:val="xl145"/>
    <w:basedOn w:val="a0"/>
    <w:rsid w:val="00C01AD9"/>
    <w:pPr>
      <w:pBdr>
        <w:left w:val="single" w:sz="8" w:space="0" w:color="auto"/>
        <w:right w:val="single" w:sz="8" w:space="0" w:color="auto"/>
      </w:pBdr>
      <w:spacing w:before="100" w:beforeAutospacing="1" w:after="100" w:afterAutospacing="1"/>
    </w:pPr>
    <w:rPr>
      <w:rFonts w:ascii="Times New Roman CYR" w:hAnsi="Times New Roman CYR" w:cs="Times New Roman CYR"/>
      <w:b/>
      <w:bCs/>
      <w:sz w:val="26"/>
      <w:szCs w:val="26"/>
    </w:rPr>
  </w:style>
  <w:style w:type="paragraph" w:customStyle="1" w:styleId="xl146">
    <w:name w:val="xl146"/>
    <w:basedOn w:val="a0"/>
    <w:rsid w:val="00C01AD9"/>
    <w:pPr>
      <w:pBdr>
        <w:left w:val="double" w:sz="6" w:space="0" w:color="auto"/>
        <w:bottom w:val="double" w:sz="6"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47">
    <w:name w:val="xl147"/>
    <w:basedOn w:val="a0"/>
    <w:rsid w:val="00C01AD9"/>
    <w:pPr>
      <w:pBdr>
        <w:left w:val="single" w:sz="8" w:space="0" w:color="auto"/>
        <w:bottom w:val="double" w:sz="6" w:space="0" w:color="auto"/>
        <w:right w:val="single" w:sz="8" w:space="0" w:color="auto"/>
      </w:pBdr>
      <w:spacing w:before="100" w:beforeAutospacing="1" w:after="100" w:afterAutospacing="1"/>
      <w:jc w:val="right"/>
    </w:pPr>
    <w:rPr>
      <w:rFonts w:ascii="Times New Roman CYR" w:hAnsi="Times New Roman CYR" w:cs="Times New Roman CYR"/>
      <w:sz w:val="26"/>
      <w:szCs w:val="26"/>
    </w:rPr>
  </w:style>
  <w:style w:type="paragraph" w:customStyle="1" w:styleId="xl148">
    <w:name w:val="xl148"/>
    <w:basedOn w:val="a0"/>
    <w:rsid w:val="00C01AD9"/>
    <w:pPr>
      <w:spacing w:before="100" w:beforeAutospacing="1" w:after="100" w:afterAutospacing="1"/>
      <w:jc w:val="center"/>
    </w:pPr>
    <w:rPr>
      <w:rFonts w:ascii="Times New Roman CYR" w:hAnsi="Times New Roman CYR" w:cs="Times New Roman CYR"/>
      <w:b/>
      <w:bCs/>
      <w:sz w:val="32"/>
      <w:szCs w:val="32"/>
    </w:rPr>
  </w:style>
  <w:style w:type="paragraph" w:customStyle="1" w:styleId="xl149">
    <w:name w:val="xl149"/>
    <w:basedOn w:val="a0"/>
    <w:rsid w:val="00C01AD9"/>
    <w:pPr>
      <w:pBdr>
        <w:top w:val="single" w:sz="8" w:space="0" w:color="auto"/>
        <w:lef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50">
    <w:name w:val="xl150"/>
    <w:basedOn w:val="a0"/>
    <w:rsid w:val="00C01AD9"/>
    <w:pPr>
      <w:pBdr>
        <w:top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51">
    <w:name w:val="xl151"/>
    <w:basedOn w:val="a0"/>
    <w:rsid w:val="00C01AD9"/>
    <w:pPr>
      <w:pBdr>
        <w:left w:val="single" w:sz="8" w:space="0" w:color="auto"/>
        <w:bottom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52">
    <w:name w:val="xl152"/>
    <w:basedOn w:val="a0"/>
    <w:rsid w:val="00C01AD9"/>
    <w:pPr>
      <w:pBdr>
        <w:bottom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53">
    <w:name w:val="xl153"/>
    <w:basedOn w:val="a0"/>
    <w:rsid w:val="00C01AD9"/>
    <w:pPr>
      <w:pBdr>
        <w:top w:val="single" w:sz="8" w:space="0" w:color="auto"/>
        <w:bottom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54">
    <w:name w:val="xl154"/>
    <w:basedOn w:val="a0"/>
    <w:rsid w:val="00C01AD9"/>
    <w:pPr>
      <w:pBdr>
        <w:top w:val="double" w:sz="6" w:space="0" w:color="auto"/>
        <w:left w:val="single" w:sz="8" w:space="0" w:color="auto"/>
        <w:bottom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55">
    <w:name w:val="xl155"/>
    <w:basedOn w:val="a0"/>
    <w:rsid w:val="00C01AD9"/>
    <w:pPr>
      <w:pBdr>
        <w:top w:val="double" w:sz="6" w:space="0" w:color="auto"/>
        <w:bottom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56">
    <w:name w:val="xl156"/>
    <w:basedOn w:val="a0"/>
    <w:rsid w:val="00C01AD9"/>
    <w:pPr>
      <w:pBdr>
        <w:top w:val="double" w:sz="6" w:space="0" w:color="auto"/>
        <w:bottom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57">
    <w:name w:val="xl157"/>
    <w:basedOn w:val="a0"/>
    <w:rsid w:val="00C01AD9"/>
    <w:pPr>
      <w:pBdr>
        <w:top w:val="double" w:sz="6" w:space="0" w:color="auto"/>
        <w:left w:val="single" w:sz="8" w:space="0" w:color="auto"/>
        <w:right w:val="double" w:sz="6"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58">
    <w:name w:val="xl158"/>
    <w:basedOn w:val="a0"/>
    <w:rsid w:val="00C01AD9"/>
    <w:pPr>
      <w:pBdr>
        <w:left w:val="single" w:sz="8" w:space="0" w:color="auto"/>
        <w:right w:val="double" w:sz="6"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59">
    <w:name w:val="xl159"/>
    <w:basedOn w:val="a0"/>
    <w:rsid w:val="00C01AD9"/>
    <w:pPr>
      <w:pBdr>
        <w:left w:val="single" w:sz="8" w:space="0" w:color="auto"/>
        <w:bottom w:val="single" w:sz="8" w:space="0" w:color="auto"/>
        <w:right w:val="double" w:sz="6"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60">
    <w:name w:val="xl160"/>
    <w:basedOn w:val="a0"/>
    <w:rsid w:val="00C01AD9"/>
    <w:pPr>
      <w:pBdr>
        <w:top w:val="double" w:sz="6" w:space="0" w:color="auto"/>
        <w:left w:val="double" w:sz="6"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61">
    <w:name w:val="xl161"/>
    <w:basedOn w:val="a0"/>
    <w:rsid w:val="00C01AD9"/>
    <w:pPr>
      <w:pBdr>
        <w:left w:val="double" w:sz="6"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62">
    <w:name w:val="xl162"/>
    <w:basedOn w:val="a0"/>
    <w:rsid w:val="00C01AD9"/>
    <w:pPr>
      <w:pBdr>
        <w:left w:val="double" w:sz="6" w:space="0" w:color="auto"/>
        <w:bottom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font5">
    <w:name w:val="font5"/>
    <w:basedOn w:val="a0"/>
    <w:rsid w:val="00C01AD9"/>
    <w:pPr>
      <w:spacing w:before="100" w:beforeAutospacing="1" w:after="100" w:afterAutospacing="1"/>
    </w:pPr>
    <w:rPr>
      <w:rFonts w:ascii="Times New Roman CYR" w:hAnsi="Times New Roman CYR" w:cs="Times New Roman CYR"/>
      <w:sz w:val="26"/>
      <w:szCs w:val="26"/>
    </w:rPr>
  </w:style>
  <w:style w:type="paragraph" w:customStyle="1" w:styleId="font6">
    <w:name w:val="font6"/>
    <w:basedOn w:val="a0"/>
    <w:rsid w:val="00C01AD9"/>
    <w:pPr>
      <w:spacing w:before="100" w:beforeAutospacing="1" w:after="100" w:afterAutospacing="1"/>
    </w:pPr>
    <w:rPr>
      <w:rFonts w:ascii="Times New Roman CYR" w:hAnsi="Times New Roman CYR" w:cs="Times New Roman CYR"/>
      <w:sz w:val="26"/>
      <w:szCs w:val="26"/>
    </w:rPr>
  </w:style>
  <w:style w:type="paragraph" w:customStyle="1" w:styleId="font7">
    <w:name w:val="font7"/>
    <w:basedOn w:val="a0"/>
    <w:rsid w:val="00C01AD9"/>
    <w:pPr>
      <w:spacing w:before="100" w:beforeAutospacing="1" w:after="100" w:afterAutospacing="1"/>
    </w:pPr>
    <w:rPr>
      <w:rFonts w:ascii="Tahoma" w:hAnsi="Tahoma" w:cs="Tahoma"/>
      <w:b/>
      <w:bCs/>
      <w:color w:val="000000"/>
      <w:sz w:val="20"/>
      <w:szCs w:val="20"/>
    </w:rPr>
  </w:style>
  <w:style w:type="paragraph" w:customStyle="1" w:styleId="font8">
    <w:name w:val="font8"/>
    <w:basedOn w:val="a0"/>
    <w:rsid w:val="00C01AD9"/>
    <w:pPr>
      <w:spacing w:before="100" w:beforeAutospacing="1" w:after="100" w:afterAutospacing="1"/>
    </w:pPr>
    <w:rPr>
      <w:rFonts w:ascii="Tahoma" w:hAnsi="Tahoma" w:cs="Tahoma"/>
      <w:color w:val="000000"/>
      <w:sz w:val="20"/>
      <w:szCs w:val="20"/>
    </w:rPr>
  </w:style>
  <w:style w:type="paragraph" w:customStyle="1" w:styleId="xl163">
    <w:name w:val="xl163"/>
    <w:basedOn w:val="a0"/>
    <w:rsid w:val="00C01AD9"/>
    <w:pPr>
      <w:pBdr>
        <w:left w:val="single" w:sz="8" w:space="0" w:color="auto"/>
        <w:bottom w:val="double" w:sz="6"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xl164">
    <w:name w:val="xl164"/>
    <w:basedOn w:val="a0"/>
    <w:rsid w:val="00C01AD9"/>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65">
    <w:name w:val="xl165"/>
    <w:basedOn w:val="a0"/>
    <w:rsid w:val="00C01AD9"/>
    <w:pPr>
      <w:pBdr>
        <w:top w:val="single" w:sz="8" w:space="0" w:color="auto"/>
        <w:left w:val="double" w:sz="6" w:space="0" w:color="auto"/>
        <w:bottom w:val="single" w:sz="4"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xl166">
    <w:name w:val="xl166"/>
    <w:basedOn w:val="a0"/>
    <w:rsid w:val="00C01AD9"/>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xl167">
    <w:name w:val="xl167"/>
    <w:basedOn w:val="a0"/>
    <w:rsid w:val="00C01AD9"/>
    <w:pPr>
      <w:pBdr>
        <w:top w:val="single" w:sz="4" w:space="0" w:color="auto"/>
        <w:left w:val="double" w:sz="6" w:space="0" w:color="auto"/>
        <w:bottom w:val="double" w:sz="6" w:space="0" w:color="auto"/>
        <w:right w:val="single" w:sz="8" w:space="0" w:color="auto"/>
      </w:pBdr>
      <w:spacing w:before="100" w:beforeAutospacing="1" w:after="100" w:afterAutospacing="1"/>
      <w:jc w:val="center"/>
    </w:pPr>
    <w:rPr>
      <w:rFonts w:ascii="Times New Roman CYR" w:hAnsi="Times New Roman CYR" w:cs="Times New Roman CYR"/>
      <w:b/>
      <w:bCs/>
      <w:sz w:val="26"/>
      <w:szCs w:val="26"/>
    </w:rPr>
  </w:style>
  <w:style w:type="paragraph" w:customStyle="1" w:styleId="xl168">
    <w:name w:val="xl168"/>
    <w:basedOn w:val="a0"/>
    <w:rsid w:val="00C01AD9"/>
    <w:pPr>
      <w:pBdr>
        <w:top w:val="single" w:sz="4" w:space="0" w:color="auto"/>
        <w:left w:val="single" w:sz="8" w:space="0" w:color="auto"/>
        <w:bottom w:val="double" w:sz="6" w:space="0" w:color="auto"/>
        <w:right w:val="single" w:sz="8" w:space="0" w:color="auto"/>
      </w:pBdr>
      <w:spacing w:before="100" w:beforeAutospacing="1" w:after="100" w:afterAutospacing="1"/>
      <w:jc w:val="center"/>
    </w:pPr>
    <w:rPr>
      <w:rFonts w:ascii="Times New Roman CYR" w:hAnsi="Times New Roman CYR" w:cs="Times New Roman CYR"/>
      <w:b/>
      <w:bCs/>
      <w:sz w:val="26"/>
      <w:szCs w:val="26"/>
    </w:rPr>
  </w:style>
  <w:style w:type="paragraph" w:customStyle="1" w:styleId="2f7">
    <w:name w:val="Знак Знак Знак2 Знак"/>
    <w:basedOn w:val="a0"/>
    <w:uiPriority w:val="99"/>
    <w:rsid w:val="00C01AD9"/>
    <w:pPr>
      <w:widowControl w:val="0"/>
      <w:adjustRightInd w:val="0"/>
      <w:spacing w:after="160" w:line="240" w:lineRule="exact"/>
      <w:jc w:val="right"/>
    </w:pPr>
    <w:rPr>
      <w:sz w:val="20"/>
      <w:szCs w:val="20"/>
      <w:lang w:val="en-GB"/>
    </w:rPr>
  </w:style>
  <w:style w:type="character" w:customStyle="1" w:styleId="HTML1">
    <w:name w:val="Стандартный HTML Знак1"/>
    <w:basedOn w:val="a1"/>
    <w:rsid w:val="00C01AD9"/>
    <w:rPr>
      <w:rFonts w:ascii="Consolas" w:hAnsi="Consolas"/>
    </w:rPr>
  </w:style>
  <w:style w:type="paragraph" w:customStyle="1" w:styleId="inputbox">
    <w:name w:val="inputbox"/>
    <w:basedOn w:val="a0"/>
    <w:uiPriority w:val="99"/>
    <w:rsid w:val="00C01AD9"/>
    <w:pPr>
      <w:pBdr>
        <w:top w:val="single" w:sz="8" w:space="0" w:color="D3DBDF"/>
        <w:left w:val="single" w:sz="8" w:space="0" w:color="D3DBDF"/>
        <w:bottom w:val="single" w:sz="8" w:space="0" w:color="D3DBDF"/>
        <w:right w:val="single" w:sz="8" w:space="0" w:color="D3DBDF"/>
      </w:pBdr>
      <w:shd w:val="clear" w:color="auto" w:fill="E2E7EA"/>
      <w:spacing w:before="60" w:after="60" w:line="320" w:lineRule="atLeast"/>
    </w:pPr>
    <w:rPr>
      <w:rFonts w:ascii="Arial" w:hAnsi="Arial" w:cs="Arial"/>
      <w:color w:val="000000"/>
      <w:sz w:val="26"/>
      <w:szCs w:val="26"/>
    </w:rPr>
  </w:style>
  <w:style w:type="paragraph" w:customStyle="1" w:styleId="214">
    <w:name w:val="Знак Знак Знак2 Знак1"/>
    <w:basedOn w:val="a0"/>
    <w:uiPriority w:val="99"/>
    <w:rsid w:val="00C01AD9"/>
    <w:pPr>
      <w:widowControl w:val="0"/>
      <w:adjustRightInd w:val="0"/>
      <w:spacing w:after="160" w:line="240" w:lineRule="exact"/>
      <w:jc w:val="right"/>
    </w:pPr>
    <w:rPr>
      <w:sz w:val="20"/>
      <w:szCs w:val="20"/>
      <w:lang w:val="en-GB"/>
    </w:rPr>
  </w:style>
  <w:style w:type="paragraph" w:customStyle="1" w:styleId="affffffc">
    <w:name w:val="ФОРМА!"/>
    <w:basedOn w:val="a0"/>
    <w:link w:val="affffffd"/>
    <w:uiPriority w:val="99"/>
    <w:rsid w:val="00C01AD9"/>
    <w:pPr>
      <w:autoSpaceDE w:val="0"/>
      <w:autoSpaceDN w:val="0"/>
      <w:adjustRightInd w:val="0"/>
      <w:spacing w:line="360" w:lineRule="auto"/>
      <w:ind w:firstLine="425"/>
      <w:jc w:val="both"/>
    </w:pPr>
    <w:rPr>
      <w:rFonts w:eastAsia="Calibri"/>
      <w:color w:val="000000"/>
      <w:sz w:val="26"/>
      <w:szCs w:val="26"/>
      <w:lang w:val="x-none" w:eastAsia="x-none"/>
    </w:rPr>
  </w:style>
  <w:style w:type="character" w:customStyle="1" w:styleId="affffffd">
    <w:name w:val="ФОРМА! Знак"/>
    <w:link w:val="affffffc"/>
    <w:uiPriority w:val="99"/>
    <w:locked/>
    <w:rsid w:val="00C01AD9"/>
    <w:rPr>
      <w:rFonts w:ascii="Times New Roman" w:eastAsia="Calibri" w:hAnsi="Times New Roman" w:cs="Times New Roman"/>
      <w:color w:val="000000"/>
      <w:sz w:val="26"/>
      <w:szCs w:val="26"/>
      <w:lang w:val="x-none" w:eastAsia="x-none"/>
    </w:rPr>
  </w:style>
  <w:style w:type="character" w:customStyle="1" w:styleId="64">
    <w:name w:val="Знак Знак6"/>
    <w:rsid w:val="00C01AD9"/>
    <w:rPr>
      <w:rFonts w:cs="Times New Roman"/>
      <w:sz w:val="22"/>
      <w:szCs w:val="22"/>
      <w:lang w:eastAsia="en-US"/>
    </w:rPr>
  </w:style>
  <w:style w:type="paragraph" w:customStyle="1" w:styleId="222">
    <w:name w:val="Знак Знак Знак2 Знак2"/>
    <w:basedOn w:val="a0"/>
    <w:uiPriority w:val="99"/>
    <w:rsid w:val="00C01AD9"/>
    <w:pPr>
      <w:widowControl w:val="0"/>
      <w:adjustRightInd w:val="0"/>
      <w:spacing w:after="160" w:line="240" w:lineRule="exact"/>
      <w:jc w:val="right"/>
    </w:pPr>
    <w:rPr>
      <w:sz w:val="20"/>
      <w:szCs w:val="20"/>
      <w:lang w:val="en-GB"/>
    </w:rPr>
  </w:style>
  <w:style w:type="character" w:customStyle="1" w:styleId="101">
    <w:name w:val="Знак Знак10"/>
    <w:rsid w:val="00C01AD9"/>
    <w:rPr>
      <w:rFonts w:ascii="Times New Roman" w:hAnsi="Times New Roman" w:cs="Times New Roman"/>
      <w:sz w:val="28"/>
    </w:rPr>
  </w:style>
  <w:style w:type="paragraph" w:customStyle="1" w:styleId="320">
    <w:name w:val="Основной текст 32"/>
    <w:basedOn w:val="a0"/>
    <w:uiPriority w:val="99"/>
    <w:rsid w:val="00C01AD9"/>
    <w:pPr>
      <w:suppressAutoHyphens/>
      <w:jc w:val="both"/>
    </w:pPr>
    <w:rPr>
      <w:rFonts w:ascii="Arial" w:hAnsi="Arial" w:cs="Arial"/>
      <w:sz w:val="26"/>
      <w:lang w:eastAsia="ar-SA"/>
    </w:rPr>
  </w:style>
  <w:style w:type="character" w:customStyle="1" w:styleId="3d">
    <w:name w:val="Знак Знак3"/>
    <w:rsid w:val="00C01AD9"/>
    <w:rPr>
      <w:rFonts w:ascii="Times New Roman" w:hAnsi="Times New Roman" w:cs="Times New Roman"/>
      <w:sz w:val="24"/>
      <w:szCs w:val="24"/>
      <w:lang w:eastAsia="ar-SA" w:bidi="ar-SA"/>
    </w:rPr>
  </w:style>
  <w:style w:type="character" w:customStyle="1" w:styleId="113">
    <w:name w:val="Знак Знак11"/>
    <w:rsid w:val="00C01AD9"/>
    <w:rPr>
      <w:rFonts w:ascii="Cambria" w:hAnsi="Cambria" w:cs="Times New Roman"/>
      <w:b/>
      <w:bCs/>
      <w:kern w:val="32"/>
      <w:sz w:val="32"/>
      <w:szCs w:val="32"/>
      <w:lang w:eastAsia="en-US"/>
    </w:rPr>
  </w:style>
  <w:style w:type="character" w:customStyle="1" w:styleId="92">
    <w:name w:val="Знак Знак9"/>
    <w:rsid w:val="00C01AD9"/>
    <w:rPr>
      <w:rFonts w:ascii="Cambria" w:hAnsi="Cambria" w:cs="Times New Roman"/>
      <w:b/>
      <w:bCs/>
      <w:color w:val="4F81BD"/>
      <w:spacing w:val="-20"/>
      <w:sz w:val="28"/>
      <w:szCs w:val="28"/>
      <w:lang w:eastAsia="en-US"/>
    </w:rPr>
  </w:style>
  <w:style w:type="character" w:customStyle="1" w:styleId="2Arial12">
    <w:name w:val="Стиль Основной текст 2 + Arial 12 пт Знак"/>
    <w:uiPriority w:val="99"/>
    <w:rsid w:val="00C01AD9"/>
    <w:rPr>
      <w:rFonts w:ascii="Arial" w:hAnsi="Arial" w:cs="Times New Roman"/>
      <w:sz w:val="24"/>
      <w:lang w:val="ru-RU" w:eastAsia="ru-RU" w:bidi="ar-SA"/>
    </w:rPr>
  </w:style>
  <w:style w:type="character" w:customStyle="1" w:styleId="82">
    <w:name w:val="Знак Знак8"/>
    <w:rsid w:val="00C01AD9"/>
    <w:rPr>
      <w:rFonts w:eastAsia="Times New Roman" w:cs="Times New Roman"/>
      <w:sz w:val="24"/>
      <w:szCs w:val="24"/>
    </w:rPr>
  </w:style>
  <w:style w:type="character" w:customStyle="1" w:styleId="314">
    <w:name w:val="Знак Знак31"/>
    <w:uiPriority w:val="99"/>
    <w:rsid w:val="00C01AD9"/>
    <w:rPr>
      <w:rFonts w:cs="Times New Roman"/>
      <w:sz w:val="24"/>
      <w:szCs w:val="24"/>
    </w:rPr>
  </w:style>
  <w:style w:type="character" w:customStyle="1" w:styleId="2f8">
    <w:name w:val="Знак Знак2"/>
    <w:rsid w:val="00C01AD9"/>
    <w:rPr>
      <w:rFonts w:cs="Times New Roman"/>
      <w:sz w:val="24"/>
      <w:szCs w:val="24"/>
    </w:rPr>
  </w:style>
  <w:style w:type="character" w:customStyle="1" w:styleId="73">
    <w:name w:val="Знак Знак7"/>
    <w:rsid w:val="00C01AD9"/>
    <w:rPr>
      <w:rFonts w:ascii="Cambria" w:hAnsi="Cambria" w:cs="Times New Roman"/>
      <w:b/>
      <w:bCs/>
      <w:kern w:val="32"/>
      <w:sz w:val="32"/>
      <w:szCs w:val="32"/>
    </w:rPr>
  </w:style>
  <w:style w:type="paragraph" w:customStyle="1" w:styleId="Heading">
    <w:name w:val="Heading"/>
    <w:rsid w:val="00C01AD9"/>
    <w:pPr>
      <w:suppressAutoHyphens/>
      <w:autoSpaceDE w:val="0"/>
      <w:spacing w:after="0" w:line="240" w:lineRule="auto"/>
    </w:pPr>
    <w:rPr>
      <w:rFonts w:ascii="Arial" w:eastAsia="Times New Roman" w:hAnsi="Arial" w:cs="Arial"/>
      <w:b/>
      <w:bCs/>
      <w:lang w:eastAsia="ar-SA"/>
    </w:rPr>
  </w:style>
  <w:style w:type="paragraph" w:customStyle="1" w:styleId="affffffe">
    <w:name w:val="Подпись к рисунку"/>
    <w:basedOn w:val="a0"/>
    <w:uiPriority w:val="99"/>
    <w:rsid w:val="00C01AD9"/>
    <w:pPr>
      <w:keepLines/>
      <w:suppressAutoHyphens/>
      <w:spacing w:after="360" w:line="360" w:lineRule="auto"/>
      <w:jc w:val="center"/>
    </w:pPr>
    <w:rPr>
      <w:lang w:eastAsia="ar-SA"/>
    </w:rPr>
  </w:style>
  <w:style w:type="character" w:customStyle="1" w:styleId="WW8Num4z3">
    <w:name w:val="WW8Num4z3"/>
    <w:uiPriority w:val="99"/>
    <w:rsid w:val="00C01AD9"/>
    <w:rPr>
      <w:rFonts w:ascii="Symbol" w:hAnsi="Symbol"/>
    </w:rPr>
  </w:style>
  <w:style w:type="paragraph" w:customStyle="1" w:styleId="CharCharChar">
    <w:name w:val="Char Знак Знак Char Знак Знак Char"/>
    <w:basedOn w:val="4"/>
    <w:uiPriority w:val="99"/>
    <w:rsid w:val="00C01AD9"/>
    <w:pPr>
      <w:keepLines w:val="0"/>
      <w:spacing w:before="240" w:after="60" w:line="240" w:lineRule="auto"/>
      <w:jc w:val="center"/>
    </w:pPr>
    <w:rPr>
      <w:rFonts w:ascii="Times New Roman" w:eastAsia="Calibri" w:hAnsi="Times New Roman"/>
      <w:i w:val="0"/>
      <w:iCs w:val="0"/>
      <w:color w:val="auto"/>
      <w:szCs w:val="26"/>
      <w:lang w:val="x-none"/>
    </w:rPr>
  </w:style>
  <w:style w:type="paragraph" w:customStyle="1" w:styleId="Char">
    <w:name w:val="Char"/>
    <w:basedOn w:val="4"/>
    <w:uiPriority w:val="99"/>
    <w:rsid w:val="00C01AD9"/>
    <w:pPr>
      <w:keepLines w:val="0"/>
      <w:spacing w:before="240" w:after="60" w:line="240" w:lineRule="auto"/>
      <w:jc w:val="center"/>
    </w:pPr>
    <w:rPr>
      <w:rFonts w:ascii="Times New Roman" w:eastAsia="Calibri" w:hAnsi="Times New Roman"/>
      <w:i w:val="0"/>
      <w:iCs w:val="0"/>
      <w:color w:val="auto"/>
      <w:szCs w:val="26"/>
      <w:lang w:val="x-none"/>
    </w:rPr>
  </w:style>
  <w:style w:type="paragraph" w:customStyle="1" w:styleId="osntext">
    <w:name w:val="osn_text"/>
    <w:basedOn w:val="a0"/>
    <w:rsid w:val="00C01AD9"/>
    <w:pPr>
      <w:spacing w:before="100" w:beforeAutospacing="1" w:after="100" w:afterAutospacing="1"/>
    </w:pPr>
  </w:style>
  <w:style w:type="paragraph" w:customStyle="1" w:styleId="afffffff">
    <w:name w:val="Знак Знак Знак Знак Знак"/>
    <w:basedOn w:val="a0"/>
    <w:rsid w:val="00C01AD9"/>
    <w:pPr>
      <w:spacing w:after="160" w:line="240" w:lineRule="exact"/>
    </w:pPr>
    <w:rPr>
      <w:rFonts w:ascii="Verdana" w:hAnsi="Verdana" w:cs="Verdana"/>
      <w:lang w:val="en-US"/>
    </w:rPr>
  </w:style>
  <w:style w:type="character" w:customStyle="1" w:styleId="S1">
    <w:name w:val="S_Обычный жирный Знак"/>
    <w:link w:val="S0"/>
    <w:rsid w:val="00C01AD9"/>
    <w:rPr>
      <w:rFonts w:ascii="Times New Roman" w:eastAsia="Times New Roman" w:hAnsi="Times New Roman" w:cs="Times New Roman"/>
      <w:sz w:val="28"/>
      <w:szCs w:val="24"/>
      <w:lang w:eastAsia="ru-RU"/>
    </w:rPr>
  </w:style>
  <w:style w:type="paragraph" w:customStyle="1" w:styleId="FR1">
    <w:name w:val="FR1"/>
    <w:rsid w:val="00C01AD9"/>
    <w:pPr>
      <w:widowControl w:val="0"/>
      <w:autoSpaceDE w:val="0"/>
      <w:autoSpaceDN w:val="0"/>
      <w:adjustRightInd w:val="0"/>
      <w:spacing w:before="520" w:after="0" w:line="240" w:lineRule="auto"/>
    </w:pPr>
    <w:rPr>
      <w:rFonts w:ascii="Times New Roman" w:eastAsia="Times New Roman" w:hAnsi="Times New Roman" w:cs="Times New Roman"/>
      <w:b/>
      <w:bCs/>
      <w:sz w:val="28"/>
      <w:szCs w:val="28"/>
      <w:lang w:eastAsia="ru-RU"/>
    </w:rPr>
  </w:style>
  <w:style w:type="paragraph" w:customStyle="1" w:styleId="nienie">
    <w:name w:val="nienie"/>
    <w:basedOn w:val="Iauiue"/>
    <w:rsid w:val="00C01AD9"/>
    <w:pPr>
      <w:keepLines/>
      <w:suppressAutoHyphens w:val="0"/>
      <w:ind w:left="709" w:hanging="284"/>
    </w:pPr>
    <w:rPr>
      <w:rFonts w:ascii="Peterburg" w:hAnsi="Peterburg"/>
      <w:sz w:val="24"/>
      <w:lang w:eastAsia="ru-RU"/>
    </w:rPr>
  </w:style>
  <w:style w:type="paragraph" w:customStyle="1" w:styleId="1fa">
    <w:name w:val="çàãîëîâîê 1"/>
    <w:basedOn w:val="af9"/>
    <w:next w:val="af9"/>
    <w:rsid w:val="00C01AD9"/>
    <w:pPr>
      <w:keepNext/>
      <w:widowControl w:val="0"/>
      <w:overflowPunct/>
      <w:autoSpaceDE/>
      <w:autoSpaceDN/>
      <w:adjustRightInd/>
      <w:jc w:val="left"/>
      <w:textAlignment w:val="auto"/>
    </w:pPr>
    <w:rPr>
      <w:sz w:val="28"/>
    </w:rPr>
  </w:style>
  <w:style w:type="paragraph" w:customStyle="1" w:styleId="Iniiaiieoaenonionooiii2">
    <w:name w:val="Iniiaiie oaeno n ionooiii 2"/>
    <w:basedOn w:val="Iauiue"/>
    <w:rsid w:val="00C01AD9"/>
    <w:pPr>
      <w:widowControl/>
      <w:suppressAutoHyphens w:val="0"/>
      <w:ind w:firstLine="284"/>
    </w:pPr>
    <w:rPr>
      <w:rFonts w:ascii="Peterburg" w:hAnsi="Peterburg"/>
      <w:lang w:eastAsia="ru-RU"/>
    </w:rPr>
  </w:style>
  <w:style w:type="paragraph" w:customStyle="1" w:styleId="315">
    <w:name w:val="Заголовок 31"/>
    <w:basedOn w:val="1d"/>
    <w:next w:val="1d"/>
    <w:rsid w:val="00C01AD9"/>
    <w:pPr>
      <w:keepNext/>
      <w:spacing w:before="0" w:after="0"/>
      <w:ind w:firstLine="0"/>
    </w:pPr>
    <w:rPr>
      <w:snapToGrid/>
    </w:rPr>
  </w:style>
  <w:style w:type="paragraph" w:customStyle="1" w:styleId="114">
    <w:name w:val="Заголовок 11"/>
    <w:basedOn w:val="1d"/>
    <w:next w:val="1d"/>
    <w:rsid w:val="00C01AD9"/>
    <w:pPr>
      <w:keepNext/>
      <w:spacing w:before="0" w:after="0"/>
      <w:ind w:firstLine="0"/>
      <w:jc w:val="left"/>
    </w:pPr>
    <w:rPr>
      <w:snapToGrid/>
    </w:rPr>
  </w:style>
  <w:style w:type="paragraph" w:customStyle="1" w:styleId="afffffff0">
    <w:name w:val="Новый Стиль"/>
    <w:basedOn w:val="a0"/>
    <w:rsid w:val="00C01AD9"/>
    <w:pPr>
      <w:suppressAutoHyphens/>
      <w:ind w:firstLine="851"/>
      <w:jc w:val="both"/>
    </w:pPr>
    <w:rPr>
      <w:color w:val="000000"/>
      <w:sz w:val="28"/>
      <w:szCs w:val="20"/>
      <w:lang w:eastAsia="ar-SA"/>
    </w:rPr>
  </w:style>
  <w:style w:type="paragraph" w:customStyle="1" w:styleId="223">
    <w:name w:val="Основной текст 22"/>
    <w:basedOn w:val="a0"/>
    <w:rsid w:val="00C01AD9"/>
    <w:pPr>
      <w:ind w:firstLine="709"/>
      <w:jc w:val="both"/>
    </w:pPr>
    <w:rPr>
      <w:sz w:val="28"/>
      <w:szCs w:val="20"/>
    </w:rPr>
  </w:style>
  <w:style w:type="paragraph" w:customStyle="1" w:styleId="Iniiaiieoaeno21">
    <w:name w:val="Iniiaiie oaeno 21"/>
    <w:basedOn w:val="a0"/>
    <w:rsid w:val="00C01AD9"/>
    <w:pPr>
      <w:overflowPunct w:val="0"/>
      <w:autoSpaceDE w:val="0"/>
      <w:autoSpaceDN w:val="0"/>
      <w:adjustRightInd w:val="0"/>
      <w:jc w:val="center"/>
      <w:textAlignment w:val="baseline"/>
    </w:pPr>
    <w:rPr>
      <w:rFonts w:ascii="Univers" w:hAnsi="Univers"/>
      <w:szCs w:val="20"/>
    </w:rPr>
  </w:style>
  <w:style w:type="numbering" w:customStyle="1" w:styleId="115">
    <w:name w:val="Нет списка11"/>
    <w:next w:val="a3"/>
    <w:semiHidden/>
    <w:rsid w:val="00C01AD9"/>
  </w:style>
  <w:style w:type="character" w:customStyle="1" w:styleId="123">
    <w:name w:val="Знак12 Знак"/>
    <w:aliases w:val=" Знак12 Знак Знак"/>
    <w:rsid w:val="00C01AD9"/>
    <w:rPr>
      <w:rFonts w:ascii="Cambria" w:eastAsia="Times New Roman" w:hAnsi="Cambria" w:cs="Times New Roman"/>
      <w:b/>
      <w:bCs/>
      <w:kern w:val="28"/>
      <w:sz w:val="32"/>
      <w:szCs w:val="32"/>
    </w:rPr>
  </w:style>
  <w:style w:type="table" w:customStyle="1" w:styleId="116">
    <w:name w:val="Сетка таблицы11"/>
    <w:basedOn w:val="a2"/>
    <w:next w:val="a6"/>
    <w:rsid w:val="00C01AD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1">
    <w:name w:val="Intense Emphasis"/>
    <w:qFormat/>
    <w:rsid w:val="00C01AD9"/>
    <w:rPr>
      <w:b/>
      <w:i/>
      <w:sz w:val="24"/>
      <w:szCs w:val="24"/>
      <w:u w:val="single"/>
    </w:rPr>
  </w:style>
  <w:style w:type="character" w:styleId="afffffff2">
    <w:name w:val="Intense Reference"/>
    <w:qFormat/>
    <w:rsid w:val="00C01AD9"/>
    <w:rPr>
      <w:b/>
      <w:sz w:val="24"/>
      <w:u w:val="single"/>
    </w:rPr>
  </w:style>
  <w:style w:type="character" w:styleId="afffffff3">
    <w:name w:val="Book Title"/>
    <w:qFormat/>
    <w:rsid w:val="00C01AD9"/>
    <w:rPr>
      <w:rFonts w:ascii="Cambria" w:eastAsia="Times New Roman" w:hAnsi="Cambria"/>
      <w:b/>
      <w:i/>
      <w:sz w:val="24"/>
      <w:szCs w:val="24"/>
    </w:rPr>
  </w:style>
  <w:style w:type="paragraph" w:customStyle="1" w:styleId="CharChar2">
    <w:name w:val="Char Знак Знак Char Знак Знак Знак Знак Знак Знак Знак Знак Знак Знак Знак Знак Знак Знак Знак Знак"/>
    <w:basedOn w:val="a0"/>
    <w:rsid w:val="00C01AD9"/>
    <w:rPr>
      <w:rFonts w:ascii="Verdana" w:hAnsi="Verdana" w:cs="Verdana"/>
      <w:sz w:val="20"/>
      <w:szCs w:val="20"/>
      <w:lang w:val="en-US"/>
    </w:rPr>
  </w:style>
  <w:style w:type="paragraph" w:customStyle="1" w:styleId="117">
    <w:name w:val="Заголовок 11"/>
    <w:basedOn w:val="11"/>
    <w:rsid w:val="00C01AD9"/>
    <w:pPr>
      <w:spacing w:before="0" w:after="0"/>
      <w:jc w:val="left"/>
    </w:pPr>
    <w:rPr>
      <w:rFonts w:ascii="Times New Roman" w:hAnsi="Times New Roman" w:cs="Times New Roman"/>
      <w:b w:val="0"/>
      <w:bCs w:val="0"/>
      <w:caps/>
      <w:kern w:val="0"/>
      <w:sz w:val="24"/>
      <w:szCs w:val="24"/>
      <w:lang w:val="x-none"/>
    </w:rPr>
  </w:style>
  <w:style w:type="paragraph" w:customStyle="1" w:styleId="00">
    <w:name w:val="Таблица 0"/>
    <w:basedOn w:val="a0"/>
    <w:rsid w:val="00C01AD9"/>
    <w:pPr>
      <w:spacing w:before="80" w:after="80"/>
    </w:pPr>
    <w:rPr>
      <w:rFonts w:ascii="Arial" w:hAnsi="Arial"/>
      <w:szCs w:val="20"/>
    </w:rPr>
  </w:style>
  <w:style w:type="paragraph" w:customStyle="1" w:styleId="afffffff4">
    <w:name w:val="Текст (лев)"/>
    <w:rsid w:val="00C01AD9"/>
    <w:pPr>
      <w:spacing w:before="60" w:after="0" w:line="240" w:lineRule="auto"/>
      <w:ind w:firstLine="567"/>
      <w:jc w:val="both"/>
    </w:pPr>
    <w:rPr>
      <w:rFonts w:ascii="Arial" w:eastAsia="Times New Roman" w:hAnsi="Arial" w:cs="Arial"/>
      <w:sz w:val="18"/>
      <w:szCs w:val="18"/>
      <w:lang w:eastAsia="ru-RU"/>
    </w:rPr>
  </w:style>
  <w:style w:type="character" w:customStyle="1" w:styleId="1fb">
    <w:name w:val="Основной текст с отступом Знак1"/>
    <w:rsid w:val="00C01AD9"/>
    <w:rPr>
      <w:sz w:val="24"/>
      <w:szCs w:val="24"/>
    </w:rPr>
  </w:style>
  <w:style w:type="character" w:customStyle="1" w:styleId="1fc">
    <w:name w:val="Красная строка Знак1"/>
    <w:rsid w:val="00C01AD9"/>
    <w:rPr>
      <w:sz w:val="24"/>
      <w:szCs w:val="24"/>
      <w:lang w:val="ru-RU" w:eastAsia="ru-RU" w:bidi="ar-SA"/>
    </w:rPr>
  </w:style>
  <w:style w:type="character" w:customStyle="1" w:styleId="215">
    <w:name w:val="Красная строка 2 Знак1"/>
    <w:rsid w:val="00C01AD9"/>
    <w:rPr>
      <w:sz w:val="24"/>
      <w:szCs w:val="24"/>
      <w:lang w:val="x-none" w:eastAsia="x-none"/>
    </w:rPr>
  </w:style>
  <w:style w:type="character" w:customStyle="1" w:styleId="1fd">
    <w:name w:val="Текст сноски Знак1"/>
    <w:rsid w:val="00C01AD9"/>
    <w:rPr>
      <w:sz w:val="20"/>
      <w:szCs w:val="20"/>
    </w:rPr>
  </w:style>
  <w:style w:type="paragraph" w:customStyle="1" w:styleId="afffffff5">
    <w:name w:val="Краткий обратный адрес"/>
    <w:basedOn w:val="a0"/>
    <w:rsid w:val="00C01AD9"/>
  </w:style>
  <w:style w:type="paragraph" w:customStyle="1" w:styleId="1fe">
    <w:name w:val="Титул1"/>
    <w:basedOn w:val="a0"/>
    <w:autoRedefine/>
    <w:rsid w:val="00C01AD9"/>
    <w:pPr>
      <w:jc w:val="center"/>
    </w:pPr>
  </w:style>
  <w:style w:type="character" w:customStyle="1" w:styleId="180">
    <w:name w:val="Знак Знак18"/>
    <w:rsid w:val="00C01AD9"/>
    <w:rPr>
      <w:rFonts w:ascii="Arial" w:hAnsi="Arial" w:cs="Arial"/>
      <w:b/>
      <w:bCs/>
      <w:kern w:val="32"/>
      <w:sz w:val="32"/>
      <w:szCs w:val="32"/>
    </w:rPr>
  </w:style>
  <w:style w:type="character" w:customStyle="1" w:styleId="s101">
    <w:name w:val="s_101"/>
    <w:rsid w:val="00C01AD9"/>
    <w:rPr>
      <w:b/>
      <w:bCs/>
      <w:strike w:val="0"/>
      <w:dstrike w:val="0"/>
      <w:color w:val="000080"/>
      <w:u w:val="none"/>
      <w:effect w:val="none"/>
    </w:rPr>
  </w:style>
  <w:style w:type="paragraph" w:customStyle="1" w:styleId="txtpril">
    <w:name w:val="_txt_pril"/>
    <w:basedOn w:val="a0"/>
    <w:autoRedefine/>
    <w:rsid w:val="00C01AD9"/>
    <w:pPr>
      <w:jc w:val="right"/>
    </w:pPr>
    <w:rPr>
      <w:i/>
      <w:iCs/>
    </w:rPr>
  </w:style>
  <w:style w:type="paragraph" w:styleId="2f9">
    <w:name w:val="List 2"/>
    <w:basedOn w:val="a0"/>
    <w:rsid w:val="00C01AD9"/>
    <w:pPr>
      <w:ind w:left="566" w:hanging="283"/>
    </w:pPr>
  </w:style>
  <w:style w:type="paragraph" w:styleId="3e">
    <w:name w:val="List 3"/>
    <w:basedOn w:val="a0"/>
    <w:rsid w:val="00C01AD9"/>
    <w:pPr>
      <w:ind w:left="849" w:hanging="283"/>
    </w:pPr>
  </w:style>
  <w:style w:type="paragraph" w:styleId="2fa">
    <w:name w:val="List Bullet 2"/>
    <w:basedOn w:val="a0"/>
    <w:rsid w:val="00C01AD9"/>
    <w:pPr>
      <w:tabs>
        <w:tab w:val="num" w:pos="643"/>
      </w:tabs>
      <w:ind w:left="643" w:hanging="360"/>
    </w:pPr>
  </w:style>
  <w:style w:type="paragraph" w:customStyle="1" w:styleId="afffffff6">
    <w:name w:val="табличный текст"/>
    <w:basedOn w:val="aa"/>
    <w:rsid w:val="00C01AD9"/>
    <w:pPr>
      <w:spacing w:after="0" w:line="240" w:lineRule="auto"/>
    </w:pPr>
    <w:rPr>
      <w:sz w:val="20"/>
      <w:szCs w:val="20"/>
      <w:lang w:val="x-none"/>
    </w:rPr>
  </w:style>
  <w:style w:type="paragraph" w:customStyle="1" w:styleId="afffffff7">
    <w:name w:val="Знак Знак Знак Знак Знак Знак Знак"/>
    <w:basedOn w:val="a0"/>
    <w:rsid w:val="00C01AD9"/>
    <w:pPr>
      <w:spacing w:before="100" w:beforeAutospacing="1" w:after="100" w:afterAutospacing="1"/>
      <w:jc w:val="both"/>
    </w:pPr>
    <w:rPr>
      <w:rFonts w:ascii="Tahoma" w:hAnsi="Tahoma" w:cs="Tahoma"/>
      <w:sz w:val="20"/>
      <w:szCs w:val="20"/>
      <w:lang w:val="en-US"/>
    </w:rPr>
  </w:style>
  <w:style w:type="paragraph" w:customStyle="1" w:styleId="afffffff8">
    <w:name w:val="Стиль"/>
    <w:rsid w:val="00C01A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ff">
    <w:name w:val="новая страница Знак1"/>
    <w:aliases w:val="Раздел 1 Знак1,Заголовок 1 Знак Знак Знак Знак1"/>
    <w:rsid w:val="00C01AD9"/>
    <w:rPr>
      <w:rFonts w:ascii="Times New Roman" w:eastAsia="Times New Roman" w:hAnsi="Times New Roman" w:cs="Times New Roman"/>
      <w:sz w:val="28"/>
      <w:szCs w:val="28"/>
      <w:lang w:eastAsia="ru-RU"/>
    </w:rPr>
  </w:style>
  <w:style w:type="paragraph" w:customStyle="1" w:styleId="afffffff9">
    <w:name w:val="Заголовок статьи"/>
    <w:basedOn w:val="a0"/>
    <w:next w:val="a0"/>
    <w:rsid w:val="00C01AD9"/>
    <w:pPr>
      <w:widowControl w:val="0"/>
      <w:autoSpaceDE w:val="0"/>
      <w:autoSpaceDN w:val="0"/>
      <w:adjustRightInd w:val="0"/>
      <w:ind w:left="1612" w:hanging="892"/>
      <w:jc w:val="both"/>
    </w:pPr>
    <w:rPr>
      <w:rFonts w:ascii="Arial" w:hAnsi="Arial"/>
    </w:rPr>
  </w:style>
  <w:style w:type="paragraph" w:customStyle="1" w:styleId="afffffffa">
    <w:name w:val="Письмо"/>
    <w:basedOn w:val="a0"/>
    <w:rsid w:val="00C01AD9"/>
    <w:pPr>
      <w:spacing w:line="360" w:lineRule="auto"/>
      <w:ind w:firstLine="720"/>
      <w:jc w:val="both"/>
    </w:pPr>
    <w:rPr>
      <w:color w:val="000000"/>
      <w:szCs w:val="20"/>
    </w:rPr>
  </w:style>
  <w:style w:type="paragraph" w:customStyle="1" w:styleId="afffffffb">
    <w:name w:val="Текст_отчет_компактный"/>
    <w:basedOn w:val="affff6"/>
    <w:rsid w:val="00C01AD9"/>
    <w:pPr>
      <w:spacing w:line="288" w:lineRule="auto"/>
      <w:ind w:firstLine="567"/>
      <w:jc w:val="both"/>
    </w:pPr>
    <w:rPr>
      <w:rFonts w:ascii="HeliosCondLight" w:hAnsi="HeliosCondLight"/>
      <w:sz w:val="22"/>
      <w:lang w:eastAsia="ru-RU"/>
    </w:rPr>
  </w:style>
  <w:style w:type="paragraph" w:customStyle="1" w:styleId="afffffffc">
    <w:name w:val="Таблицы (моноширинный)"/>
    <w:basedOn w:val="a0"/>
    <w:next w:val="a0"/>
    <w:rsid w:val="00C01AD9"/>
    <w:pPr>
      <w:widowControl w:val="0"/>
      <w:autoSpaceDE w:val="0"/>
      <w:autoSpaceDN w:val="0"/>
      <w:adjustRightInd w:val="0"/>
      <w:jc w:val="both"/>
    </w:pPr>
    <w:rPr>
      <w:rFonts w:ascii="Courier New" w:hAnsi="Courier New" w:cs="Courier New"/>
    </w:rPr>
  </w:style>
  <w:style w:type="character" w:customStyle="1" w:styleId="58">
    <w:name w:val="Заголовок 58 Знак Знак"/>
    <w:rsid w:val="00C01AD9"/>
    <w:rPr>
      <w:rFonts w:ascii="Arial" w:hAnsi="Arial" w:cs="Arial"/>
      <w:b/>
      <w:bCs/>
      <w:color w:val="339966"/>
      <w:sz w:val="22"/>
      <w:szCs w:val="26"/>
    </w:rPr>
  </w:style>
  <w:style w:type="paragraph" w:customStyle="1" w:styleId="head2">
    <w:name w:val="head2"/>
    <w:basedOn w:val="a0"/>
    <w:rsid w:val="00C01AD9"/>
    <w:pPr>
      <w:spacing w:before="100" w:beforeAutospacing="1" w:after="100" w:afterAutospacing="1"/>
      <w:jc w:val="center"/>
    </w:pPr>
    <w:rPr>
      <w:rFonts w:ascii="Verdana" w:hAnsi="Verdana"/>
      <w:b/>
      <w:bCs/>
      <w:color w:val="000000"/>
      <w:sz w:val="20"/>
      <w:szCs w:val="20"/>
    </w:rPr>
  </w:style>
  <w:style w:type="character" w:customStyle="1" w:styleId="c1">
    <w:name w:val="c1"/>
    <w:basedOn w:val="a1"/>
    <w:rsid w:val="00C01AD9"/>
  </w:style>
  <w:style w:type="paragraph" w:customStyle="1" w:styleId="1ff0">
    <w:name w:val="Штамп1"/>
    <w:basedOn w:val="a0"/>
    <w:rsid w:val="00C01AD9"/>
    <w:pPr>
      <w:widowControl w:val="0"/>
      <w:jc w:val="center"/>
    </w:pPr>
    <w:rPr>
      <w:szCs w:val="20"/>
    </w:rPr>
  </w:style>
  <w:style w:type="character" w:customStyle="1" w:styleId="postbody">
    <w:name w:val="postbody"/>
    <w:basedOn w:val="a1"/>
    <w:rsid w:val="00C01AD9"/>
  </w:style>
  <w:style w:type="paragraph" w:customStyle="1" w:styleId="Cell">
    <w:name w:val="Cell"/>
    <w:basedOn w:val="a0"/>
    <w:rsid w:val="00C01AD9"/>
    <w:pPr>
      <w:widowControl w:val="0"/>
      <w:autoSpaceDE w:val="0"/>
      <w:autoSpaceDN w:val="0"/>
      <w:adjustRightInd w:val="0"/>
    </w:pPr>
    <w:rPr>
      <w:sz w:val="20"/>
      <w:szCs w:val="20"/>
    </w:rPr>
  </w:style>
  <w:style w:type="paragraph" w:customStyle="1" w:styleId="searchthems">
    <w:name w:val="search_thems"/>
    <w:basedOn w:val="a0"/>
    <w:rsid w:val="00C01AD9"/>
    <w:pPr>
      <w:spacing w:before="100" w:beforeAutospacing="1" w:after="100" w:afterAutospacing="1" w:line="454" w:lineRule="atLeast"/>
    </w:pPr>
  </w:style>
  <w:style w:type="paragraph" w:customStyle="1" w:styleId="s19">
    <w:name w:val="s_19"/>
    <w:basedOn w:val="a0"/>
    <w:rsid w:val="00C01AD9"/>
    <w:pPr>
      <w:spacing w:before="100" w:beforeAutospacing="1" w:after="100" w:afterAutospacing="1"/>
      <w:jc w:val="right"/>
    </w:pPr>
  </w:style>
  <w:style w:type="character" w:customStyle="1" w:styleId="124">
    <w:name w:val="Знак12 Знак Знак"/>
    <w:locked/>
    <w:rsid w:val="00C01AD9"/>
    <w:rPr>
      <w:b/>
      <w:sz w:val="28"/>
      <w:lang w:eastAsia="ru-RU"/>
    </w:rPr>
  </w:style>
  <w:style w:type="paragraph" w:customStyle="1" w:styleId="afffffffd">
    <w:name w:val="Текст (лев. подпись)"/>
    <w:basedOn w:val="a0"/>
    <w:next w:val="a0"/>
    <w:rsid w:val="00C01AD9"/>
    <w:pPr>
      <w:widowControl w:val="0"/>
      <w:autoSpaceDE w:val="0"/>
      <w:autoSpaceDN w:val="0"/>
      <w:adjustRightInd w:val="0"/>
    </w:pPr>
    <w:rPr>
      <w:rFonts w:ascii="Arial" w:hAnsi="Arial" w:cs="Arial"/>
    </w:rPr>
  </w:style>
  <w:style w:type="paragraph" w:customStyle="1" w:styleId="afffffffe">
    <w:name w:val="Текст (прав. подпись)"/>
    <w:basedOn w:val="a0"/>
    <w:next w:val="a0"/>
    <w:rsid w:val="00C01AD9"/>
    <w:pPr>
      <w:widowControl w:val="0"/>
      <w:autoSpaceDE w:val="0"/>
      <w:autoSpaceDN w:val="0"/>
      <w:adjustRightInd w:val="0"/>
      <w:jc w:val="right"/>
    </w:pPr>
    <w:rPr>
      <w:rFonts w:ascii="Arial" w:hAnsi="Arial" w:cs="Arial"/>
    </w:rPr>
  </w:style>
  <w:style w:type="character" w:customStyle="1" w:styleId="BodyTextIndentChar">
    <w:name w:val="Body Text Indent Char"/>
    <w:locked/>
    <w:rsid w:val="00C01AD9"/>
    <w:rPr>
      <w:rFonts w:cs="Times New Roman"/>
      <w:sz w:val="18"/>
      <w:szCs w:val="18"/>
    </w:rPr>
  </w:style>
  <w:style w:type="character" w:customStyle="1" w:styleId="Heading8Char">
    <w:name w:val="Heading 8 Char"/>
    <w:locked/>
    <w:rsid w:val="00C01AD9"/>
    <w:rPr>
      <w:rFonts w:cs="Times New Roman"/>
      <w:b/>
      <w:bCs/>
      <w:sz w:val="24"/>
      <w:szCs w:val="24"/>
    </w:rPr>
  </w:style>
  <w:style w:type="character" w:customStyle="1" w:styleId="BodyTextChar">
    <w:name w:val="Body Text Char"/>
    <w:locked/>
    <w:rsid w:val="00C01AD9"/>
    <w:rPr>
      <w:rFonts w:cs="Times New Roman"/>
      <w:sz w:val="18"/>
      <w:szCs w:val="18"/>
    </w:rPr>
  </w:style>
  <w:style w:type="character" w:customStyle="1" w:styleId="BodyTextIndent2Char">
    <w:name w:val="Body Text Indent 2 Char"/>
    <w:locked/>
    <w:rsid w:val="00C01AD9"/>
    <w:rPr>
      <w:rFonts w:cs="Times New Roman"/>
      <w:sz w:val="18"/>
      <w:szCs w:val="18"/>
    </w:rPr>
  </w:style>
  <w:style w:type="character" w:customStyle="1" w:styleId="BodyText2Char">
    <w:name w:val="Body Text 2 Char"/>
    <w:locked/>
    <w:rsid w:val="00C01AD9"/>
    <w:rPr>
      <w:rFonts w:cs="Times New Roman"/>
      <w:b/>
      <w:bCs/>
      <w:sz w:val="24"/>
      <w:szCs w:val="24"/>
    </w:rPr>
  </w:style>
  <w:style w:type="character" w:customStyle="1" w:styleId="BodyText3Char">
    <w:name w:val="Body Text 3 Char"/>
    <w:locked/>
    <w:rsid w:val="00C01AD9"/>
    <w:rPr>
      <w:rFonts w:cs="Times New Roman"/>
      <w:b/>
      <w:bCs/>
      <w:sz w:val="24"/>
      <w:szCs w:val="24"/>
    </w:rPr>
  </w:style>
  <w:style w:type="character" w:customStyle="1" w:styleId="170">
    <w:name w:val="Знак Знак17"/>
    <w:rsid w:val="00C01AD9"/>
    <w:rPr>
      <w:rFonts w:cs="Times New Roman"/>
      <w:sz w:val="24"/>
      <w:szCs w:val="24"/>
    </w:rPr>
  </w:style>
  <w:style w:type="character" w:customStyle="1" w:styleId="160">
    <w:name w:val="Знак Знак16"/>
    <w:rsid w:val="00C01AD9"/>
    <w:rPr>
      <w:rFonts w:ascii="Arial" w:hAnsi="Arial" w:cs="Arial"/>
      <w:b/>
      <w:bCs/>
      <w:color w:val="339966"/>
      <w:sz w:val="26"/>
      <w:szCs w:val="26"/>
    </w:rPr>
  </w:style>
  <w:style w:type="character" w:customStyle="1" w:styleId="150">
    <w:name w:val="Знак Знак15"/>
    <w:rsid w:val="00C01AD9"/>
    <w:rPr>
      <w:rFonts w:cs="Times New Roman"/>
      <w:i/>
      <w:iCs/>
      <w:sz w:val="18"/>
      <w:szCs w:val="18"/>
    </w:rPr>
  </w:style>
  <w:style w:type="character" w:customStyle="1" w:styleId="140">
    <w:name w:val="Знак Знак14"/>
    <w:rsid w:val="00C01AD9"/>
    <w:rPr>
      <w:rFonts w:cs="Times New Roman"/>
      <w:i/>
      <w:iCs/>
      <w:sz w:val="18"/>
      <w:szCs w:val="18"/>
    </w:rPr>
  </w:style>
  <w:style w:type="character" w:customStyle="1" w:styleId="130">
    <w:name w:val="Знак Знак13"/>
    <w:rsid w:val="00C01AD9"/>
    <w:rPr>
      <w:rFonts w:cs="Times New Roman"/>
      <w:b/>
      <w:bCs/>
      <w:sz w:val="22"/>
      <w:szCs w:val="22"/>
    </w:rPr>
  </w:style>
  <w:style w:type="character" w:customStyle="1" w:styleId="126">
    <w:name w:val="Знак Знак12"/>
    <w:rsid w:val="00C01AD9"/>
    <w:rPr>
      <w:rFonts w:cs="Times New Roman"/>
      <w:sz w:val="24"/>
      <w:szCs w:val="24"/>
    </w:rPr>
  </w:style>
  <w:style w:type="character" w:customStyle="1" w:styleId="53">
    <w:name w:val="Знак Знак5"/>
    <w:rsid w:val="00C01AD9"/>
    <w:rPr>
      <w:rFonts w:cs="Times New Roman"/>
      <w:sz w:val="24"/>
      <w:szCs w:val="24"/>
    </w:rPr>
  </w:style>
  <w:style w:type="character" w:customStyle="1" w:styleId="190">
    <w:name w:val="Знак Знак19"/>
    <w:rsid w:val="00C01AD9"/>
    <w:rPr>
      <w:rFonts w:ascii="Arial" w:hAnsi="Arial" w:cs="Arial"/>
      <w:b/>
      <w:bCs/>
      <w:kern w:val="32"/>
      <w:sz w:val="32"/>
      <w:szCs w:val="32"/>
      <w:lang w:val="ru-RU" w:eastAsia="ru-RU" w:bidi="ar-SA"/>
    </w:rPr>
  </w:style>
  <w:style w:type="character" w:customStyle="1" w:styleId="BalloonTextChar">
    <w:name w:val="Balloon Text Char"/>
    <w:locked/>
    <w:rsid w:val="00C01AD9"/>
    <w:rPr>
      <w:rFonts w:ascii="Tahoma" w:hAnsi="Tahoma" w:cs="Tahoma"/>
      <w:sz w:val="16"/>
      <w:szCs w:val="16"/>
    </w:rPr>
  </w:style>
  <w:style w:type="character" w:customStyle="1" w:styleId="216">
    <w:name w:val="Знак Знак21"/>
    <w:rsid w:val="00C01AD9"/>
    <w:rPr>
      <w:rFonts w:ascii="Arial" w:hAnsi="Arial" w:cs="Arial"/>
      <w:b/>
      <w:bCs/>
      <w:kern w:val="32"/>
      <w:sz w:val="32"/>
      <w:szCs w:val="32"/>
      <w:lang w:val="ru-RU" w:eastAsia="ru-RU" w:bidi="ar-SA"/>
    </w:rPr>
  </w:style>
  <w:style w:type="character" w:customStyle="1" w:styleId="200">
    <w:name w:val="Знак Знак20"/>
    <w:rsid w:val="00C01AD9"/>
    <w:rPr>
      <w:rFonts w:cs="Times New Roman"/>
      <w:sz w:val="24"/>
      <w:szCs w:val="24"/>
      <w:lang w:val="ru-RU" w:eastAsia="ru-RU" w:bidi="ar-SA"/>
    </w:rPr>
  </w:style>
  <w:style w:type="character" w:customStyle="1" w:styleId="BodyTextFirstIndentChar">
    <w:name w:val="Body Text First Indent Char"/>
    <w:locked/>
    <w:rsid w:val="00C01AD9"/>
    <w:rPr>
      <w:rFonts w:cs="Times New Roman"/>
      <w:sz w:val="24"/>
      <w:szCs w:val="24"/>
    </w:rPr>
  </w:style>
  <w:style w:type="character" w:customStyle="1" w:styleId="BodyTextFirstIndent2Char">
    <w:name w:val="Body Text First Indent 2 Char"/>
    <w:locked/>
    <w:rsid w:val="00C01AD9"/>
    <w:rPr>
      <w:rFonts w:cs="Times New Roman"/>
      <w:sz w:val="24"/>
      <w:szCs w:val="24"/>
    </w:rPr>
  </w:style>
  <w:style w:type="character" w:customStyle="1" w:styleId="PlainTextChar">
    <w:name w:val="Plain Text Char"/>
    <w:locked/>
    <w:rsid w:val="00C01AD9"/>
    <w:rPr>
      <w:rFonts w:ascii="Courier New" w:hAnsi="Courier New" w:cs="Courier New"/>
      <w:lang w:val="x-none" w:eastAsia="zh-CN"/>
    </w:rPr>
  </w:style>
  <w:style w:type="paragraph" w:customStyle="1" w:styleId="consplustitle0">
    <w:name w:val="consplustitle"/>
    <w:basedOn w:val="a0"/>
    <w:rsid w:val="00C01AD9"/>
    <w:pPr>
      <w:spacing w:before="100" w:after="100"/>
    </w:pPr>
    <w:rPr>
      <w:rFonts w:ascii="Times" w:hAnsi="Times" w:cs="Times"/>
      <w:sz w:val="28"/>
      <w:szCs w:val="28"/>
    </w:rPr>
  </w:style>
  <w:style w:type="paragraph" w:customStyle="1" w:styleId="CharChar20">
    <w:name w:val="Char Char2"/>
    <w:basedOn w:val="a0"/>
    <w:rsid w:val="00C01AD9"/>
    <w:pPr>
      <w:spacing w:before="100" w:beforeAutospacing="1" w:after="100" w:afterAutospacing="1"/>
      <w:jc w:val="both"/>
    </w:pPr>
    <w:rPr>
      <w:rFonts w:ascii="Tahoma" w:hAnsi="Tahoma"/>
      <w:sz w:val="20"/>
      <w:szCs w:val="20"/>
      <w:lang w:val="en-US"/>
    </w:rPr>
  </w:style>
  <w:style w:type="paragraph" w:customStyle="1" w:styleId="118">
    <w:name w:val="Заголовок 1.новая страница.Раздел 1"/>
    <w:basedOn w:val="a0"/>
    <w:next w:val="a0"/>
    <w:rsid w:val="00C01AD9"/>
    <w:pPr>
      <w:keepNext/>
      <w:jc w:val="center"/>
      <w:outlineLvl w:val="0"/>
    </w:pPr>
    <w:rPr>
      <w:sz w:val="36"/>
      <w:szCs w:val="20"/>
    </w:rPr>
  </w:style>
  <w:style w:type="paragraph" w:customStyle="1" w:styleId="1110">
    <w:name w:val="Заголовок 1.новая страница.Раздел 1.Заголовок 1 Знак Знак"/>
    <w:basedOn w:val="a0"/>
    <w:next w:val="a0"/>
    <w:rsid w:val="00C01AD9"/>
    <w:pPr>
      <w:keepNext/>
      <w:framePr w:hSpace="180" w:wrap="auto" w:vAnchor="text" w:hAnchor="text" w:x="-168" w:y="1"/>
      <w:jc w:val="center"/>
      <w:outlineLvl w:val="0"/>
    </w:pPr>
    <w:rPr>
      <w:sz w:val="20"/>
      <w:szCs w:val="20"/>
      <w:u w:val="single"/>
    </w:rPr>
  </w:style>
  <w:style w:type="paragraph" w:customStyle="1" w:styleId="358">
    <w:name w:val="Заголовок 3.Заголовок 58"/>
    <w:basedOn w:val="a0"/>
    <w:next w:val="a0"/>
    <w:rsid w:val="00C01AD9"/>
    <w:pPr>
      <w:keepNext/>
      <w:outlineLvl w:val="2"/>
    </w:pPr>
    <w:rPr>
      <w:b/>
      <w:sz w:val="18"/>
      <w:szCs w:val="20"/>
    </w:rPr>
  </w:style>
  <w:style w:type="paragraph" w:customStyle="1" w:styleId="affffffff">
    <w:name w:val="Знак Знак Знак Знак Знак Знак Знак Знак Знак Знак Знак Знак Знак Знак Знак Знак Знак Знак Знак"/>
    <w:basedOn w:val="a0"/>
    <w:rsid w:val="00C01AD9"/>
    <w:pPr>
      <w:spacing w:before="100" w:beforeAutospacing="1" w:after="100" w:afterAutospacing="1"/>
      <w:jc w:val="both"/>
    </w:pPr>
    <w:rPr>
      <w:rFonts w:ascii="Tahoma" w:hAnsi="Tahoma"/>
      <w:sz w:val="20"/>
      <w:szCs w:val="20"/>
      <w:lang w:val="en-US"/>
    </w:rPr>
  </w:style>
  <w:style w:type="paragraph" w:customStyle="1" w:styleId="1ff1">
    <w:name w:val="Знак Знак Знак1 Знак Знак Знак Знак"/>
    <w:basedOn w:val="a0"/>
    <w:rsid w:val="00C01AD9"/>
    <w:pPr>
      <w:pageBreakBefore/>
      <w:spacing w:after="160" w:line="360" w:lineRule="auto"/>
    </w:pPr>
    <w:rPr>
      <w:sz w:val="28"/>
      <w:szCs w:val="20"/>
      <w:lang w:val="en-US"/>
    </w:rPr>
  </w:style>
  <w:style w:type="character" w:styleId="affffffff0">
    <w:name w:val="annotation reference"/>
    <w:uiPriority w:val="99"/>
    <w:rsid w:val="00C01AD9"/>
    <w:rPr>
      <w:sz w:val="16"/>
      <w:szCs w:val="16"/>
    </w:rPr>
  </w:style>
  <w:style w:type="paragraph" w:customStyle="1" w:styleId="CharChar5">
    <w:name w:val="Char Char5"/>
    <w:basedOn w:val="a0"/>
    <w:rsid w:val="00C01AD9"/>
    <w:pPr>
      <w:spacing w:before="100" w:beforeAutospacing="1" w:after="100" w:afterAutospacing="1"/>
      <w:jc w:val="both"/>
    </w:pPr>
    <w:rPr>
      <w:rFonts w:ascii="Tahoma" w:hAnsi="Tahoma"/>
      <w:sz w:val="20"/>
      <w:szCs w:val="20"/>
      <w:lang w:val="en-US"/>
    </w:rPr>
  </w:style>
  <w:style w:type="paragraph" w:customStyle="1" w:styleId="CharChar4">
    <w:name w:val="Char Char4"/>
    <w:basedOn w:val="a0"/>
    <w:rsid w:val="00C01AD9"/>
    <w:pPr>
      <w:spacing w:before="100" w:beforeAutospacing="1" w:after="100" w:afterAutospacing="1"/>
      <w:jc w:val="both"/>
    </w:pPr>
    <w:rPr>
      <w:rFonts w:ascii="Tahoma" w:hAnsi="Tahoma"/>
      <w:sz w:val="20"/>
      <w:szCs w:val="20"/>
      <w:lang w:val="en-US"/>
    </w:rPr>
  </w:style>
  <w:style w:type="character" w:customStyle="1" w:styleId="810">
    <w:name w:val="Заголовок 8 Знак1"/>
    <w:rsid w:val="00C01AD9"/>
    <w:rPr>
      <w:rFonts w:ascii="Times New Roman" w:eastAsia="Times New Roman" w:hAnsi="Times New Roman" w:cs="Times New Roman"/>
      <w:b/>
      <w:bCs/>
      <w:sz w:val="28"/>
      <w:szCs w:val="24"/>
      <w:lang w:eastAsia="ru-RU"/>
    </w:rPr>
  </w:style>
  <w:style w:type="character" w:customStyle="1" w:styleId="2fb">
    <w:name w:val="Верхний колонтитул Знак2"/>
    <w:basedOn w:val="a1"/>
    <w:qFormat/>
    <w:rsid w:val="00C01AD9"/>
  </w:style>
  <w:style w:type="character" w:customStyle="1" w:styleId="1ff2">
    <w:name w:val="Верхний колонтитул Знак1"/>
    <w:locked/>
    <w:rsid w:val="00C01AD9"/>
    <w:rPr>
      <w:rFonts w:ascii="Times New Roman" w:eastAsia="Times New Roman" w:hAnsi="Times New Roman" w:cs="Times New Roman"/>
      <w:sz w:val="24"/>
      <w:szCs w:val="24"/>
      <w:lang w:eastAsia="ru-RU"/>
    </w:rPr>
  </w:style>
  <w:style w:type="character" w:customStyle="1" w:styleId="1ff3">
    <w:name w:val="Нижний колонтитул Знак1"/>
    <w:locked/>
    <w:rsid w:val="00C01AD9"/>
    <w:rPr>
      <w:rFonts w:ascii="Times New Roman" w:eastAsia="Times New Roman" w:hAnsi="Times New Roman" w:cs="Times New Roman"/>
      <w:sz w:val="24"/>
      <w:szCs w:val="24"/>
      <w:lang w:eastAsia="ru-RU"/>
    </w:rPr>
  </w:style>
  <w:style w:type="character" w:customStyle="1" w:styleId="1ff4">
    <w:name w:val="Текст выноски Знак1"/>
    <w:rsid w:val="00C01AD9"/>
    <w:rPr>
      <w:rFonts w:ascii="Tahoma" w:eastAsia="Times New Roman" w:hAnsi="Tahoma" w:cs="Tahoma"/>
      <w:sz w:val="16"/>
      <w:szCs w:val="16"/>
      <w:lang w:eastAsia="ru-RU"/>
    </w:rPr>
  </w:style>
  <w:style w:type="paragraph" w:customStyle="1" w:styleId="1ff5">
    <w:name w:val="1 Знак Знак Знак Знак"/>
    <w:basedOn w:val="a0"/>
    <w:rsid w:val="00C01AD9"/>
    <w:rPr>
      <w:rFonts w:ascii="Verdana" w:hAnsi="Verdana" w:cs="Verdana"/>
      <w:sz w:val="20"/>
      <w:szCs w:val="20"/>
      <w:lang w:val="en-US"/>
    </w:rPr>
  </w:style>
  <w:style w:type="paragraph" w:customStyle="1" w:styleId="1ff6">
    <w:name w:val="Знак1 Знак Знак Знак Знак Знак Знак"/>
    <w:basedOn w:val="a0"/>
    <w:rsid w:val="00C01AD9"/>
    <w:pPr>
      <w:spacing w:before="100" w:beforeAutospacing="1" w:after="100" w:afterAutospacing="1"/>
      <w:jc w:val="both"/>
    </w:pPr>
    <w:rPr>
      <w:rFonts w:ascii="Tahoma" w:hAnsi="Tahoma"/>
      <w:sz w:val="20"/>
      <w:szCs w:val="20"/>
      <w:lang w:val="en-US"/>
    </w:rPr>
  </w:style>
  <w:style w:type="paragraph" w:customStyle="1" w:styleId="3f">
    <w:name w:val="Обычный3"/>
    <w:rsid w:val="00C01AD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harChar3">
    <w:name w:val="Char Char3"/>
    <w:basedOn w:val="a0"/>
    <w:rsid w:val="00C01AD9"/>
    <w:pPr>
      <w:spacing w:before="100" w:beforeAutospacing="1" w:after="100" w:afterAutospacing="1"/>
      <w:jc w:val="both"/>
    </w:pPr>
    <w:rPr>
      <w:rFonts w:ascii="Tahoma" w:hAnsi="Tahoma"/>
      <w:sz w:val="20"/>
      <w:szCs w:val="20"/>
      <w:lang w:val="en-US"/>
    </w:rPr>
  </w:style>
  <w:style w:type="character" w:customStyle="1" w:styleId="affffffff1">
    <w:name w:val="Не вступил в силу"/>
    <w:rsid w:val="00C01AD9"/>
    <w:rPr>
      <w:b/>
      <w:bCs/>
      <w:color w:val="008080"/>
    </w:rPr>
  </w:style>
  <w:style w:type="paragraph" w:customStyle="1" w:styleId="119">
    <w:name w:val="Знак11"/>
    <w:basedOn w:val="a0"/>
    <w:rsid w:val="00C01AD9"/>
    <w:pPr>
      <w:spacing w:before="100" w:beforeAutospacing="1" w:after="100" w:afterAutospacing="1"/>
      <w:jc w:val="both"/>
    </w:pPr>
    <w:rPr>
      <w:rFonts w:ascii="Tahoma" w:hAnsi="Tahoma"/>
      <w:sz w:val="20"/>
      <w:szCs w:val="20"/>
      <w:lang w:val="en-US"/>
    </w:rPr>
  </w:style>
  <w:style w:type="paragraph" w:customStyle="1" w:styleId="45">
    <w:name w:val="Обычный4"/>
    <w:rsid w:val="00C01AD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17">
    <w:name w:val="Знак21"/>
    <w:basedOn w:val="a0"/>
    <w:rsid w:val="00C01AD9"/>
    <w:pPr>
      <w:spacing w:before="100" w:beforeAutospacing="1" w:after="100" w:afterAutospacing="1"/>
      <w:jc w:val="both"/>
    </w:pPr>
    <w:rPr>
      <w:rFonts w:ascii="Tahoma" w:hAnsi="Tahoma"/>
      <w:sz w:val="20"/>
      <w:szCs w:val="20"/>
      <w:lang w:val="en-US"/>
    </w:rPr>
  </w:style>
  <w:style w:type="paragraph" w:customStyle="1" w:styleId="11a">
    <w:name w:val="Знак1 Знак Знак Знак Знак Знак Знак1"/>
    <w:basedOn w:val="a0"/>
    <w:rsid w:val="00C01AD9"/>
    <w:pPr>
      <w:spacing w:before="100" w:beforeAutospacing="1" w:after="100" w:afterAutospacing="1"/>
      <w:jc w:val="both"/>
    </w:pPr>
    <w:rPr>
      <w:rFonts w:ascii="Tahoma" w:hAnsi="Tahoma"/>
      <w:sz w:val="20"/>
      <w:szCs w:val="20"/>
      <w:lang w:val="en-US"/>
    </w:rPr>
  </w:style>
  <w:style w:type="character" w:customStyle="1" w:styleId="240">
    <w:name w:val="Знак Знак24"/>
    <w:rsid w:val="00C01AD9"/>
    <w:rPr>
      <w:sz w:val="28"/>
      <w:szCs w:val="24"/>
    </w:rPr>
  </w:style>
  <w:style w:type="paragraph" w:customStyle="1" w:styleId="1215">
    <w:name w:val="Док12 инт1.5 Знак"/>
    <w:basedOn w:val="a0"/>
    <w:autoRedefine/>
    <w:rsid w:val="00C01AD9"/>
    <w:pPr>
      <w:widowControl w:val="0"/>
      <w:autoSpaceDE w:val="0"/>
      <w:autoSpaceDN w:val="0"/>
      <w:adjustRightInd w:val="0"/>
      <w:spacing w:line="360" w:lineRule="auto"/>
      <w:ind w:firstLine="709"/>
      <w:jc w:val="both"/>
    </w:pPr>
    <w:rPr>
      <w:rFonts w:eastAsia="MS Mincho"/>
      <w:szCs w:val="28"/>
    </w:rPr>
  </w:style>
  <w:style w:type="paragraph" w:customStyle="1" w:styleId="affffffff2">
    <w:name w:val="Заголовки_паспорта"/>
    <w:basedOn w:val="a0"/>
    <w:next w:val="a0"/>
    <w:rsid w:val="00C01AD9"/>
    <w:pPr>
      <w:spacing w:before="200"/>
      <w:jc w:val="center"/>
    </w:pPr>
    <w:rPr>
      <w:rFonts w:ascii="PragmaticaCondC" w:hAnsi="PragmaticaCondC"/>
      <w:b/>
      <w:color w:val="000000"/>
      <w:szCs w:val="20"/>
    </w:rPr>
  </w:style>
  <w:style w:type="character" w:customStyle="1" w:styleId="230">
    <w:name w:val="Знак Знак23"/>
    <w:rsid w:val="00C01AD9"/>
    <w:rPr>
      <w:rFonts w:ascii="Arial" w:hAnsi="Arial" w:cs="Arial"/>
      <w:b/>
      <w:bCs/>
      <w:color w:val="339966"/>
      <w:sz w:val="22"/>
      <w:szCs w:val="26"/>
    </w:rPr>
  </w:style>
  <w:style w:type="character" w:customStyle="1" w:styleId="224">
    <w:name w:val="Знак Знак22"/>
    <w:rsid w:val="00C01AD9"/>
    <w:rPr>
      <w:i/>
      <w:iCs/>
      <w:sz w:val="24"/>
      <w:szCs w:val="18"/>
    </w:rPr>
  </w:style>
  <w:style w:type="paragraph" w:customStyle="1" w:styleId="316">
    <w:name w:val="Заголовок 31"/>
    <w:basedOn w:val="1e"/>
    <w:next w:val="1e"/>
    <w:rsid w:val="00C01AD9"/>
    <w:pPr>
      <w:keepNext/>
      <w:spacing w:before="0" w:after="0"/>
      <w:ind w:firstLine="0"/>
    </w:pPr>
    <w:rPr>
      <w:snapToGrid/>
    </w:rPr>
  </w:style>
  <w:style w:type="paragraph" w:customStyle="1" w:styleId="font1">
    <w:name w:val="font1"/>
    <w:basedOn w:val="a0"/>
    <w:rsid w:val="00C01AD9"/>
    <w:pPr>
      <w:spacing w:before="100" w:beforeAutospacing="1" w:after="100" w:afterAutospacing="1"/>
    </w:pPr>
    <w:rPr>
      <w:rFonts w:ascii="Arial CYR" w:hAnsi="Arial CYR" w:cs="Arial CYR"/>
      <w:sz w:val="20"/>
      <w:szCs w:val="20"/>
    </w:rPr>
  </w:style>
  <w:style w:type="paragraph" w:customStyle="1" w:styleId="xl22">
    <w:name w:val="xl22"/>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
    <w:name w:val="xl23"/>
    <w:basedOn w:val="a0"/>
    <w:rsid w:val="00C01A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7">
    <w:name w:val="Основной шрифт абзаца1"/>
    <w:rsid w:val="00C01AD9"/>
  </w:style>
  <w:style w:type="paragraph" w:customStyle="1" w:styleId="font9">
    <w:name w:val="font9"/>
    <w:basedOn w:val="a0"/>
    <w:rsid w:val="00C01AD9"/>
    <w:pPr>
      <w:spacing w:before="100" w:beforeAutospacing="1" w:after="100" w:afterAutospacing="1"/>
    </w:pPr>
    <w:rPr>
      <w:rFonts w:ascii="Tahoma" w:hAnsi="Tahoma" w:cs="Tahoma"/>
      <w:color w:val="000000"/>
      <w:sz w:val="16"/>
      <w:szCs w:val="16"/>
    </w:rPr>
  </w:style>
  <w:style w:type="paragraph" w:customStyle="1" w:styleId="font10">
    <w:name w:val="font10"/>
    <w:basedOn w:val="a0"/>
    <w:rsid w:val="00C01AD9"/>
    <w:pPr>
      <w:spacing w:before="100" w:beforeAutospacing="1" w:after="100" w:afterAutospacing="1"/>
    </w:pPr>
    <w:rPr>
      <w:rFonts w:ascii="Tahoma" w:hAnsi="Tahoma" w:cs="Tahoma"/>
      <w:color w:val="000000"/>
      <w:sz w:val="18"/>
      <w:szCs w:val="18"/>
    </w:rPr>
  </w:style>
  <w:style w:type="paragraph" w:customStyle="1" w:styleId="font11">
    <w:name w:val="font11"/>
    <w:basedOn w:val="a0"/>
    <w:rsid w:val="00C01AD9"/>
    <w:pPr>
      <w:spacing w:before="100" w:beforeAutospacing="1" w:after="100" w:afterAutospacing="1"/>
    </w:pPr>
    <w:rPr>
      <w:rFonts w:ascii="Tahoma" w:hAnsi="Tahoma" w:cs="Tahoma"/>
      <w:b/>
      <w:bCs/>
      <w:color w:val="000000"/>
      <w:sz w:val="18"/>
      <w:szCs w:val="18"/>
    </w:rPr>
  </w:style>
  <w:style w:type="paragraph" w:customStyle="1" w:styleId="xl169">
    <w:name w:val="xl169"/>
    <w:basedOn w:val="a0"/>
    <w:rsid w:val="00C01AD9"/>
    <w:pPr>
      <w:pBdr>
        <w:left w:val="double" w:sz="6" w:space="0" w:color="auto"/>
        <w:bottom w:val="double" w:sz="6"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xl170">
    <w:name w:val="xl170"/>
    <w:basedOn w:val="a0"/>
    <w:rsid w:val="00C01AD9"/>
    <w:pPr>
      <w:pBdr>
        <w:left w:val="single" w:sz="8" w:space="0" w:color="auto"/>
        <w:bottom w:val="double" w:sz="6"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xl171">
    <w:name w:val="xl171"/>
    <w:basedOn w:val="a0"/>
    <w:rsid w:val="00C01AD9"/>
    <w:pPr>
      <w:pBdr>
        <w:top w:val="double" w:sz="6" w:space="0" w:color="auto"/>
        <w:left w:val="double" w:sz="6"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72">
    <w:name w:val="xl172"/>
    <w:basedOn w:val="a0"/>
    <w:rsid w:val="00C01AD9"/>
    <w:pPr>
      <w:pBdr>
        <w:left w:val="double" w:sz="6"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73">
    <w:name w:val="xl173"/>
    <w:basedOn w:val="a0"/>
    <w:rsid w:val="00C01AD9"/>
    <w:pPr>
      <w:pBdr>
        <w:left w:val="double" w:sz="6" w:space="0" w:color="auto"/>
        <w:bottom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74">
    <w:name w:val="xl174"/>
    <w:basedOn w:val="a0"/>
    <w:rsid w:val="00C01AD9"/>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CYR" w:hAnsi="Times New Roman CYR" w:cs="Times New Roman CYR"/>
      <w:sz w:val="26"/>
      <w:szCs w:val="26"/>
    </w:rPr>
  </w:style>
  <w:style w:type="paragraph" w:customStyle="1" w:styleId="xl175">
    <w:name w:val="xl175"/>
    <w:basedOn w:val="a0"/>
    <w:rsid w:val="00C01AD9"/>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76">
    <w:name w:val="xl176"/>
    <w:basedOn w:val="a0"/>
    <w:rsid w:val="00C01AD9"/>
    <w:pPr>
      <w:pBdr>
        <w:left w:val="double" w:sz="6" w:space="0" w:color="auto"/>
        <w:right w:val="single" w:sz="8" w:space="0" w:color="auto"/>
      </w:pBdr>
      <w:spacing w:before="100" w:beforeAutospacing="1" w:after="100" w:afterAutospacing="1"/>
    </w:pPr>
    <w:rPr>
      <w:rFonts w:ascii="Times New Roman CYR" w:hAnsi="Times New Roman CYR" w:cs="Times New Roman CYR"/>
      <w:sz w:val="26"/>
      <w:szCs w:val="26"/>
    </w:rPr>
  </w:style>
  <w:style w:type="paragraph" w:customStyle="1" w:styleId="xl177">
    <w:name w:val="xl177"/>
    <w:basedOn w:val="a0"/>
    <w:rsid w:val="00C01AD9"/>
    <w:pPr>
      <w:pBdr>
        <w:top w:val="single" w:sz="4" w:space="0" w:color="auto"/>
        <w:left w:val="double" w:sz="6" w:space="0" w:color="auto"/>
        <w:bottom w:val="double" w:sz="6" w:space="0" w:color="auto"/>
      </w:pBdr>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xl178">
    <w:name w:val="xl178"/>
    <w:basedOn w:val="a0"/>
    <w:rsid w:val="00C01AD9"/>
    <w:pPr>
      <w:pBdr>
        <w:top w:val="single" w:sz="4" w:space="0" w:color="auto"/>
        <w:bottom w:val="double" w:sz="6" w:space="0" w:color="auto"/>
      </w:pBdr>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xl179">
    <w:name w:val="xl179"/>
    <w:basedOn w:val="a0"/>
    <w:rsid w:val="00C01AD9"/>
    <w:pPr>
      <w:pBdr>
        <w:top w:val="single" w:sz="4" w:space="0" w:color="auto"/>
        <w:bottom w:val="double" w:sz="6"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sz w:val="26"/>
      <w:szCs w:val="26"/>
    </w:rPr>
  </w:style>
  <w:style w:type="paragraph" w:customStyle="1" w:styleId="xl180">
    <w:name w:val="xl180"/>
    <w:basedOn w:val="a0"/>
    <w:rsid w:val="00C01AD9"/>
    <w:pPr>
      <w:pBdr>
        <w:top w:val="single" w:sz="4" w:space="0" w:color="auto"/>
        <w:left w:val="double" w:sz="6" w:space="0" w:color="auto"/>
        <w:right w:val="single" w:sz="8" w:space="0" w:color="auto"/>
      </w:pBdr>
      <w:spacing w:before="100" w:beforeAutospacing="1" w:after="100" w:afterAutospacing="1"/>
      <w:textAlignment w:val="center"/>
    </w:pPr>
    <w:rPr>
      <w:rFonts w:ascii="Times New Roman CYR" w:hAnsi="Times New Roman CYR" w:cs="Times New Roman CYR"/>
      <w:sz w:val="26"/>
      <w:szCs w:val="26"/>
    </w:rPr>
  </w:style>
  <w:style w:type="paragraph" w:customStyle="1" w:styleId="xl181">
    <w:name w:val="xl181"/>
    <w:basedOn w:val="a0"/>
    <w:rsid w:val="00C01AD9"/>
    <w:pPr>
      <w:pBdr>
        <w:left w:val="double" w:sz="6" w:space="0" w:color="auto"/>
        <w:bottom w:val="single" w:sz="4" w:space="0" w:color="auto"/>
        <w:right w:val="single" w:sz="8" w:space="0" w:color="auto"/>
      </w:pBdr>
      <w:spacing w:before="100" w:beforeAutospacing="1" w:after="100" w:afterAutospacing="1"/>
      <w:textAlignment w:val="center"/>
    </w:pPr>
    <w:rPr>
      <w:rFonts w:ascii="Times New Roman CYR" w:hAnsi="Times New Roman CYR" w:cs="Times New Roman CYR"/>
      <w:sz w:val="26"/>
      <w:szCs w:val="26"/>
    </w:rPr>
  </w:style>
  <w:style w:type="paragraph" w:customStyle="1" w:styleId="xl182">
    <w:name w:val="xl182"/>
    <w:basedOn w:val="a0"/>
    <w:rsid w:val="00C01AD9"/>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sz w:val="26"/>
      <w:szCs w:val="26"/>
    </w:rPr>
  </w:style>
  <w:style w:type="paragraph" w:customStyle="1" w:styleId="xl183">
    <w:name w:val="xl183"/>
    <w:basedOn w:val="a0"/>
    <w:rsid w:val="00C01AD9"/>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CYR" w:hAnsi="Times New Roman CYR" w:cs="Times New Roman CYR"/>
      <w:sz w:val="26"/>
      <w:szCs w:val="26"/>
    </w:rPr>
  </w:style>
  <w:style w:type="paragraph" w:customStyle="1" w:styleId="xl184">
    <w:name w:val="xl184"/>
    <w:basedOn w:val="a0"/>
    <w:rsid w:val="00C01AD9"/>
    <w:pPr>
      <w:pBdr>
        <w:left w:val="single" w:sz="8" w:space="0" w:color="auto"/>
        <w:bottom w:val="single" w:sz="4" w:space="0" w:color="auto"/>
        <w:right w:val="single" w:sz="8" w:space="0" w:color="auto"/>
      </w:pBdr>
      <w:spacing w:before="100" w:beforeAutospacing="1" w:after="100" w:afterAutospacing="1"/>
      <w:textAlignment w:val="center"/>
    </w:pPr>
    <w:rPr>
      <w:rFonts w:ascii="Times New Roman CYR" w:hAnsi="Times New Roman CYR" w:cs="Times New Roman CYR"/>
      <w:sz w:val="26"/>
      <w:szCs w:val="26"/>
    </w:rPr>
  </w:style>
  <w:style w:type="paragraph" w:customStyle="1" w:styleId="xl185">
    <w:name w:val="xl185"/>
    <w:basedOn w:val="a0"/>
    <w:rsid w:val="00C01AD9"/>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sz w:val="26"/>
      <w:szCs w:val="26"/>
    </w:rPr>
  </w:style>
  <w:style w:type="paragraph" w:customStyle="1" w:styleId="xl186">
    <w:name w:val="xl186"/>
    <w:basedOn w:val="a0"/>
    <w:rsid w:val="00C01AD9"/>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CYR" w:hAnsi="Times New Roman CYR" w:cs="Times New Roman CYR"/>
      <w:sz w:val="26"/>
      <w:szCs w:val="26"/>
    </w:rPr>
  </w:style>
  <w:style w:type="paragraph" w:customStyle="1" w:styleId="xl187">
    <w:name w:val="xl187"/>
    <w:basedOn w:val="a0"/>
    <w:rsid w:val="00C01AD9"/>
    <w:pPr>
      <w:pBdr>
        <w:top w:val="double" w:sz="6" w:space="0" w:color="auto"/>
        <w:left w:val="single" w:sz="8" w:space="0" w:color="auto"/>
        <w:right w:val="double" w:sz="6"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88">
    <w:name w:val="xl188"/>
    <w:basedOn w:val="a0"/>
    <w:rsid w:val="00C01AD9"/>
    <w:pPr>
      <w:pBdr>
        <w:left w:val="single" w:sz="8" w:space="0" w:color="auto"/>
        <w:right w:val="double" w:sz="6"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89">
    <w:name w:val="xl189"/>
    <w:basedOn w:val="a0"/>
    <w:rsid w:val="00C01AD9"/>
    <w:pPr>
      <w:pBdr>
        <w:left w:val="single" w:sz="8" w:space="0" w:color="auto"/>
        <w:bottom w:val="single" w:sz="8" w:space="0" w:color="auto"/>
        <w:right w:val="double" w:sz="6"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190">
    <w:name w:val="xl190"/>
    <w:basedOn w:val="a0"/>
    <w:rsid w:val="00C01AD9"/>
    <w:pPr>
      <w:pBdr>
        <w:left w:val="single" w:sz="8" w:space="0" w:color="auto"/>
        <w:right w:val="double" w:sz="6" w:space="0" w:color="auto"/>
      </w:pBdr>
      <w:spacing w:before="100" w:beforeAutospacing="1" w:after="100" w:afterAutospacing="1"/>
      <w:jc w:val="center"/>
      <w:textAlignment w:val="center"/>
    </w:pPr>
    <w:rPr>
      <w:rFonts w:ascii="Times New Roman CYR" w:hAnsi="Times New Roman CYR" w:cs="Times New Roman CYR"/>
      <w:sz w:val="26"/>
      <w:szCs w:val="26"/>
    </w:rPr>
  </w:style>
  <w:style w:type="paragraph" w:customStyle="1" w:styleId="xl191">
    <w:name w:val="xl191"/>
    <w:basedOn w:val="a0"/>
    <w:rsid w:val="00C01AD9"/>
    <w:pPr>
      <w:pBdr>
        <w:left w:val="single" w:sz="8" w:space="0" w:color="auto"/>
        <w:bottom w:val="single" w:sz="4" w:space="0" w:color="auto"/>
        <w:right w:val="double" w:sz="6" w:space="0" w:color="auto"/>
      </w:pBdr>
      <w:spacing w:before="100" w:beforeAutospacing="1" w:after="100" w:afterAutospacing="1"/>
      <w:jc w:val="center"/>
      <w:textAlignment w:val="center"/>
    </w:pPr>
    <w:rPr>
      <w:rFonts w:ascii="Times New Roman CYR" w:hAnsi="Times New Roman CYR" w:cs="Times New Roman CYR"/>
      <w:sz w:val="26"/>
      <w:szCs w:val="26"/>
    </w:rPr>
  </w:style>
  <w:style w:type="paragraph" w:customStyle="1" w:styleId="xl192">
    <w:name w:val="xl192"/>
    <w:basedOn w:val="a0"/>
    <w:rsid w:val="00C01AD9"/>
    <w:pPr>
      <w:pBdr>
        <w:left w:val="single" w:sz="8" w:space="0" w:color="auto"/>
        <w:right w:val="single" w:sz="8" w:space="0" w:color="auto"/>
      </w:pBdr>
      <w:spacing w:before="100" w:beforeAutospacing="1" w:after="100" w:afterAutospacing="1"/>
      <w:jc w:val="right"/>
      <w:textAlignment w:val="center"/>
    </w:pPr>
    <w:rPr>
      <w:rFonts w:ascii="Times New Roman CYR" w:hAnsi="Times New Roman CYR" w:cs="Times New Roman CYR"/>
      <w:sz w:val="26"/>
      <w:szCs w:val="26"/>
    </w:rPr>
  </w:style>
  <w:style w:type="paragraph" w:customStyle="1" w:styleId="xl193">
    <w:name w:val="xl193"/>
    <w:basedOn w:val="a0"/>
    <w:rsid w:val="00C01AD9"/>
    <w:pPr>
      <w:pBdr>
        <w:left w:val="single" w:sz="8" w:space="0" w:color="auto"/>
        <w:bottom w:val="single" w:sz="4" w:space="0" w:color="auto"/>
        <w:right w:val="single" w:sz="8" w:space="0" w:color="auto"/>
      </w:pBdr>
      <w:spacing w:before="100" w:beforeAutospacing="1" w:after="100" w:afterAutospacing="1"/>
      <w:jc w:val="right"/>
      <w:textAlignment w:val="center"/>
    </w:pPr>
    <w:rPr>
      <w:rFonts w:ascii="Times New Roman CYR" w:hAnsi="Times New Roman CYR" w:cs="Times New Roman CYR"/>
      <w:sz w:val="26"/>
      <w:szCs w:val="26"/>
    </w:rPr>
  </w:style>
  <w:style w:type="paragraph" w:customStyle="1" w:styleId="xl194">
    <w:name w:val="xl194"/>
    <w:basedOn w:val="a0"/>
    <w:rsid w:val="00C01AD9"/>
    <w:pPr>
      <w:pBdr>
        <w:top w:val="double" w:sz="6" w:space="0" w:color="auto"/>
        <w:left w:val="single" w:sz="8" w:space="0" w:color="auto"/>
        <w:bottom w:val="single" w:sz="8" w:space="0" w:color="auto"/>
      </w:pBdr>
      <w:spacing w:before="100" w:beforeAutospacing="1" w:after="100" w:afterAutospacing="1"/>
      <w:jc w:val="center"/>
      <w:textAlignment w:val="center"/>
    </w:pPr>
    <w:rPr>
      <w:rFonts w:ascii="Times New Roman CYR" w:hAnsi="Times New Roman CYR" w:cs="Times New Roman CYR"/>
      <w:b/>
      <w:bCs/>
    </w:rPr>
  </w:style>
  <w:style w:type="character" w:customStyle="1" w:styleId="2fc">
    <w:name w:val="Основной текст (2)_"/>
    <w:link w:val="2fd"/>
    <w:rsid w:val="00C01AD9"/>
    <w:rPr>
      <w:sz w:val="28"/>
      <w:szCs w:val="28"/>
      <w:shd w:val="clear" w:color="auto" w:fill="FFFFFF"/>
    </w:rPr>
  </w:style>
  <w:style w:type="paragraph" w:customStyle="1" w:styleId="2fd">
    <w:name w:val="Основной текст (2)"/>
    <w:basedOn w:val="a0"/>
    <w:link w:val="2fc"/>
    <w:rsid w:val="00C01AD9"/>
    <w:pPr>
      <w:widowControl w:val="0"/>
      <w:shd w:val="clear" w:color="auto" w:fill="FFFFFF"/>
      <w:spacing w:before="660" w:line="562" w:lineRule="exact"/>
      <w:jc w:val="both"/>
    </w:pPr>
    <w:rPr>
      <w:rFonts w:asciiTheme="minorHAnsi" w:eastAsiaTheme="minorHAnsi" w:hAnsiTheme="minorHAnsi" w:cstheme="minorBidi"/>
      <w:sz w:val="28"/>
      <w:szCs w:val="28"/>
      <w:lang w:eastAsia="en-US"/>
    </w:rPr>
  </w:style>
  <w:style w:type="character" w:customStyle="1" w:styleId="2ArialNarrow13pt">
    <w:name w:val="Основной текст (2) + Arial Narrow;13 pt"/>
    <w:rsid w:val="00C01AD9"/>
    <w:rPr>
      <w:rFonts w:ascii="Arial Narrow" w:eastAsia="Arial Narrow" w:hAnsi="Arial Narrow" w:cs="Arial Narrow"/>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pt">
    <w:name w:val="Основной текст (2) + Интервал -1 pt"/>
    <w:rsid w:val="00C01AD9"/>
    <w:rPr>
      <w:rFonts w:ascii="Times New Roman" w:eastAsia="Times New Roman" w:hAnsi="Times New Roman" w:cs="Times New Roman"/>
      <w:b w:val="0"/>
      <w:bCs w:val="0"/>
      <w:i w:val="0"/>
      <w:iCs w:val="0"/>
      <w:smallCaps w:val="0"/>
      <w:strike w:val="0"/>
      <w:color w:val="000000"/>
      <w:spacing w:val="-20"/>
      <w:w w:val="100"/>
      <w:position w:val="0"/>
      <w:sz w:val="28"/>
      <w:szCs w:val="28"/>
      <w:u w:val="none"/>
      <w:shd w:val="clear" w:color="auto" w:fill="FFFFFF"/>
      <w:lang w:val="ru-RU" w:eastAsia="ru-RU" w:bidi="ru-RU"/>
    </w:rPr>
  </w:style>
  <w:style w:type="character" w:customStyle="1" w:styleId="2CenturyGothic12pt">
    <w:name w:val="Основной текст (2) + Century Gothic;12 pt;Полужирный"/>
    <w:rsid w:val="00C01AD9"/>
    <w:rPr>
      <w:rFonts w:ascii="Century Gothic" w:eastAsia="Century Gothic" w:hAnsi="Century Gothic" w:cs="Century Gothic"/>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2105pt">
    <w:name w:val="Основной текст (2) + 10;5 pt;Курсив"/>
    <w:rsid w:val="00C01AD9"/>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paragraph" w:customStyle="1" w:styleId="11b">
    <w:name w:val="Табличный_боковик_11"/>
    <w:link w:val="11c"/>
    <w:qFormat/>
    <w:rsid w:val="00C01AD9"/>
    <w:pPr>
      <w:spacing w:after="0" w:line="240" w:lineRule="auto"/>
    </w:pPr>
    <w:rPr>
      <w:rFonts w:ascii="Times New Roman" w:eastAsia="Times New Roman" w:hAnsi="Times New Roman" w:cs="Times New Roman"/>
      <w:szCs w:val="24"/>
      <w:lang w:eastAsia="ru-RU"/>
    </w:rPr>
  </w:style>
  <w:style w:type="character" w:customStyle="1" w:styleId="11c">
    <w:name w:val="Табличный_боковик_11 Знак"/>
    <w:link w:val="11b"/>
    <w:rsid w:val="00C01AD9"/>
    <w:rPr>
      <w:rFonts w:ascii="Times New Roman" w:eastAsia="Times New Roman" w:hAnsi="Times New Roman" w:cs="Times New Roman"/>
      <w:szCs w:val="24"/>
      <w:lang w:eastAsia="ru-RU"/>
    </w:rPr>
  </w:style>
  <w:style w:type="character" w:customStyle="1" w:styleId="affffffff3">
    <w:name w:val="Подпись к таблице_"/>
    <w:link w:val="affffffff4"/>
    <w:locked/>
    <w:rsid w:val="00C01AD9"/>
    <w:rPr>
      <w:i/>
      <w:iCs/>
      <w:sz w:val="28"/>
      <w:szCs w:val="28"/>
      <w:shd w:val="clear" w:color="auto" w:fill="FFFFFF"/>
    </w:rPr>
  </w:style>
  <w:style w:type="paragraph" w:customStyle="1" w:styleId="affffffff4">
    <w:name w:val="Подпись к таблице"/>
    <w:basedOn w:val="a0"/>
    <w:link w:val="affffffff3"/>
    <w:rsid w:val="00C01AD9"/>
    <w:pPr>
      <w:widowControl w:val="0"/>
      <w:shd w:val="clear" w:color="auto" w:fill="FFFFFF"/>
    </w:pPr>
    <w:rPr>
      <w:rFonts w:asciiTheme="minorHAnsi" w:eastAsiaTheme="minorHAnsi" w:hAnsiTheme="minorHAnsi" w:cstheme="minorBidi"/>
      <w:i/>
      <w:iCs/>
      <w:sz w:val="28"/>
      <w:szCs w:val="28"/>
      <w:lang w:eastAsia="en-US"/>
    </w:rPr>
  </w:style>
  <w:style w:type="character" w:customStyle="1" w:styleId="affffffff5">
    <w:name w:val="Другое_"/>
    <w:link w:val="affffffff6"/>
    <w:locked/>
    <w:rsid w:val="00C01AD9"/>
    <w:rPr>
      <w:sz w:val="28"/>
      <w:szCs w:val="28"/>
      <w:shd w:val="clear" w:color="auto" w:fill="FFFFFF"/>
    </w:rPr>
  </w:style>
  <w:style w:type="paragraph" w:customStyle="1" w:styleId="affffffff6">
    <w:name w:val="Другое"/>
    <w:basedOn w:val="a0"/>
    <w:link w:val="affffffff5"/>
    <w:rsid w:val="00C01AD9"/>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msonormal0">
    <w:name w:val="msonormal"/>
    <w:basedOn w:val="a0"/>
    <w:rsid w:val="00C01AD9"/>
    <w:pPr>
      <w:spacing w:before="100" w:beforeAutospacing="1" w:after="100" w:afterAutospacing="1"/>
    </w:pPr>
  </w:style>
  <w:style w:type="paragraph" w:customStyle="1" w:styleId="b">
    <w:name w:val="_b_обычный"/>
    <w:qFormat/>
    <w:rsid w:val="00C01AD9"/>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button-search">
    <w:name w:val="button-search"/>
    <w:rsid w:val="00C01AD9"/>
  </w:style>
  <w:style w:type="character" w:customStyle="1" w:styleId="affffffff7">
    <w:name w:val="Колонтитул_"/>
    <w:link w:val="affffffff8"/>
    <w:rsid w:val="00C01AD9"/>
    <w:rPr>
      <w:rFonts w:ascii="Arial" w:eastAsia="Arial" w:hAnsi="Arial" w:cs="Arial"/>
      <w:sz w:val="26"/>
      <w:szCs w:val="26"/>
      <w:shd w:val="clear" w:color="auto" w:fill="FFFFFF"/>
    </w:rPr>
  </w:style>
  <w:style w:type="paragraph" w:customStyle="1" w:styleId="affffffff8">
    <w:name w:val="Колонтитул"/>
    <w:basedOn w:val="a0"/>
    <w:link w:val="affffffff7"/>
    <w:rsid w:val="00C01AD9"/>
    <w:pPr>
      <w:widowControl w:val="0"/>
      <w:shd w:val="clear" w:color="auto" w:fill="FFFFFF"/>
      <w:spacing w:line="298" w:lineRule="exact"/>
      <w:ind w:firstLine="709"/>
      <w:jc w:val="right"/>
    </w:pPr>
    <w:rPr>
      <w:rFonts w:ascii="Arial" w:eastAsia="Arial" w:hAnsi="Arial" w:cs="Arial"/>
      <w:sz w:val="26"/>
      <w:szCs w:val="26"/>
      <w:lang w:eastAsia="en-US"/>
    </w:rPr>
  </w:style>
  <w:style w:type="paragraph" w:customStyle="1" w:styleId="affffffff9">
    <w:name w:val="Заголовок таблицы"/>
    <w:basedOn w:val="a0"/>
    <w:link w:val="affffffffa"/>
    <w:rsid w:val="00C01AD9"/>
    <w:pPr>
      <w:spacing w:before="60" w:line="360" w:lineRule="auto"/>
      <w:ind w:firstLine="709"/>
      <w:jc w:val="center"/>
    </w:pPr>
    <w:rPr>
      <w:rFonts w:ascii="Arial Black" w:hAnsi="Arial Black"/>
      <w:spacing w:val="-5"/>
      <w:sz w:val="16"/>
      <w:szCs w:val="16"/>
      <w:lang w:val="x-none" w:eastAsia="en-US"/>
    </w:rPr>
  </w:style>
  <w:style w:type="character" w:customStyle="1" w:styleId="affffffffa">
    <w:name w:val="Заголовок таблицы Знак"/>
    <w:link w:val="affffffff9"/>
    <w:locked/>
    <w:rsid w:val="00C01AD9"/>
    <w:rPr>
      <w:rFonts w:ascii="Arial Black" w:eastAsia="Times New Roman" w:hAnsi="Arial Black" w:cs="Times New Roman"/>
      <w:spacing w:val="-5"/>
      <w:sz w:val="16"/>
      <w:szCs w:val="16"/>
      <w:lang w:val="x-none"/>
    </w:rPr>
  </w:style>
  <w:style w:type="character" w:customStyle="1" w:styleId="markedcontent">
    <w:name w:val="markedcontent"/>
    <w:rsid w:val="00C01AD9"/>
  </w:style>
  <w:style w:type="paragraph" w:customStyle="1" w:styleId="b1">
    <w:name w:val="b_Заголовок_1"/>
    <w:basedOn w:val="a0"/>
    <w:next w:val="a0"/>
    <w:qFormat/>
    <w:rsid w:val="00C01AD9"/>
    <w:pPr>
      <w:jc w:val="both"/>
      <w:outlineLvl w:val="0"/>
    </w:pPr>
    <w:rPr>
      <w:b/>
      <w:sz w:val="28"/>
    </w:rPr>
  </w:style>
  <w:style w:type="paragraph" w:customStyle="1" w:styleId="b0">
    <w:name w:val="b_обычный"/>
    <w:link w:val="b2"/>
    <w:qFormat/>
    <w:rsid w:val="00C01AD9"/>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b2">
    <w:name w:val="b_обычный Знак"/>
    <w:link w:val="b0"/>
    <w:rsid w:val="00C01AD9"/>
    <w:rPr>
      <w:rFonts w:ascii="Times New Roman" w:eastAsia="Times New Roman" w:hAnsi="Times New Roman" w:cs="Times New Roman"/>
      <w:sz w:val="28"/>
      <w:szCs w:val="24"/>
      <w:lang w:eastAsia="ru-RU"/>
    </w:rPr>
  </w:style>
  <w:style w:type="character" w:customStyle="1" w:styleId="sectioninfo">
    <w:name w:val="section__info"/>
    <w:rsid w:val="00C01AD9"/>
  </w:style>
  <w:style w:type="character" w:customStyle="1" w:styleId="afff6">
    <w:name w:val="Название объекта Знак"/>
    <w:link w:val="afff5"/>
    <w:qFormat/>
    <w:locked/>
    <w:rsid w:val="00C01AD9"/>
    <w:rPr>
      <w:rFonts w:ascii="Times New Roman" w:eastAsia="Times New Roman" w:hAnsi="Times New Roman" w:cs="Times New Roman"/>
      <w:b/>
      <w:bCs/>
      <w:color w:val="5B9BD5" w:themeColor="accent1"/>
      <w:sz w:val="18"/>
      <w:szCs w:val="18"/>
      <w:lang w:eastAsia="ru-RU"/>
    </w:rPr>
  </w:style>
  <w:style w:type="character" w:customStyle="1" w:styleId="2fe">
    <w:name w:val="Заголовок 2 Знак Знак"/>
    <w:qFormat/>
    <w:locked/>
    <w:rsid w:val="00C01AD9"/>
    <w:rPr>
      <w:rFonts w:ascii="Arial" w:hAnsi="Arial" w:cs="Arial"/>
      <w:b/>
      <w:bCs/>
      <w:i/>
      <w:iCs/>
      <w:sz w:val="28"/>
      <w:szCs w:val="28"/>
      <w:lang w:val="ru-RU" w:eastAsia="ru-RU" w:bidi="ar-SA"/>
    </w:rPr>
  </w:style>
  <w:style w:type="paragraph" w:styleId="affffffffb">
    <w:name w:val="Revision"/>
    <w:hidden/>
    <w:uiPriority w:val="99"/>
    <w:semiHidden/>
    <w:rsid w:val="00C01AD9"/>
    <w:pPr>
      <w:spacing w:after="0" w:line="240" w:lineRule="auto"/>
    </w:pPr>
    <w:rPr>
      <w:rFonts w:ascii="Times New Roman" w:eastAsia="Times New Roman" w:hAnsi="Times New Roman" w:cs="Times New Roman"/>
      <w:sz w:val="24"/>
      <w:szCs w:val="24"/>
      <w:lang w:eastAsia="ru-RU"/>
    </w:rPr>
  </w:style>
  <w:style w:type="character" w:customStyle="1" w:styleId="affffffffc">
    <w:name w:val="Обычный в таблице Знак"/>
    <w:link w:val="affffffffd"/>
    <w:locked/>
    <w:rsid w:val="00C01AD9"/>
    <w:rPr>
      <w:sz w:val="24"/>
      <w:szCs w:val="24"/>
    </w:rPr>
  </w:style>
  <w:style w:type="paragraph" w:customStyle="1" w:styleId="affffffffd">
    <w:name w:val="Обычный в таблице"/>
    <w:basedOn w:val="a0"/>
    <w:link w:val="affffffffc"/>
    <w:rsid w:val="00C01AD9"/>
    <w:pPr>
      <w:spacing w:line="360" w:lineRule="auto"/>
      <w:ind w:hanging="6"/>
      <w:jc w:val="center"/>
    </w:pPr>
    <w:rPr>
      <w:rFonts w:asciiTheme="minorHAnsi" w:eastAsiaTheme="minorHAnsi" w:hAnsiTheme="minorHAnsi" w:cstheme="minorBidi"/>
      <w:lang w:eastAsia="en-US"/>
    </w:rPr>
  </w:style>
  <w:style w:type="paragraph" w:customStyle="1" w:styleId="affffffffe">
    <w:name w:val="Заголовок таблици"/>
    <w:basedOn w:val="a0"/>
    <w:semiHidden/>
    <w:rsid w:val="00C01AD9"/>
    <w:pPr>
      <w:ind w:firstLine="540"/>
      <w:jc w:val="both"/>
    </w:pPr>
    <w:rPr>
      <w:sz w:val="22"/>
    </w:rPr>
  </w:style>
  <w:style w:type="paragraph" w:customStyle="1" w:styleId="style60">
    <w:name w:val="style6"/>
    <w:basedOn w:val="a0"/>
    <w:rsid w:val="00C01AD9"/>
    <w:pPr>
      <w:spacing w:before="100" w:beforeAutospacing="1" w:after="100" w:afterAutospacing="1"/>
      <w:ind w:firstLine="100"/>
    </w:pPr>
  </w:style>
  <w:style w:type="paragraph" w:customStyle="1" w:styleId="afffffffff">
    <w:name w:val="Табличный_заголовки"/>
    <w:basedOn w:val="a0"/>
    <w:rsid w:val="00C01AD9"/>
    <w:pPr>
      <w:keepNext/>
      <w:keepLines/>
      <w:jc w:val="center"/>
    </w:pPr>
    <w:rPr>
      <w:b/>
      <w:sz w:val="22"/>
      <w:szCs w:val="22"/>
    </w:rPr>
  </w:style>
  <w:style w:type="numbering" w:customStyle="1" w:styleId="3f0">
    <w:name w:val="Нет списка3"/>
    <w:next w:val="a3"/>
    <w:uiPriority w:val="99"/>
    <w:semiHidden/>
    <w:unhideWhenUsed/>
    <w:rsid w:val="007E1A71"/>
  </w:style>
  <w:style w:type="paragraph" w:customStyle="1" w:styleId="afffffffff0">
    <w:name w:val="Егор"/>
    <w:basedOn w:val="11"/>
    <w:rsid w:val="007E1A71"/>
    <w:pPr>
      <w:keepNext w:val="0"/>
      <w:pageBreakBefore/>
      <w:suppressAutoHyphens/>
      <w:spacing w:before="120" w:after="120"/>
      <w:jc w:val="center"/>
      <w:outlineLvl w:val="9"/>
    </w:pPr>
    <w:rPr>
      <w:rFonts w:ascii="Times New Roman" w:hAnsi="Times New Roman" w:cs="Times New Roman"/>
      <w:caps/>
      <w:kern w:val="36"/>
    </w:rPr>
  </w:style>
  <w:style w:type="paragraph" w:customStyle="1" w:styleId="z2">
    <w:name w:val="z2"/>
    <w:basedOn w:val="a0"/>
    <w:rsid w:val="007E1A71"/>
    <w:pPr>
      <w:spacing w:before="150" w:after="30"/>
      <w:jc w:val="center"/>
    </w:pPr>
    <w:rPr>
      <w:b/>
      <w:bCs/>
      <w:sz w:val="18"/>
      <w:szCs w:val="18"/>
    </w:rPr>
  </w:style>
  <w:style w:type="table" w:customStyle="1" w:styleId="TableGridReport2">
    <w:name w:val="Table Grid Report2"/>
    <w:basedOn w:val="a2"/>
    <w:next w:val="a6"/>
    <w:uiPriority w:val="59"/>
    <w:rsid w:val="007E1A71"/>
    <w:pPr>
      <w:spacing w:before="120" w:after="0" w:line="240" w:lineRule="auto"/>
      <w:ind w:left="221"/>
      <w:jc w:val="both"/>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1">
    <w:name w:val="КК0"/>
    <w:basedOn w:val="a0"/>
    <w:link w:val="02"/>
    <w:qFormat/>
    <w:rsid w:val="007E1A71"/>
    <w:pPr>
      <w:ind w:firstLine="709"/>
      <w:jc w:val="both"/>
    </w:pPr>
    <w:rPr>
      <w:sz w:val="26"/>
      <w:szCs w:val="26"/>
    </w:rPr>
  </w:style>
  <w:style w:type="character" w:customStyle="1" w:styleId="02">
    <w:name w:val="КК0 Знак"/>
    <w:basedOn w:val="a1"/>
    <w:link w:val="01"/>
    <w:rsid w:val="007E1A71"/>
    <w:rPr>
      <w:rFonts w:ascii="Times New Roman" w:eastAsia="Times New Roman" w:hAnsi="Times New Roman" w:cs="Times New Roman"/>
      <w:sz w:val="26"/>
      <w:szCs w:val="26"/>
      <w:lang w:eastAsia="ru-RU"/>
    </w:rPr>
  </w:style>
  <w:style w:type="character" w:customStyle="1" w:styleId="FontStyle31">
    <w:name w:val="Font Style31"/>
    <w:basedOn w:val="a1"/>
    <w:rsid w:val="007E1A71"/>
    <w:rPr>
      <w:rFonts w:ascii="Times New Roman" w:hAnsi="Times New Roman" w:cs="Times New Roman"/>
      <w:sz w:val="16"/>
      <w:szCs w:val="16"/>
    </w:rPr>
  </w:style>
  <w:style w:type="paragraph" w:customStyle="1" w:styleId="3f1">
    <w:name w:val="Егор3"/>
    <w:basedOn w:val="afffffffff0"/>
    <w:rsid w:val="007E1A71"/>
    <w:pPr>
      <w:pageBreakBefore w:val="0"/>
      <w:spacing w:before="0" w:after="200" w:line="276" w:lineRule="auto"/>
      <w:ind w:firstLine="851"/>
    </w:pPr>
    <w:rPr>
      <w:rFonts w:eastAsia="Calibri"/>
      <w:b w:val="0"/>
      <w:bCs w:val="0"/>
      <w:i/>
      <w:kern w:val="0"/>
      <w:sz w:val="26"/>
      <w:szCs w:val="22"/>
      <w:lang w:eastAsia="en-US"/>
    </w:rPr>
  </w:style>
  <w:style w:type="paragraph" w:customStyle="1" w:styleId="2ff">
    <w:name w:val="Знак Знак Знак2 Знак Знак Знак Знак Знак Знак Знак"/>
    <w:basedOn w:val="a0"/>
    <w:rsid w:val="007E1A71"/>
    <w:pPr>
      <w:jc w:val="both"/>
    </w:pPr>
    <w:rPr>
      <w:rFonts w:ascii="Verdana" w:hAnsi="Verdana" w:cs="Verdana"/>
      <w:sz w:val="20"/>
      <w:szCs w:val="20"/>
      <w:lang w:val="en-US" w:eastAsia="en-US"/>
    </w:rPr>
  </w:style>
  <w:style w:type="paragraph" w:customStyle="1" w:styleId="afffffffff1">
    <w:name w:val="заголовок таблицы"/>
    <w:basedOn w:val="a0"/>
    <w:link w:val="afffffffff2"/>
    <w:rsid w:val="007E1A71"/>
    <w:pPr>
      <w:spacing w:line="312" w:lineRule="auto"/>
      <w:jc w:val="center"/>
    </w:pPr>
    <w:rPr>
      <w:b/>
      <w:sz w:val="26"/>
    </w:rPr>
  </w:style>
  <w:style w:type="character" w:customStyle="1" w:styleId="afffffffff2">
    <w:name w:val="заголовок таблицы Знак"/>
    <w:link w:val="afffffffff1"/>
    <w:rsid w:val="007E1A71"/>
    <w:rPr>
      <w:rFonts w:ascii="Times New Roman" w:eastAsia="Times New Roman" w:hAnsi="Times New Roman" w:cs="Times New Roman"/>
      <w:b/>
      <w:sz w:val="26"/>
      <w:szCs w:val="24"/>
      <w:lang w:eastAsia="ru-RU"/>
    </w:rPr>
  </w:style>
  <w:style w:type="character" w:customStyle="1" w:styleId="affffff3">
    <w:name w:val="Основной Знак"/>
    <w:link w:val="affffff2"/>
    <w:rsid w:val="007E1A71"/>
    <w:rPr>
      <w:rFonts w:ascii="Times New Roman" w:eastAsia="Times New Roman" w:hAnsi="Times New Roman" w:cs="Times New Roman"/>
      <w:sz w:val="28"/>
      <w:szCs w:val="24"/>
      <w:lang w:val="x-none" w:eastAsia="x-none"/>
    </w:rPr>
  </w:style>
  <w:style w:type="paragraph" w:customStyle="1" w:styleId="afffffffff3">
    <w:name w:val="ПодзаголовокКАТЯ"/>
    <w:basedOn w:val="ae"/>
    <w:qFormat/>
    <w:rsid w:val="007E1A71"/>
    <w:pPr>
      <w:widowControl/>
      <w:autoSpaceDE/>
      <w:autoSpaceDN/>
      <w:adjustRightInd/>
      <w:ind w:firstLine="0"/>
      <w:jc w:val="center"/>
    </w:pPr>
    <w:rPr>
      <w:i/>
      <w:sz w:val="26"/>
      <w:szCs w:val="26"/>
      <w:lang w:eastAsia="en-US"/>
    </w:rPr>
  </w:style>
  <w:style w:type="character" w:customStyle="1" w:styleId="1ff8">
    <w:name w:val="Текст концевой сноски Знак1"/>
    <w:basedOn w:val="a1"/>
    <w:uiPriority w:val="99"/>
    <w:semiHidden/>
    <w:rsid w:val="007E1A71"/>
    <w:rPr>
      <w:rFonts w:ascii="Times New Roman" w:eastAsia="Times New Roman" w:hAnsi="Times New Roman" w:cs="Times New Roman"/>
      <w:sz w:val="20"/>
      <w:szCs w:val="20"/>
      <w:lang w:eastAsia="ru-RU"/>
    </w:rPr>
  </w:style>
  <w:style w:type="paragraph" w:customStyle="1" w:styleId="afffffffff4">
    <w:name w:val="Новый абзац"/>
    <w:basedOn w:val="a0"/>
    <w:link w:val="2ff0"/>
    <w:rsid w:val="007E1A71"/>
    <w:pPr>
      <w:ind w:firstLine="567"/>
      <w:jc w:val="both"/>
    </w:pPr>
    <w:rPr>
      <w:rFonts w:ascii="Arial" w:hAnsi="Arial"/>
      <w:szCs w:val="20"/>
    </w:rPr>
  </w:style>
  <w:style w:type="character" w:customStyle="1" w:styleId="2ff0">
    <w:name w:val="Новый абзац Знак2"/>
    <w:link w:val="afffffffff4"/>
    <w:rsid w:val="007E1A71"/>
    <w:rPr>
      <w:rFonts w:ascii="Arial" w:eastAsia="Times New Roman" w:hAnsi="Arial" w:cs="Times New Roman"/>
      <w:sz w:val="24"/>
      <w:szCs w:val="20"/>
      <w:lang w:eastAsia="ru-RU"/>
    </w:rPr>
  </w:style>
  <w:style w:type="paragraph" w:customStyle="1" w:styleId="1ff9">
    <w:name w:val="Подзаголовок1катя"/>
    <w:basedOn w:val="ae"/>
    <w:qFormat/>
    <w:rsid w:val="007E1A71"/>
    <w:pPr>
      <w:widowControl/>
      <w:autoSpaceDE/>
      <w:autoSpaceDN/>
      <w:adjustRightInd/>
      <w:spacing w:after="120"/>
      <w:jc w:val="center"/>
    </w:pPr>
    <w:rPr>
      <w:sz w:val="26"/>
      <w:szCs w:val="26"/>
      <w:u w:val="single"/>
    </w:rPr>
  </w:style>
  <w:style w:type="paragraph" w:customStyle="1" w:styleId="2ff1">
    <w:name w:val="Егор2"/>
    <w:basedOn w:val="3"/>
    <w:link w:val="2ff2"/>
    <w:rsid w:val="007E1A71"/>
    <w:pPr>
      <w:keepLines/>
      <w:widowControl/>
      <w:suppressAutoHyphens/>
      <w:autoSpaceDE/>
      <w:autoSpaceDN/>
      <w:adjustRightInd/>
      <w:spacing w:before="120" w:after="120"/>
      <w:ind w:left="1429" w:hanging="720"/>
      <w:jc w:val="center"/>
      <w:outlineLvl w:val="9"/>
    </w:pPr>
    <w:rPr>
      <w:rFonts w:ascii="Times New Roman" w:hAnsi="Times New Roman"/>
      <w:b w:val="0"/>
      <w:i/>
      <w:sz w:val="24"/>
      <w:lang w:eastAsia="en-US"/>
    </w:rPr>
  </w:style>
  <w:style w:type="character" w:customStyle="1" w:styleId="2ff2">
    <w:name w:val="Егор2 Знак"/>
    <w:link w:val="2ff1"/>
    <w:rsid w:val="007E1A71"/>
    <w:rPr>
      <w:rFonts w:ascii="Times New Roman" w:eastAsia="Times New Roman" w:hAnsi="Times New Roman" w:cs="Times New Roman"/>
      <w:bCs/>
      <w:i/>
      <w:sz w:val="24"/>
      <w:szCs w:val="26"/>
    </w:rPr>
  </w:style>
  <w:style w:type="character" w:customStyle="1" w:styleId="Sd">
    <w:name w:val="S_Маркированный Знак"/>
    <w:basedOn w:val="a1"/>
    <w:rsid w:val="007E1A71"/>
    <w:rPr>
      <w:rFonts w:ascii="Times New Roman" w:eastAsia="Calibri" w:hAnsi="Times New Roman" w:cs="Times New Roman"/>
      <w:color w:val="FF0000"/>
      <w:sz w:val="26"/>
      <w:szCs w:val="26"/>
      <w:lang w:eastAsia="ru-RU"/>
    </w:rPr>
  </w:style>
  <w:style w:type="paragraph" w:customStyle="1" w:styleId="Tabl">
    <w:name w:val="Tabl"/>
    <w:basedOn w:val="a0"/>
    <w:rsid w:val="007E1A71"/>
    <w:pPr>
      <w:keepNext/>
      <w:jc w:val="right"/>
    </w:pPr>
    <w:rPr>
      <w:rFonts w:ascii="Trebuchet MS" w:hAnsi="Trebuchet MS"/>
      <w:i/>
    </w:rPr>
  </w:style>
  <w:style w:type="paragraph" w:customStyle="1" w:styleId="Tabn">
    <w:name w:val="Tab_n"/>
    <w:basedOn w:val="a0"/>
    <w:link w:val="Tabn2"/>
    <w:autoRedefine/>
    <w:rsid w:val="007E1A71"/>
    <w:pPr>
      <w:keepNext/>
      <w:jc w:val="center"/>
    </w:pPr>
    <w:rPr>
      <w:rFonts w:ascii="Trebuchet MS" w:hAnsi="Trebuchet MS"/>
      <w:i/>
      <w:w w:val="103"/>
      <w:lang w:eastAsia="en-US"/>
    </w:rPr>
  </w:style>
  <w:style w:type="character" w:customStyle="1" w:styleId="Tabn2">
    <w:name w:val="Tab_n Знак2"/>
    <w:link w:val="Tabn"/>
    <w:rsid w:val="007E1A71"/>
    <w:rPr>
      <w:rFonts w:ascii="Trebuchet MS" w:eastAsia="Times New Roman" w:hAnsi="Trebuchet MS" w:cs="Times New Roman"/>
      <w:i/>
      <w:w w:val="103"/>
      <w:sz w:val="24"/>
      <w:szCs w:val="24"/>
    </w:rPr>
  </w:style>
  <w:style w:type="character" w:customStyle="1" w:styleId="FontStyle80">
    <w:name w:val="Font Style80"/>
    <w:rsid w:val="007E1A71"/>
    <w:rPr>
      <w:rFonts w:ascii="Times New Roman" w:hAnsi="Times New Roman" w:cs="Times New Roman"/>
      <w:b/>
      <w:bCs/>
      <w:sz w:val="26"/>
      <w:szCs w:val="26"/>
    </w:rPr>
  </w:style>
  <w:style w:type="paragraph" w:customStyle="1" w:styleId="46">
    <w:name w:val="Егор4"/>
    <w:basedOn w:val="a0"/>
    <w:qFormat/>
    <w:rsid w:val="007E1A71"/>
    <w:pPr>
      <w:ind w:firstLine="851"/>
      <w:jc w:val="center"/>
    </w:pPr>
    <w:rPr>
      <w:rFonts w:eastAsia="Calibri"/>
      <w:sz w:val="26"/>
      <w:u w:val="single"/>
      <w:lang w:eastAsia="en-US"/>
    </w:rPr>
  </w:style>
  <w:style w:type="paragraph" w:customStyle="1" w:styleId="f">
    <w:name w:val="f"/>
    <w:basedOn w:val="a0"/>
    <w:rsid w:val="007E1A71"/>
    <w:pPr>
      <w:spacing w:before="100" w:beforeAutospacing="1" w:after="100" w:afterAutospacing="1"/>
      <w:jc w:val="both"/>
    </w:pPr>
  </w:style>
  <w:style w:type="paragraph" w:customStyle="1" w:styleId="oblasttxt">
    <w:name w:val="oblasttxt"/>
    <w:basedOn w:val="a0"/>
    <w:rsid w:val="007E1A71"/>
    <w:pPr>
      <w:spacing w:before="100" w:beforeAutospacing="1" w:after="100" w:afterAutospacing="1"/>
      <w:jc w:val="both"/>
    </w:pPr>
  </w:style>
  <w:style w:type="table" w:customStyle="1" w:styleId="-311">
    <w:name w:val="Светлый список - Акцент 31"/>
    <w:basedOn w:val="a2"/>
    <w:next w:val="-3"/>
    <w:uiPriority w:val="61"/>
    <w:rsid w:val="007E1A71"/>
    <w:pPr>
      <w:spacing w:before="120" w:after="0" w:line="240" w:lineRule="auto"/>
      <w:ind w:left="221"/>
      <w:jc w:val="both"/>
    </w:pPr>
    <w:rPr>
      <w:rFonts w:eastAsia="Times New Roman"/>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11">
    <w:name w:val="Светлый список - Акцент 11"/>
    <w:basedOn w:val="a2"/>
    <w:uiPriority w:val="61"/>
    <w:rsid w:val="007E1A71"/>
    <w:pPr>
      <w:spacing w:before="120" w:after="0" w:line="240" w:lineRule="auto"/>
      <w:ind w:left="221"/>
      <w:jc w:val="both"/>
    </w:pPr>
    <w:rPr>
      <w:rFonts w:eastAsia="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cimalAligned">
    <w:name w:val="Decimal Aligned"/>
    <w:basedOn w:val="a0"/>
    <w:uiPriority w:val="40"/>
    <w:qFormat/>
    <w:rsid w:val="007E1A71"/>
    <w:pPr>
      <w:tabs>
        <w:tab w:val="decimal" w:pos="360"/>
      </w:tabs>
      <w:jc w:val="both"/>
    </w:pPr>
    <w:rPr>
      <w:rFonts w:eastAsia="Calibri"/>
    </w:rPr>
  </w:style>
  <w:style w:type="table" w:customStyle="1" w:styleId="-112">
    <w:name w:val="Светлая заливка - Акцент 11"/>
    <w:basedOn w:val="a2"/>
    <w:uiPriority w:val="60"/>
    <w:rsid w:val="007E1A71"/>
    <w:pPr>
      <w:spacing w:before="120" w:after="0" w:line="240" w:lineRule="auto"/>
      <w:ind w:left="221"/>
      <w:jc w:val="both"/>
    </w:pPr>
    <w:rPr>
      <w:rFonts w:eastAsia="Times New Roman"/>
      <w:color w:val="4F81BD"/>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5">
    <w:name w:val="в таблице"/>
    <w:basedOn w:val="a0"/>
    <w:rsid w:val="007E1A71"/>
    <w:pPr>
      <w:suppressAutoHyphens/>
      <w:jc w:val="both"/>
    </w:pPr>
    <w:rPr>
      <w:rFonts w:cs="Calibri"/>
      <w:sz w:val="20"/>
      <w:lang w:eastAsia="ar-SA"/>
    </w:rPr>
  </w:style>
  <w:style w:type="paragraph" w:customStyle="1" w:styleId="2ff3">
    <w:name w:val="Текст2"/>
    <w:basedOn w:val="a0"/>
    <w:rsid w:val="007E1A71"/>
    <w:pPr>
      <w:jc w:val="both"/>
    </w:pPr>
    <w:rPr>
      <w:rFonts w:ascii="Courier New" w:hAnsi="Courier New"/>
      <w:sz w:val="20"/>
      <w:szCs w:val="20"/>
    </w:rPr>
  </w:style>
  <w:style w:type="paragraph" w:customStyle="1" w:styleId="1ffa">
    <w:name w:val="Маркированный список1"/>
    <w:basedOn w:val="a0"/>
    <w:rsid w:val="007E1A71"/>
    <w:pPr>
      <w:widowControl w:val="0"/>
      <w:suppressAutoHyphens/>
      <w:autoSpaceDE w:val="0"/>
      <w:jc w:val="both"/>
    </w:pPr>
    <w:rPr>
      <w:sz w:val="26"/>
      <w:szCs w:val="20"/>
      <w:lang w:eastAsia="ar-SA"/>
    </w:rPr>
  </w:style>
  <w:style w:type="paragraph" w:customStyle="1" w:styleId="Main">
    <w:name w:val="Main"/>
    <w:link w:val="Main0"/>
    <w:rsid w:val="007E1A71"/>
    <w:pPr>
      <w:widowControl w:val="0"/>
      <w:spacing w:before="120" w:after="0" w:line="360" w:lineRule="auto"/>
      <w:ind w:left="221" w:firstLine="709"/>
      <w:jc w:val="both"/>
    </w:pPr>
    <w:rPr>
      <w:rFonts w:ascii="Times New Roman" w:eastAsia="Times New Roman" w:hAnsi="Times New Roman" w:cs="Tahoma"/>
      <w:sz w:val="24"/>
      <w:szCs w:val="16"/>
      <w:lang w:eastAsia="ru-RU"/>
    </w:rPr>
  </w:style>
  <w:style w:type="character" w:customStyle="1" w:styleId="Main0">
    <w:name w:val="Main Знак"/>
    <w:basedOn w:val="a1"/>
    <w:link w:val="Main"/>
    <w:rsid w:val="007E1A71"/>
    <w:rPr>
      <w:rFonts w:ascii="Times New Roman" w:eastAsia="Times New Roman" w:hAnsi="Times New Roman" w:cs="Tahoma"/>
      <w:sz w:val="24"/>
      <w:szCs w:val="16"/>
      <w:lang w:eastAsia="ru-RU"/>
    </w:rPr>
  </w:style>
  <w:style w:type="paragraph" w:customStyle="1" w:styleId="063">
    <w:name w:val="Стиль Первая строка:  063 см"/>
    <w:basedOn w:val="a0"/>
    <w:rsid w:val="007E1A71"/>
    <w:pPr>
      <w:ind w:firstLine="360"/>
      <w:jc w:val="both"/>
    </w:pPr>
    <w:rPr>
      <w:rFonts w:ascii="Arial" w:hAnsi="Arial"/>
      <w:szCs w:val="20"/>
    </w:rPr>
  </w:style>
  <w:style w:type="paragraph" w:customStyle="1" w:styleId="afffffffff6">
    <w:name w:val="Содержимое таблицы"/>
    <w:basedOn w:val="a0"/>
    <w:rsid w:val="007E1A71"/>
    <w:pPr>
      <w:suppressLineNumbers/>
      <w:suppressAutoHyphens/>
      <w:jc w:val="both"/>
    </w:pPr>
    <w:rPr>
      <w:rFonts w:ascii="Calibri" w:hAnsi="Calibri" w:cs="Calibri"/>
      <w:lang w:eastAsia="ar-SA"/>
    </w:rPr>
  </w:style>
  <w:style w:type="paragraph" w:customStyle="1" w:styleId="imp">
    <w:name w:val="imp"/>
    <w:basedOn w:val="a0"/>
    <w:rsid w:val="007E1A71"/>
    <w:pPr>
      <w:spacing w:before="100" w:beforeAutospacing="1" w:after="100" w:afterAutospacing="1"/>
    </w:pPr>
  </w:style>
  <w:style w:type="paragraph" w:customStyle="1" w:styleId="text">
    <w:name w:val="text"/>
    <w:basedOn w:val="a0"/>
    <w:rsid w:val="007E1A71"/>
    <w:pPr>
      <w:spacing w:before="100" w:beforeAutospacing="1" w:after="100" w:afterAutospacing="1"/>
    </w:pPr>
  </w:style>
  <w:style w:type="character" w:customStyle="1" w:styleId="WW8Num1z1">
    <w:name w:val="WW8Num1z1"/>
    <w:rsid w:val="007E1A71"/>
    <w:rPr>
      <w:rFonts w:ascii="Courier New" w:hAnsi="Courier New" w:cs="Courier New"/>
    </w:rPr>
  </w:style>
  <w:style w:type="character" w:customStyle="1" w:styleId="FontStyle38">
    <w:name w:val="Font Style38"/>
    <w:uiPriority w:val="99"/>
    <w:rsid w:val="007E1A71"/>
    <w:rPr>
      <w:rFonts w:ascii="Arial" w:hAnsi="Arial" w:cs="Arial"/>
      <w:sz w:val="22"/>
      <w:szCs w:val="22"/>
    </w:rPr>
  </w:style>
  <w:style w:type="paragraph" w:customStyle="1" w:styleId="afffffffff7">
    <w:name w:val="Основной стиль записки"/>
    <w:basedOn w:val="a0"/>
    <w:qFormat/>
    <w:rsid w:val="007E1A71"/>
    <w:pPr>
      <w:ind w:firstLine="709"/>
      <w:jc w:val="both"/>
    </w:pPr>
  </w:style>
  <w:style w:type="paragraph" w:customStyle="1" w:styleId="127">
    <w:name w:val="осн.текст 12"/>
    <w:basedOn w:val="a0"/>
    <w:link w:val="128"/>
    <w:rsid w:val="007E1A71"/>
    <w:pPr>
      <w:ind w:firstLine="851"/>
      <w:jc w:val="both"/>
    </w:pPr>
    <w:rPr>
      <w:rFonts w:ascii="Arial" w:hAnsi="Arial"/>
      <w:szCs w:val="20"/>
    </w:rPr>
  </w:style>
  <w:style w:type="character" w:customStyle="1" w:styleId="128">
    <w:name w:val="осн.текст 12 Знак"/>
    <w:basedOn w:val="a1"/>
    <w:link w:val="127"/>
    <w:rsid w:val="007E1A71"/>
    <w:rPr>
      <w:rFonts w:ascii="Arial" w:eastAsia="Times New Roman" w:hAnsi="Arial" w:cs="Times New Roman"/>
      <w:sz w:val="24"/>
      <w:szCs w:val="20"/>
      <w:lang w:eastAsia="ru-RU"/>
    </w:rPr>
  </w:style>
  <w:style w:type="table" w:customStyle="1" w:styleId="129">
    <w:name w:val="Сетка таблицы12"/>
    <w:basedOn w:val="a2"/>
    <w:next w:val="a6"/>
    <w:uiPriority w:val="39"/>
    <w:rsid w:val="007E1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4">
    <w:name w:val="Сетка таблицы2"/>
    <w:basedOn w:val="a2"/>
    <w:next w:val="a6"/>
    <w:uiPriority w:val="39"/>
    <w:rsid w:val="007E1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2"/>
    <w:next w:val="a6"/>
    <w:uiPriority w:val="39"/>
    <w:rsid w:val="007E1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2"/>
    <w:next w:val="a6"/>
    <w:uiPriority w:val="39"/>
    <w:rsid w:val="007E1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6"/>
    <w:uiPriority w:val="39"/>
    <w:rsid w:val="007E1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2"/>
    <w:next w:val="a6"/>
    <w:uiPriority w:val="39"/>
    <w:rsid w:val="007E1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2"/>
    <w:next w:val="a6"/>
    <w:uiPriority w:val="39"/>
    <w:rsid w:val="007E1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2"/>
    <w:next w:val="a6"/>
    <w:uiPriority w:val="39"/>
    <w:rsid w:val="007E1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6"/>
    <w:uiPriority w:val="39"/>
    <w:rsid w:val="007E1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2"/>
    <w:next w:val="a6"/>
    <w:uiPriority w:val="39"/>
    <w:rsid w:val="007E1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6"/>
    <w:uiPriority w:val="39"/>
    <w:rsid w:val="007E1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6"/>
    <w:uiPriority w:val="39"/>
    <w:rsid w:val="007E1A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6"/>
    <w:uiPriority w:val="39"/>
    <w:rsid w:val="007E1A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6"/>
    <w:uiPriority w:val="39"/>
    <w:rsid w:val="007E1A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2"/>
    <w:next w:val="a6"/>
    <w:uiPriority w:val="39"/>
    <w:rsid w:val="007E1A7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6"/>
    <w:uiPriority w:val="39"/>
    <w:rsid w:val="007E1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2"/>
    <w:next w:val="a6"/>
    <w:uiPriority w:val="39"/>
    <w:rsid w:val="007E1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1"/>
    <w:rsid w:val="007E1A71"/>
  </w:style>
  <w:style w:type="paragraph" w:customStyle="1" w:styleId="headertext">
    <w:name w:val="headertext"/>
    <w:basedOn w:val="a0"/>
    <w:rsid w:val="007E1A71"/>
    <w:pPr>
      <w:spacing w:before="100" w:beforeAutospacing="1" w:after="100" w:afterAutospacing="1"/>
    </w:pPr>
  </w:style>
  <w:style w:type="table" w:customStyle="1" w:styleId="520">
    <w:name w:val="Сетка таблицы52"/>
    <w:basedOn w:val="a2"/>
    <w:next w:val="a6"/>
    <w:rsid w:val="007E1A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a1"/>
    <w:rsid w:val="007E1A71"/>
  </w:style>
  <w:style w:type="table" w:customStyle="1" w:styleId="3-61">
    <w:name w:val="Средняя сетка 3 - Акцент 61"/>
    <w:basedOn w:val="a2"/>
    <w:next w:val="3-6"/>
    <w:uiPriority w:val="69"/>
    <w:rsid w:val="007E1A71"/>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character" w:customStyle="1" w:styleId="statuswrk">
    <w:name w:val="status_wrk"/>
    <w:basedOn w:val="a1"/>
    <w:rsid w:val="007E1A71"/>
  </w:style>
  <w:style w:type="table" w:customStyle="1" w:styleId="TableGridReport11">
    <w:name w:val="Table Grid Report11"/>
    <w:basedOn w:val="a2"/>
    <w:next w:val="a6"/>
    <w:uiPriority w:val="59"/>
    <w:rsid w:val="007E1A7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950">
    <w:name w:val="1 Основной текст 0;95 ПК;А. Основной текст 0 Знак Знак Знак Знак Знак Знак Знак Знак"/>
    <w:link w:val="0"/>
    <w:rsid w:val="007E1A71"/>
    <w:rPr>
      <w:rFonts w:ascii="Times New Roman" w:eastAsia="Times New Roman" w:hAnsi="Times New Roman" w:cs="Times New Roman"/>
      <w:color w:val="000000"/>
      <w:kern w:val="24"/>
      <w:sz w:val="24"/>
      <w:szCs w:val="24"/>
      <w:lang w:eastAsia="ru-RU"/>
    </w:rPr>
  </w:style>
  <w:style w:type="paragraph" w:customStyle="1" w:styleId="afffffffff8">
    <w:name w:val="Знак Знак Знак Знак Знак Знак"/>
    <w:basedOn w:val="a0"/>
    <w:rsid w:val="007E1A71"/>
    <w:pPr>
      <w:spacing w:before="100" w:beforeAutospacing="1" w:after="100" w:afterAutospacing="1"/>
    </w:pPr>
    <w:rPr>
      <w:rFonts w:ascii="Tahoma" w:hAnsi="Tahoma"/>
      <w:sz w:val="20"/>
      <w:szCs w:val="20"/>
      <w:lang w:val="en-US" w:eastAsia="en-US"/>
    </w:rPr>
  </w:style>
  <w:style w:type="paragraph" w:customStyle="1" w:styleId="afffffffff9">
    <w:name w:val="Мария"/>
    <w:basedOn w:val="a0"/>
    <w:uiPriority w:val="99"/>
    <w:rsid w:val="007E1A71"/>
    <w:pPr>
      <w:spacing w:before="240" w:after="120"/>
      <w:ind w:firstLine="709"/>
      <w:jc w:val="both"/>
    </w:pPr>
    <w:rPr>
      <w:sz w:val="26"/>
      <w:szCs w:val="26"/>
    </w:rPr>
  </w:style>
  <w:style w:type="table" w:styleId="-3">
    <w:name w:val="Light List Accent 3"/>
    <w:basedOn w:val="a2"/>
    <w:uiPriority w:val="61"/>
    <w:semiHidden/>
    <w:unhideWhenUsed/>
    <w:rsid w:val="007E1A71"/>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3-6">
    <w:name w:val="Medium Grid 3 Accent 6"/>
    <w:basedOn w:val="a2"/>
    <w:uiPriority w:val="69"/>
    <w:semiHidden/>
    <w:unhideWhenUsed/>
    <w:rsid w:val="007E1A7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572504">
      <w:bodyDiv w:val="1"/>
      <w:marLeft w:val="0"/>
      <w:marRight w:val="0"/>
      <w:marTop w:val="0"/>
      <w:marBottom w:val="0"/>
      <w:divBdr>
        <w:top w:val="none" w:sz="0" w:space="0" w:color="auto"/>
        <w:left w:val="none" w:sz="0" w:space="0" w:color="auto"/>
        <w:bottom w:val="none" w:sz="0" w:space="0" w:color="auto"/>
        <w:right w:val="none" w:sz="0" w:space="0" w:color="auto"/>
      </w:divBdr>
    </w:div>
    <w:div w:id="919103017">
      <w:bodyDiv w:val="1"/>
      <w:marLeft w:val="0"/>
      <w:marRight w:val="0"/>
      <w:marTop w:val="0"/>
      <w:marBottom w:val="0"/>
      <w:divBdr>
        <w:top w:val="none" w:sz="0" w:space="0" w:color="auto"/>
        <w:left w:val="none" w:sz="0" w:space="0" w:color="auto"/>
        <w:bottom w:val="none" w:sz="0" w:space="0" w:color="auto"/>
        <w:right w:val="none" w:sz="0" w:space="0" w:color="auto"/>
      </w:divBdr>
    </w:div>
    <w:div w:id="1337197128">
      <w:bodyDiv w:val="1"/>
      <w:marLeft w:val="0"/>
      <w:marRight w:val="0"/>
      <w:marTop w:val="0"/>
      <w:marBottom w:val="0"/>
      <w:divBdr>
        <w:top w:val="none" w:sz="0" w:space="0" w:color="auto"/>
        <w:left w:val="none" w:sz="0" w:space="0" w:color="auto"/>
        <w:bottom w:val="none" w:sz="0" w:space="0" w:color="auto"/>
        <w:right w:val="none" w:sz="0" w:space="0" w:color="auto"/>
      </w:divBdr>
    </w:div>
    <w:div w:id="1362239848">
      <w:bodyDiv w:val="1"/>
      <w:marLeft w:val="0"/>
      <w:marRight w:val="0"/>
      <w:marTop w:val="0"/>
      <w:marBottom w:val="0"/>
      <w:divBdr>
        <w:top w:val="none" w:sz="0" w:space="0" w:color="auto"/>
        <w:left w:val="none" w:sz="0" w:space="0" w:color="auto"/>
        <w:bottom w:val="none" w:sz="0" w:space="0" w:color="auto"/>
        <w:right w:val="none" w:sz="0" w:space="0" w:color="auto"/>
      </w:divBdr>
    </w:div>
    <w:div w:id="157655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ultant.ru/document/cons_doc_LAW_416246/4c65ff0f232195d8dccc08535d2c3923d5b67f1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16246/4c65ff0f232195d8dccc08535d2c3923d5b67f1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20499/906b3e51e3ca62c51d9ff5a89c2e5bfdcb1e581f/" TargetMode="External"/><Relationship Id="rId5" Type="http://schemas.openxmlformats.org/officeDocument/2006/relationships/webSettings" Target="webSettings.xml"/><Relationship Id="rId15" Type="http://schemas.openxmlformats.org/officeDocument/2006/relationships/hyperlink" Target="consultantplus://offline/ref=66508FF6316F61B128BC03D8174E87F9E3A6FB7845D36F70D81CDB6CFCD85BD64F75C215FE5432k9AEF" TargetMode="Externa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www.consultant.ru/document/cons_doc_LAW_454388/d8120ea09ee48323fcc56ffdafd1f2c62901657f/" TargetMode="External"/><Relationship Id="rId14" Type="http://schemas.openxmlformats.org/officeDocument/2006/relationships/hyperlink" Target="consultantplus://offline/ref=DE076185D68FCE15C74F237892123A93061407E505FFCDB6D1992530D97C39B75DBEFA6553CC09O77EN"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038876889848811"/>
          <c:y val="9.3385214007782102E-2"/>
          <c:w val="0.85745140388768903"/>
          <c:h val="0.6108949416342413"/>
        </c:manualLayout>
      </c:layout>
      <c:lineChart>
        <c:grouping val="stacked"/>
        <c:varyColors val="0"/>
        <c:ser>
          <c:idx val="0"/>
          <c:order val="0"/>
          <c:tx>
            <c:strRef>
              <c:f>Sheet1!$A$2</c:f>
              <c:strCache>
                <c:ptCount val="1"/>
                <c:pt idx="0">
                  <c:v>Численность населения</c:v>
                </c:pt>
              </c:strCache>
            </c:strRef>
          </c:tx>
          <c:spPr>
            <a:ln w="33973">
              <a:solidFill>
                <a:srgbClr val="800080"/>
              </a:solidFill>
              <a:prstDash val="solid"/>
            </a:ln>
          </c:spPr>
          <c:marker>
            <c:symbol val="diamond"/>
            <c:size val="7"/>
            <c:spPr>
              <a:solidFill>
                <a:srgbClr val="800080"/>
              </a:solidFill>
              <a:ln>
                <a:solidFill>
                  <a:srgbClr val="800080"/>
                </a:solidFill>
                <a:prstDash val="solid"/>
              </a:ln>
            </c:spPr>
          </c:marker>
          <c:cat>
            <c:strRef>
              <c:f>Sheet1!$B$1:$F$1</c:f>
              <c:strCache>
                <c:ptCount val="5"/>
                <c:pt idx="0">
                  <c:v>2020г.</c:v>
                </c:pt>
                <c:pt idx="1">
                  <c:v>2021г.</c:v>
                </c:pt>
                <c:pt idx="2">
                  <c:v>2022г.</c:v>
                </c:pt>
                <c:pt idx="3">
                  <c:v>2023г.</c:v>
                </c:pt>
                <c:pt idx="4">
                  <c:v>2024 г.</c:v>
                </c:pt>
              </c:strCache>
            </c:strRef>
          </c:cat>
          <c:val>
            <c:numRef>
              <c:f>Sheet1!$B$2:$F$2</c:f>
              <c:numCache>
                <c:formatCode>General</c:formatCode>
                <c:ptCount val="5"/>
                <c:pt idx="0">
                  <c:v>1352</c:v>
                </c:pt>
                <c:pt idx="1">
                  <c:v>1331</c:v>
                </c:pt>
                <c:pt idx="2">
                  <c:v>1289</c:v>
                </c:pt>
                <c:pt idx="3">
                  <c:v>998</c:v>
                </c:pt>
                <c:pt idx="4">
                  <c:v>974</c:v>
                </c:pt>
              </c:numCache>
            </c:numRef>
          </c:val>
          <c:smooth val="0"/>
          <c:extLst>
            <c:ext xmlns:c16="http://schemas.microsoft.com/office/drawing/2014/chart" uri="{C3380CC4-5D6E-409C-BE32-E72D297353CC}">
              <c16:uniqueId val="{00000000-DAA7-4338-AF25-D87EF4C4D340}"/>
            </c:ext>
          </c:extLst>
        </c:ser>
        <c:dLbls>
          <c:showLegendKey val="0"/>
          <c:showVal val="0"/>
          <c:showCatName val="0"/>
          <c:showSerName val="0"/>
          <c:showPercent val="0"/>
          <c:showBubbleSize val="0"/>
        </c:dLbls>
        <c:marker val="1"/>
        <c:smooth val="0"/>
        <c:axId val="2077840688"/>
        <c:axId val="2077843408"/>
      </c:lineChart>
      <c:catAx>
        <c:axId val="2077840688"/>
        <c:scaling>
          <c:orientation val="minMax"/>
        </c:scaling>
        <c:delete val="0"/>
        <c:axPos val="b"/>
        <c:numFmt formatCode="General" sourceLinked="1"/>
        <c:majorTickMark val="out"/>
        <c:minorTickMark val="none"/>
        <c:tickLblPos val="nextTo"/>
        <c:spPr>
          <a:ln w="2831">
            <a:solidFill>
              <a:srgbClr val="000000"/>
            </a:solidFill>
            <a:prstDash val="solid"/>
          </a:ln>
        </c:spPr>
        <c:txPr>
          <a:bodyPr rot="0" vert="horz"/>
          <a:lstStyle/>
          <a:p>
            <a:pPr>
              <a:defRPr sz="1072" b="0" i="0" u="none" strike="noStrike" baseline="0">
                <a:solidFill>
                  <a:srgbClr val="000000"/>
                </a:solidFill>
                <a:latin typeface="Times New Roman"/>
                <a:ea typeface="Times New Roman"/>
                <a:cs typeface="Times New Roman"/>
              </a:defRPr>
            </a:pPr>
            <a:endParaRPr lang="ru-RU"/>
          </a:p>
        </c:txPr>
        <c:crossAx val="2077843408"/>
        <c:crosses val="autoZero"/>
        <c:auto val="1"/>
        <c:lblAlgn val="ctr"/>
        <c:lblOffset val="100"/>
        <c:tickLblSkip val="1"/>
        <c:tickMarkSkip val="1"/>
        <c:noMultiLvlLbl val="0"/>
      </c:catAx>
      <c:valAx>
        <c:axId val="2077843408"/>
        <c:scaling>
          <c:orientation val="minMax"/>
        </c:scaling>
        <c:delete val="0"/>
        <c:axPos val="l"/>
        <c:majorGridlines>
          <c:spPr>
            <a:ln w="2831">
              <a:solidFill>
                <a:srgbClr val="000000"/>
              </a:solidFill>
              <a:prstDash val="solid"/>
            </a:ln>
          </c:spPr>
        </c:majorGridlines>
        <c:numFmt formatCode="General" sourceLinked="1"/>
        <c:majorTickMark val="out"/>
        <c:minorTickMark val="none"/>
        <c:tickLblPos val="nextTo"/>
        <c:spPr>
          <a:ln w="2831">
            <a:solidFill>
              <a:srgbClr val="000000"/>
            </a:solidFill>
            <a:prstDash val="solid"/>
          </a:ln>
        </c:spPr>
        <c:txPr>
          <a:bodyPr rot="0" vert="horz"/>
          <a:lstStyle/>
          <a:p>
            <a:pPr>
              <a:defRPr sz="1072" b="0" i="0" u="none" strike="noStrike" baseline="0">
                <a:solidFill>
                  <a:srgbClr val="000000"/>
                </a:solidFill>
                <a:latin typeface="Times New Roman"/>
                <a:ea typeface="Times New Roman"/>
                <a:cs typeface="Times New Roman"/>
              </a:defRPr>
            </a:pPr>
            <a:endParaRPr lang="ru-RU"/>
          </a:p>
        </c:txPr>
        <c:crossAx val="2077840688"/>
        <c:crosses val="autoZero"/>
        <c:crossBetween val="between"/>
      </c:valAx>
      <c:spPr>
        <a:noFill/>
        <a:ln w="22690">
          <a:noFill/>
        </a:ln>
      </c:spPr>
    </c:plotArea>
    <c:legend>
      <c:legendPos val="b"/>
      <c:layout>
        <c:manualLayout>
          <c:xMode val="edge"/>
          <c:yMode val="edge"/>
          <c:x val="0.2937364044447715"/>
          <c:y val="0.87548636268375202"/>
          <c:w val="0.51619849387985384"/>
          <c:h val="0.11284053371655545"/>
        </c:manualLayout>
      </c:layout>
      <c:overlay val="0"/>
      <c:spPr>
        <a:noFill/>
        <a:ln w="22649">
          <a:noFill/>
        </a:ln>
      </c:spPr>
      <c:txPr>
        <a:bodyPr/>
        <a:lstStyle/>
        <a:p>
          <a:pPr>
            <a:defRPr sz="1054"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a:noFill/>
    </a:ln>
  </c:spPr>
  <c:txPr>
    <a:bodyPr/>
    <a:lstStyle/>
    <a:p>
      <a:pPr>
        <a:defRPr sz="1072"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7F65F-F487-4A1B-94A8-1B68AAF8F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23503</Words>
  <Characters>133968</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13</cp:revision>
  <cp:lastPrinted>2024-05-16T05:36:00Z</cp:lastPrinted>
  <dcterms:created xsi:type="dcterms:W3CDTF">2023-09-13T09:37:00Z</dcterms:created>
  <dcterms:modified xsi:type="dcterms:W3CDTF">2025-03-19T04:59:00Z</dcterms:modified>
</cp:coreProperties>
</file>