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AE" w:rsidRDefault="009408AE" w:rsidP="009408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738B32" wp14:editId="76AFBEB9">
            <wp:extent cx="428625" cy="504825"/>
            <wp:effectExtent l="0" t="0" r="9525" b="9525"/>
            <wp:docPr id="83" name="Рисунок 8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E3" w:rsidRDefault="00057DE3" w:rsidP="009408AE">
      <w:pPr>
        <w:jc w:val="center"/>
        <w:rPr>
          <w:b/>
          <w:sz w:val="28"/>
          <w:szCs w:val="28"/>
        </w:rPr>
      </w:pP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9408AE" w:rsidRPr="00A33BF6" w:rsidRDefault="009408AE" w:rsidP="009408AE">
      <w:pPr>
        <w:jc w:val="center"/>
        <w:rPr>
          <w:b/>
          <w:sz w:val="28"/>
          <w:szCs w:val="28"/>
        </w:rPr>
      </w:pP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035AB6">
        <w:rPr>
          <w:b/>
          <w:sz w:val="28"/>
          <w:szCs w:val="28"/>
        </w:rPr>
        <w:t xml:space="preserve">сорок </w:t>
      </w:r>
      <w:r w:rsidR="007E422F">
        <w:rPr>
          <w:b/>
          <w:sz w:val="28"/>
          <w:szCs w:val="28"/>
        </w:rPr>
        <w:t>второй</w:t>
      </w:r>
      <w:r w:rsidRPr="00FF66A2">
        <w:rPr>
          <w:b/>
          <w:sz w:val="28"/>
          <w:szCs w:val="28"/>
        </w:rPr>
        <w:t xml:space="preserve"> сессии</w:t>
      </w:r>
    </w:p>
    <w:p w:rsidR="009408AE" w:rsidRDefault="009408AE" w:rsidP="009408AE">
      <w:pPr>
        <w:rPr>
          <w:b/>
          <w:sz w:val="28"/>
          <w:szCs w:val="28"/>
        </w:rPr>
      </w:pPr>
    </w:p>
    <w:p w:rsidR="009408AE" w:rsidRPr="006A7811" w:rsidRDefault="00FA11C1" w:rsidP="00940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19.08</w:t>
      </w:r>
      <w:r w:rsidR="0018029A">
        <w:rPr>
          <w:b/>
          <w:sz w:val="28"/>
          <w:szCs w:val="28"/>
        </w:rPr>
        <w:t>.2025</w:t>
      </w:r>
      <w:r w:rsidR="009408AE">
        <w:rPr>
          <w:b/>
          <w:sz w:val="28"/>
          <w:szCs w:val="28"/>
        </w:rPr>
        <w:t xml:space="preserve">              </w:t>
      </w:r>
      <w:r w:rsidR="009408AE" w:rsidRPr="006A7811">
        <w:rPr>
          <w:b/>
          <w:sz w:val="28"/>
          <w:szCs w:val="28"/>
        </w:rPr>
        <w:t xml:space="preserve">                             </w:t>
      </w:r>
      <w:r w:rsidR="00C546DD">
        <w:rPr>
          <w:b/>
          <w:sz w:val="28"/>
          <w:szCs w:val="28"/>
        </w:rPr>
        <w:t xml:space="preserve">г. Купино   </w:t>
      </w:r>
      <w:r w:rsidR="009408AE" w:rsidRPr="006A7811">
        <w:rPr>
          <w:b/>
          <w:sz w:val="28"/>
          <w:szCs w:val="28"/>
        </w:rPr>
        <w:t xml:space="preserve">                </w:t>
      </w:r>
      <w:r w:rsidR="0062610B">
        <w:rPr>
          <w:b/>
          <w:sz w:val="28"/>
          <w:szCs w:val="28"/>
        </w:rPr>
        <w:t xml:space="preserve">                            </w:t>
      </w:r>
      <w:r w:rsidR="009408AE" w:rsidRPr="006A7811">
        <w:rPr>
          <w:b/>
          <w:sz w:val="28"/>
          <w:szCs w:val="28"/>
        </w:rPr>
        <w:t xml:space="preserve"> №</w:t>
      </w:r>
      <w:r w:rsidR="001B2659">
        <w:rPr>
          <w:b/>
          <w:sz w:val="28"/>
          <w:szCs w:val="28"/>
        </w:rPr>
        <w:t xml:space="preserve"> </w:t>
      </w:r>
      <w:r w:rsidR="009408AE">
        <w:rPr>
          <w:b/>
          <w:sz w:val="28"/>
          <w:szCs w:val="28"/>
        </w:rPr>
        <w:t xml:space="preserve"> </w:t>
      </w:r>
    </w:p>
    <w:p w:rsidR="009408AE" w:rsidRPr="00855CFB" w:rsidRDefault="009408AE" w:rsidP="009408AE">
      <w:pPr>
        <w:jc w:val="center"/>
        <w:rPr>
          <w:b/>
          <w:sz w:val="28"/>
          <w:szCs w:val="28"/>
        </w:rPr>
      </w:pPr>
    </w:p>
    <w:p w:rsidR="009408AE" w:rsidRPr="006A7811" w:rsidRDefault="009408AE" w:rsidP="009408AE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области»</w:t>
      </w:r>
    </w:p>
    <w:p w:rsidR="009408AE" w:rsidRPr="006A7811" w:rsidRDefault="009408AE" w:rsidP="009408AE">
      <w:pPr>
        <w:rPr>
          <w:sz w:val="28"/>
          <w:szCs w:val="28"/>
        </w:rPr>
      </w:pPr>
    </w:p>
    <w:p w:rsidR="009408AE" w:rsidRPr="006A7811" w:rsidRDefault="009408AE" w:rsidP="009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В соответствии со статьями 8,</w:t>
      </w:r>
      <w:r>
        <w:rPr>
          <w:sz w:val="28"/>
          <w:szCs w:val="28"/>
        </w:rPr>
        <w:t xml:space="preserve"> 23-25,</w:t>
      </w:r>
      <w:r w:rsidRPr="006A7811">
        <w:rPr>
          <w:sz w:val="28"/>
          <w:szCs w:val="28"/>
        </w:rPr>
        <w:t xml:space="preserve"> 31-33 Градостроительного кодекса Российской Федерации, ч.3 ст.14, ч.1 ст.20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области», Уставом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 xml:space="preserve">заключениями о результатах публичных слушаний от </w:t>
      </w:r>
      <w:r w:rsidR="00BF65B0" w:rsidRPr="00BF65B0">
        <w:rPr>
          <w:sz w:val="28"/>
          <w:szCs w:val="28"/>
        </w:rPr>
        <w:t xml:space="preserve"> </w:t>
      </w:r>
      <w:r w:rsidR="004C1722" w:rsidRPr="004C1722">
        <w:rPr>
          <w:sz w:val="28"/>
          <w:szCs w:val="28"/>
        </w:rPr>
        <w:t>16.06</w:t>
      </w:r>
      <w:r w:rsidR="00BF65B0" w:rsidRPr="004C1722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</w:t>
      </w:r>
    </w:p>
    <w:p w:rsidR="009408AE" w:rsidRPr="006A7811" w:rsidRDefault="009408AE" w:rsidP="009408AE">
      <w:pPr>
        <w:ind w:firstLine="708"/>
        <w:jc w:val="both"/>
        <w:rPr>
          <w:sz w:val="28"/>
          <w:szCs w:val="28"/>
        </w:rPr>
      </w:pPr>
    </w:p>
    <w:p w:rsidR="009408AE" w:rsidRDefault="009408AE" w:rsidP="009408AE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656D0F" w:rsidRPr="006A7811" w:rsidRDefault="00656D0F" w:rsidP="009408AE">
      <w:pPr>
        <w:ind w:firstLine="708"/>
        <w:jc w:val="both"/>
        <w:rPr>
          <w:b/>
          <w:sz w:val="28"/>
          <w:szCs w:val="28"/>
        </w:rPr>
      </w:pPr>
    </w:p>
    <w:p w:rsidR="00EC3CC6" w:rsidRDefault="009408AE" w:rsidP="00EC3CC6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от 13.06.2017 № 121 «Об утверждении правил землепользования и застройки сельских поселений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(далее- Решение) следующие изменения</w:t>
      </w:r>
      <w:r w:rsidRPr="006A7811">
        <w:rPr>
          <w:sz w:val="28"/>
          <w:szCs w:val="28"/>
        </w:rPr>
        <w:t xml:space="preserve">:  </w:t>
      </w:r>
    </w:p>
    <w:p w:rsidR="00C57B53" w:rsidRPr="00C731C2" w:rsidRDefault="0018029A" w:rsidP="00FA11C1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</w:t>
      </w:r>
      <w:r w:rsidR="00035AB6" w:rsidRPr="00035AB6">
        <w:rPr>
          <w:sz w:val="28"/>
          <w:szCs w:val="28"/>
        </w:rPr>
        <w:t>.1</w:t>
      </w:r>
      <w:r w:rsidRPr="00035AB6">
        <w:rPr>
          <w:sz w:val="28"/>
          <w:szCs w:val="28"/>
        </w:rPr>
        <w:t xml:space="preserve">. </w:t>
      </w:r>
      <w:r w:rsidR="00C57B53">
        <w:rPr>
          <w:sz w:val="28"/>
          <w:szCs w:val="28"/>
        </w:rPr>
        <w:t xml:space="preserve">в приложение 14 «Правила землепользования и застройки </w:t>
      </w:r>
      <w:proofErr w:type="spellStart"/>
      <w:r w:rsidR="00C57B53">
        <w:rPr>
          <w:sz w:val="28"/>
          <w:szCs w:val="28"/>
        </w:rPr>
        <w:t>Чаинского</w:t>
      </w:r>
      <w:proofErr w:type="spellEnd"/>
      <w:r w:rsidR="00C57B53">
        <w:rPr>
          <w:sz w:val="28"/>
          <w:szCs w:val="28"/>
        </w:rPr>
        <w:t xml:space="preserve"> сельсовета </w:t>
      </w:r>
      <w:proofErr w:type="spellStart"/>
      <w:r w:rsidR="00C57B53">
        <w:rPr>
          <w:sz w:val="28"/>
          <w:szCs w:val="28"/>
        </w:rPr>
        <w:t>Купинского</w:t>
      </w:r>
      <w:proofErr w:type="spellEnd"/>
      <w:r w:rsidR="00C57B53">
        <w:rPr>
          <w:sz w:val="28"/>
          <w:szCs w:val="28"/>
        </w:rPr>
        <w:t xml:space="preserve"> района Новосибирской</w:t>
      </w:r>
      <w:r w:rsidR="00FA11C1">
        <w:rPr>
          <w:sz w:val="28"/>
          <w:szCs w:val="28"/>
        </w:rPr>
        <w:t xml:space="preserve"> области» согласно </w:t>
      </w:r>
      <w:proofErr w:type="gramStart"/>
      <w:r w:rsidR="00FA11C1">
        <w:rPr>
          <w:sz w:val="28"/>
          <w:szCs w:val="28"/>
        </w:rPr>
        <w:t>приложению</w:t>
      </w:r>
      <w:proofErr w:type="gramEnd"/>
      <w:r w:rsidR="00C731C2">
        <w:rPr>
          <w:sz w:val="28"/>
          <w:szCs w:val="28"/>
        </w:rPr>
        <w:t xml:space="preserve"> к настоящему решению</w:t>
      </w:r>
      <w:r w:rsidR="00C731C2" w:rsidRPr="00C731C2">
        <w:rPr>
          <w:sz w:val="28"/>
          <w:szCs w:val="28"/>
        </w:rPr>
        <w:t>.</w:t>
      </w:r>
    </w:p>
    <w:p w:rsidR="009408AE" w:rsidRPr="006A7811" w:rsidRDefault="009408AE" w:rsidP="009408AE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2. Настоящее решение опубликовать в периодическом печатном издании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области.</w:t>
      </w:r>
    </w:p>
    <w:p w:rsidR="009408AE" w:rsidRDefault="009408AE" w:rsidP="009408AE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408AE" w:rsidRPr="006A7811" w:rsidRDefault="009408AE" w:rsidP="009408AE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08AE" w:rsidRPr="006A7811" w:rsidTr="00B675E3">
        <w:tc>
          <w:tcPr>
            <w:tcW w:w="4672" w:type="dxa"/>
          </w:tcPr>
          <w:p w:rsidR="009408AE" w:rsidRPr="006A7811" w:rsidRDefault="00AE7E08" w:rsidP="00B675E3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9408AE" w:rsidRPr="006A7811">
              <w:rPr>
                <w:sz w:val="28"/>
                <w:szCs w:val="28"/>
              </w:rPr>
              <w:t>Купинского</w:t>
            </w:r>
            <w:proofErr w:type="spellEnd"/>
            <w:r w:rsidR="009408AE" w:rsidRPr="006A7811">
              <w:rPr>
                <w:sz w:val="28"/>
                <w:szCs w:val="28"/>
              </w:rPr>
              <w:t xml:space="preserve"> района</w:t>
            </w:r>
          </w:p>
          <w:p w:rsidR="009408AE" w:rsidRPr="006A7811" w:rsidRDefault="009408AE" w:rsidP="00B675E3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 </w:t>
            </w:r>
          </w:p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9408AE" w:rsidRPr="006A7811" w:rsidTr="00B675E3">
        <w:tc>
          <w:tcPr>
            <w:tcW w:w="4672" w:type="dxa"/>
          </w:tcPr>
          <w:p w:rsidR="009408AE" w:rsidRPr="006A7811" w:rsidRDefault="009408AE" w:rsidP="00B675E3">
            <w:pPr>
              <w:jc w:val="both"/>
              <w:rPr>
                <w:sz w:val="28"/>
                <w:szCs w:val="28"/>
              </w:rPr>
            </w:pPr>
          </w:p>
          <w:p w:rsidR="009408AE" w:rsidRPr="006A7811" w:rsidRDefault="009408AE" w:rsidP="00B675E3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7E08">
              <w:rPr>
                <w:sz w:val="28"/>
                <w:szCs w:val="28"/>
              </w:rPr>
              <w:t>В.Н. Шубников</w:t>
            </w:r>
          </w:p>
        </w:tc>
        <w:tc>
          <w:tcPr>
            <w:tcW w:w="4673" w:type="dxa"/>
          </w:tcPr>
          <w:p w:rsidR="009408AE" w:rsidRPr="006A7811" w:rsidRDefault="009408AE" w:rsidP="00B675E3">
            <w:pPr>
              <w:jc w:val="both"/>
              <w:rPr>
                <w:sz w:val="28"/>
                <w:szCs w:val="28"/>
              </w:rPr>
            </w:pPr>
          </w:p>
          <w:p w:rsidR="009408AE" w:rsidRPr="006A7811" w:rsidRDefault="009408AE" w:rsidP="00B675E3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C57B53" w:rsidRDefault="00C57B53" w:rsidP="009408AE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C731C2" w:rsidRDefault="00C731C2" w:rsidP="00C731C2">
      <w:pPr>
        <w:rPr>
          <w:rFonts w:eastAsiaTheme="minorHAnsi"/>
          <w:szCs w:val="28"/>
          <w:lang w:eastAsia="en-US"/>
        </w:rPr>
      </w:pPr>
    </w:p>
    <w:p w:rsidR="00772A47" w:rsidRPr="00C731C2" w:rsidRDefault="00772A47" w:rsidP="00C731C2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Приложение 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сорок </w:t>
      </w:r>
      <w:r w:rsidR="00FA11C1">
        <w:rPr>
          <w:rFonts w:eastAsiaTheme="minorHAnsi"/>
          <w:szCs w:val="28"/>
          <w:lang w:eastAsia="en-US"/>
        </w:rPr>
        <w:t>третьей</w:t>
      </w:r>
      <w:r w:rsidRPr="001F55BC">
        <w:rPr>
          <w:rFonts w:eastAsiaTheme="minorHAnsi"/>
          <w:szCs w:val="28"/>
          <w:lang w:eastAsia="en-US"/>
        </w:rPr>
        <w:t xml:space="preserve"> сессии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772A47" w:rsidRDefault="00FA11C1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19.08</w:t>
      </w:r>
      <w:r w:rsidR="00772A47">
        <w:rPr>
          <w:rFonts w:eastAsiaTheme="minorHAnsi"/>
          <w:szCs w:val="28"/>
          <w:lang w:eastAsia="en-US"/>
        </w:rPr>
        <w:t>.2025</w:t>
      </w:r>
      <w:r w:rsidR="00772A47" w:rsidRPr="001F55BC">
        <w:rPr>
          <w:rFonts w:eastAsiaTheme="minorHAnsi"/>
          <w:szCs w:val="28"/>
          <w:lang w:eastAsia="en-US"/>
        </w:rPr>
        <w:t xml:space="preserve"> №</w:t>
      </w:r>
    </w:p>
    <w:p w:rsidR="00772A47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772A47" w:rsidRDefault="00772A47" w:rsidP="00772A47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 w:rsidR="00384F50"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Чаинского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772A47" w:rsidRDefault="00772A47" w:rsidP="00772A4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F6D73" w:rsidRPr="00FA11C1" w:rsidRDefault="00ED691A" w:rsidP="00FA11C1">
      <w:pPr>
        <w:keepNext/>
        <w:ind w:firstLine="709"/>
        <w:jc w:val="both"/>
        <w:rPr>
          <w:b/>
          <w:i/>
        </w:rPr>
      </w:pPr>
      <w:r w:rsidRPr="000F6D73">
        <w:rPr>
          <w:rFonts w:eastAsiaTheme="minorHAnsi"/>
          <w:sz w:val="28"/>
          <w:szCs w:val="28"/>
          <w:lang w:eastAsia="en-US"/>
        </w:rPr>
        <w:t xml:space="preserve">В главе 8 «Градостроительные регламенты территориальных зон </w:t>
      </w:r>
      <w:proofErr w:type="spellStart"/>
      <w:r w:rsidRPr="000F6D73">
        <w:rPr>
          <w:rFonts w:eastAsiaTheme="minorHAnsi"/>
          <w:sz w:val="28"/>
          <w:szCs w:val="28"/>
          <w:lang w:eastAsia="en-US"/>
        </w:rPr>
        <w:t>Чаинского</w:t>
      </w:r>
      <w:proofErr w:type="spellEnd"/>
      <w:r w:rsidRPr="000F6D7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F6D7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0F6D73">
        <w:rPr>
          <w:rFonts w:eastAsiaTheme="minorHAnsi"/>
          <w:sz w:val="28"/>
          <w:szCs w:val="28"/>
          <w:lang w:eastAsia="en-US"/>
        </w:rPr>
        <w:t xml:space="preserve"> района Новосибирской области» </w:t>
      </w:r>
      <w:r w:rsidR="009B2643" w:rsidRPr="000F6D73">
        <w:rPr>
          <w:rFonts w:eastAsiaTheme="minorHAnsi"/>
          <w:sz w:val="28"/>
          <w:szCs w:val="28"/>
          <w:lang w:eastAsia="en-US"/>
        </w:rPr>
        <w:t xml:space="preserve">в </w:t>
      </w:r>
      <w:r w:rsidRPr="000F6D73">
        <w:rPr>
          <w:rFonts w:eastAsiaTheme="minorHAnsi"/>
          <w:sz w:val="28"/>
          <w:szCs w:val="28"/>
          <w:lang w:eastAsia="en-US"/>
        </w:rPr>
        <w:t>статье 23 «Общественно-деловая зона (ОД1, ОД3, ОД4, ОД5)»</w:t>
      </w:r>
      <w:r w:rsidR="00FA11C1">
        <w:rPr>
          <w:rFonts w:eastAsiaTheme="minorHAnsi"/>
          <w:sz w:val="28"/>
          <w:szCs w:val="28"/>
          <w:lang w:eastAsia="en-US"/>
        </w:rPr>
        <w:t xml:space="preserve"> раздел </w:t>
      </w:r>
      <w:r w:rsidR="00FA11C1" w:rsidRPr="00FA11C1">
        <w:rPr>
          <w:rFonts w:eastAsiaTheme="minorHAnsi"/>
          <w:sz w:val="28"/>
          <w:szCs w:val="28"/>
          <w:lang w:eastAsia="en-US"/>
        </w:rPr>
        <w:t>«</w:t>
      </w:r>
      <w:r w:rsidR="00FA11C1" w:rsidRPr="00FA11C1">
        <w:rPr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</w:t>
      </w:r>
      <w:r w:rsidR="00C731C2">
        <w:rPr>
          <w:sz w:val="28"/>
          <w:szCs w:val="28"/>
        </w:rPr>
        <w:t>оложенных в зоне Ж1, Ж2, Ж3, Ж4</w:t>
      </w:r>
      <w:r w:rsidR="00FA11C1" w:rsidRPr="00FA11C1">
        <w:rPr>
          <w:sz w:val="28"/>
          <w:szCs w:val="28"/>
        </w:rPr>
        <w:t>,</w:t>
      </w:r>
      <w:r w:rsidR="00C731C2">
        <w:rPr>
          <w:sz w:val="28"/>
          <w:szCs w:val="28"/>
        </w:rPr>
        <w:t xml:space="preserve"> </w:t>
      </w:r>
      <w:r w:rsidR="00FA11C1" w:rsidRPr="00FA11C1">
        <w:rPr>
          <w:sz w:val="28"/>
          <w:szCs w:val="28"/>
        </w:rPr>
        <w:t>Ж5:</w:t>
      </w:r>
      <w:r w:rsidR="00FA11C1">
        <w:rPr>
          <w:sz w:val="28"/>
          <w:szCs w:val="28"/>
        </w:rPr>
        <w:t>»</w:t>
      </w:r>
      <w:r w:rsidR="00FA11C1">
        <w:rPr>
          <w:b/>
          <w:i/>
        </w:rPr>
        <w:t xml:space="preserve"> </w:t>
      </w:r>
      <w:r w:rsidR="00FA11C1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5F2D9A" w:rsidRDefault="00FA11C1" w:rsidP="009A08C0">
      <w:pPr>
        <w:keepNext/>
        <w:ind w:firstLine="709"/>
        <w:jc w:val="both"/>
        <w:rPr>
          <w:b/>
          <w:i/>
        </w:rPr>
      </w:pPr>
      <w:r>
        <w:rPr>
          <w:rFonts w:eastAsiaTheme="minorHAnsi"/>
          <w:szCs w:val="28"/>
          <w:lang w:eastAsia="en-US"/>
        </w:rPr>
        <w:t xml:space="preserve"> </w:t>
      </w:r>
      <w:r w:rsidR="000F6D73">
        <w:rPr>
          <w:rFonts w:eastAsiaTheme="minorHAnsi"/>
          <w:szCs w:val="28"/>
          <w:lang w:eastAsia="en-US"/>
        </w:rPr>
        <w:t>«</w:t>
      </w:r>
      <w:r w:rsidR="005F2D9A" w:rsidRPr="00DF46B9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</w:t>
      </w:r>
      <w:r w:rsidR="005F2D9A">
        <w:rPr>
          <w:b/>
          <w:i/>
        </w:rPr>
        <w:t>ельства, расположенных в зоне Ж</w:t>
      </w:r>
      <w:r w:rsidR="005F2D9A" w:rsidRPr="00DF46B9">
        <w:rPr>
          <w:b/>
          <w:i/>
        </w:rPr>
        <w:t>1</w:t>
      </w:r>
      <w:r w:rsidR="00C731C2">
        <w:rPr>
          <w:b/>
          <w:i/>
        </w:rPr>
        <w:t>, Ж2, Ж3, Ж4</w:t>
      </w:r>
      <w:r w:rsidR="005F2D9A">
        <w:rPr>
          <w:b/>
          <w:i/>
        </w:rPr>
        <w:t>,</w:t>
      </w:r>
      <w:r w:rsidR="00C731C2">
        <w:rPr>
          <w:b/>
          <w:i/>
        </w:rPr>
        <w:t xml:space="preserve"> </w:t>
      </w:r>
      <w:bookmarkStart w:id="0" w:name="_GoBack"/>
      <w:bookmarkEnd w:id="0"/>
      <w:r w:rsidR="005F2D9A">
        <w:rPr>
          <w:b/>
          <w:i/>
        </w:rPr>
        <w:t>Ж5</w:t>
      </w:r>
      <w:r w:rsidR="005F2D9A" w:rsidRPr="00DF46B9">
        <w:rPr>
          <w:b/>
          <w:i/>
        </w:rPr>
        <w:t>:</w:t>
      </w:r>
    </w:p>
    <w:p w:rsidR="005F2D9A" w:rsidRPr="00DF46B9" w:rsidRDefault="005F2D9A" w:rsidP="005F2D9A">
      <w:pPr>
        <w:keepNext/>
        <w:rPr>
          <w:b/>
          <w:i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8"/>
        <w:gridCol w:w="1305"/>
      </w:tblGrid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305" w:type="dxa"/>
            <w:tcBorders>
              <w:bottom w:val="nil"/>
            </w:tcBorders>
          </w:tcPr>
          <w:p w:rsidR="005F2D9A" w:rsidRPr="00DF46B9" w:rsidRDefault="005F2D9A" w:rsidP="00733952">
            <w:pPr>
              <w:ind w:firstLine="426"/>
              <w:jc w:val="center"/>
            </w:pP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r w:rsidRPr="00DF46B9">
              <w:t>минимальный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  <w:rPr>
                <w:lang w:val="en-US"/>
              </w:rPr>
            </w:pPr>
            <w:r>
              <w:t>0.</w:t>
            </w:r>
            <w:r w:rsidRPr="00DF46B9">
              <w:t>0</w:t>
            </w:r>
            <w:r>
              <w:t>5</w:t>
            </w:r>
            <w:r w:rsidRPr="00DF46B9">
              <w:t xml:space="preserve"> га</w:t>
            </w: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r w:rsidRPr="00DF46B9">
              <w:t>максимальный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F2D9A" w:rsidRPr="008768DF" w:rsidRDefault="00FA11C1" w:rsidP="00733952">
            <w:pPr>
              <w:jc w:val="center"/>
            </w:pPr>
            <w:r>
              <w:t>0.3</w:t>
            </w:r>
            <w:r w:rsidR="005F2D9A" w:rsidRPr="008768DF">
              <w:t xml:space="preserve"> </w:t>
            </w:r>
            <w:r w:rsidR="005F2D9A" w:rsidRPr="00DF46B9">
              <w:t>га</w:t>
            </w:r>
          </w:p>
        </w:tc>
      </w:tr>
      <w:tr w:rsidR="005F2D9A" w:rsidRPr="00DF46B9" w:rsidTr="004C0BC5">
        <w:trPr>
          <w:trHeight w:val="819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  <w:rPr>
                <w:b/>
              </w:rPr>
            </w:pPr>
            <w:r w:rsidRPr="00DF46B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305" w:type="dxa"/>
            <w:tcBorders>
              <w:bottom w:val="nil"/>
            </w:tcBorders>
          </w:tcPr>
          <w:p w:rsidR="005F2D9A" w:rsidRPr="00DF46B9" w:rsidRDefault="005F2D9A" w:rsidP="00733952">
            <w:pPr>
              <w:ind w:firstLine="426"/>
              <w:jc w:val="center"/>
            </w:pPr>
          </w:p>
        </w:tc>
      </w:tr>
      <w:tr w:rsidR="005F2D9A" w:rsidRPr="00DF46B9" w:rsidTr="00C731C2">
        <w:trPr>
          <w:trHeight w:val="423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красной линии до линии застройки  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 w:rsidRPr="00DF46B9">
              <w:t>5 м</w:t>
            </w:r>
          </w:p>
        </w:tc>
      </w:tr>
      <w:tr w:rsidR="005F2D9A" w:rsidRPr="00DF46B9" w:rsidTr="00C731C2">
        <w:trPr>
          <w:trHeight w:val="712"/>
        </w:trPr>
        <w:tc>
          <w:tcPr>
            <w:tcW w:w="8618" w:type="dxa"/>
          </w:tcPr>
          <w:p w:rsidR="005F2D9A" w:rsidRPr="00DF46B9" w:rsidRDefault="005F2D9A" w:rsidP="00733952">
            <w:pPr>
              <w:ind w:firstLine="176"/>
            </w:pPr>
            <w:r w:rsidRPr="00DF46B9">
              <w:t xml:space="preserve">от усадебного, одно-двухквартирного и блокированного дома 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 w:rsidRPr="00DF46B9">
              <w:t>3 м</w:t>
            </w:r>
          </w:p>
        </w:tc>
      </w:tr>
      <w:tr w:rsidR="005F2D9A" w:rsidRPr="00DF46B9" w:rsidTr="00C731C2">
        <w:trPr>
          <w:trHeight w:val="694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   постройки для содержания скота и птицы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4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других построек (бани, гаражи и др.)до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1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стволов высокорослых деревьев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4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стволов среднерослых деревьев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2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кустарников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1 м</w:t>
            </w: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не более 3 этажей</w:t>
            </w:r>
          </w:p>
        </w:tc>
      </w:tr>
      <w:tr w:rsidR="005F2D9A" w:rsidRPr="00DF46B9" w:rsidTr="004C0BC5">
        <w:trPr>
          <w:trHeight w:val="812"/>
        </w:trPr>
        <w:tc>
          <w:tcPr>
            <w:tcW w:w="8618" w:type="dxa"/>
            <w:tcBorders>
              <w:bottom w:val="single" w:sz="4" w:space="0" w:color="auto"/>
            </w:tcBorders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>
              <w:t>75</w:t>
            </w:r>
            <w:r w:rsidRPr="00DF46B9">
              <w:t xml:space="preserve"> %</w:t>
            </w:r>
          </w:p>
        </w:tc>
      </w:tr>
    </w:tbl>
    <w:p w:rsidR="00772A47" w:rsidRDefault="00C731C2" w:rsidP="00C731C2">
      <w:pPr>
        <w:overflowPunct w:val="0"/>
        <w:autoSpaceDE w:val="0"/>
        <w:autoSpaceDN w:val="0"/>
        <w:adjustRightInd w:val="0"/>
        <w:ind w:right="-173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D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364C" w:rsidRDefault="001E364C">
      <w:pPr>
        <w:spacing w:after="160" w:line="259" w:lineRule="auto"/>
        <w:rPr>
          <w:rFonts w:eastAsiaTheme="minorHAnsi"/>
          <w:szCs w:val="28"/>
          <w:lang w:eastAsia="en-US"/>
        </w:rPr>
      </w:pPr>
    </w:p>
    <w:sectPr w:rsidR="001E364C" w:rsidSect="00C731C2">
      <w:headerReference w:type="default" r:id="rId9"/>
      <w:footerReference w:type="default" r:id="rId10"/>
      <w:pgSz w:w="11910" w:h="16840"/>
      <w:pgMar w:top="284" w:right="1080" w:bottom="1134" w:left="1080" w:header="72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8F" w:rsidRDefault="00E54A8F" w:rsidP="007B0133">
      <w:r>
        <w:separator/>
      </w:r>
    </w:p>
  </w:endnote>
  <w:endnote w:type="continuationSeparator" w:id="0">
    <w:p w:rsidR="00E54A8F" w:rsidRDefault="00E54A8F" w:rsidP="007B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260755"/>
      <w:docPartObj>
        <w:docPartGallery w:val="Page Numbers (Bottom of Page)"/>
        <w:docPartUnique/>
      </w:docPartObj>
    </w:sdtPr>
    <w:sdtEndPr/>
    <w:sdtContent>
      <w:p w:rsidR="001B2659" w:rsidRDefault="001B265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C2">
          <w:rPr>
            <w:noProof/>
          </w:rPr>
          <w:t>2</w:t>
        </w:r>
        <w:r>
          <w:fldChar w:fldCharType="end"/>
        </w:r>
      </w:p>
    </w:sdtContent>
  </w:sdt>
  <w:p w:rsidR="001B2659" w:rsidRDefault="001B2659" w:rsidP="00652C8C">
    <w:pPr>
      <w:pStyle w:val="af8"/>
      <w:jc w:val="right"/>
    </w:pPr>
  </w:p>
  <w:p w:rsidR="001B2659" w:rsidRDefault="001B26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8F" w:rsidRDefault="00E54A8F" w:rsidP="007B0133">
      <w:r>
        <w:separator/>
      </w:r>
    </w:p>
  </w:footnote>
  <w:footnote w:type="continuationSeparator" w:id="0">
    <w:p w:rsidR="00E54A8F" w:rsidRDefault="00E54A8F" w:rsidP="007B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59" w:rsidRDefault="001B2659">
    <w:pPr>
      <w:pStyle w:val="afc"/>
    </w:pPr>
  </w:p>
  <w:p w:rsidR="001B2659" w:rsidRDefault="001B26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06" w:hanging="288"/>
      </w:pPr>
      <w:rPr>
        <w:rFonts w:cs="Times New Roman"/>
        <w:b w:val="0"/>
        <w:bCs w:val="0"/>
        <w:w w:val="104"/>
      </w:rPr>
    </w:lvl>
    <w:lvl w:ilvl="1">
      <w:numFmt w:val="bullet"/>
      <w:lvlText w:val="•"/>
      <w:lvlJc w:val="left"/>
      <w:pPr>
        <w:ind w:left="3000" w:hanging="288"/>
      </w:pPr>
    </w:lvl>
    <w:lvl w:ilvl="2">
      <w:numFmt w:val="bullet"/>
      <w:lvlText w:val="•"/>
      <w:lvlJc w:val="left"/>
      <w:pPr>
        <w:ind w:left="3771" w:hanging="288"/>
      </w:pPr>
    </w:lvl>
    <w:lvl w:ilvl="3">
      <w:numFmt w:val="bullet"/>
      <w:lvlText w:val="•"/>
      <w:lvlJc w:val="left"/>
      <w:pPr>
        <w:ind w:left="4543" w:hanging="288"/>
      </w:pPr>
    </w:lvl>
    <w:lvl w:ilvl="4">
      <w:numFmt w:val="bullet"/>
      <w:lvlText w:val="•"/>
      <w:lvlJc w:val="left"/>
      <w:pPr>
        <w:ind w:left="5314" w:hanging="288"/>
      </w:pPr>
    </w:lvl>
    <w:lvl w:ilvl="5">
      <w:numFmt w:val="bullet"/>
      <w:lvlText w:val="•"/>
      <w:lvlJc w:val="left"/>
      <w:pPr>
        <w:ind w:left="6086" w:hanging="288"/>
      </w:pPr>
    </w:lvl>
    <w:lvl w:ilvl="6">
      <w:numFmt w:val="bullet"/>
      <w:lvlText w:val="•"/>
      <w:lvlJc w:val="left"/>
      <w:pPr>
        <w:ind w:left="6857" w:hanging="288"/>
      </w:pPr>
    </w:lvl>
    <w:lvl w:ilvl="7">
      <w:numFmt w:val="bullet"/>
      <w:lvlText w:val="•"/>
      <w:lvlJc w:val="left"/>
      <w:pPr>
        <w:ind w:left="7629" w:hanging="288"/>
      </w:pPr>
    </w:lvl>
    <w:lvl w:ilvl="8">
      <w:numFmt w:val="bullet"/>
      <w:lvlText w:val="•"/>
      <w:lvlJc w:val="left"/>
      <w:pPr>
        <w:ind w:left="8400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75" w:hanging="362"/>
      </w:pPr>
      <w:rPr>
        <w:rFonts w:cs="Times New Roman"/>
        <w:b w:val="0"/>
        <w:bCs w:val="0"/>
        <w:w w:val="106"/>
      </w:rPr>
    </w:lvl>
    <w:lvl w:ilvl="1">
      <w:numFmt w:val="bullet"/>
      <w:lvlText w:val="•"/>
      <w:lvlJc w:val="left"/>
      <w:pPr>
        <w:ind w:left="1156" w:hanging="362"/>
      </w:pPr>
    </w:lvl>
    <w:lvl w:ilvl="2">
      <w:numFmt w:val="bullet"/>
      <w:lvlText w:val="•"/>
      <w:lvlJc w:val="left"/>
      <w:pPr>
        <w:ind w:left="2132" w:hanging="362"/>
      </w:pPr>
    </w:lvl>
    <w:lvl w:ilvl="3">
      <w:numFmt w:val="bullet"/>
      <w:lvlText w:val="•"/>
      <w:lvlJc w:val="left"/>
      <w:pPr>
        <w:ind w:left="3109" w:hanging="362"/>
      </w:pPr>
    </w:lvl>
    <w:lvl w:ilvl="4">
      <w:numFmt w:val="bullet"/>
      <w:lvlText w:val="•"/>
      <w:lvlJc w:val="left"/>
      <w:pPr>
        <w:ind w:left="4085" w:hanging="362"/>
      </w:pPr>
    </w:lvl>
    <w:lvl w:ilvl="5">
      <w:numFmt w:val="bullet"/>
      <w:lvlText w:val="•"/>
      <w:lvlJc w:val="left"/>
      <w:pPr>
        <w:ind w:left="5062" w:hanging="362"/>
      </w:pPr>
    </w:lvl>
    <w:lvl w:ilvl="6">
      <w:numFmt w:val="bullet"/>
      <w:lvlText w:val="•"/>
      <w:lvlJc w:val="left"/>
      <w:pPr>
        <w:ind w:left="6038" w:hanging="362"/>
      </w:pPr>
    </w:lvl>
    <w:lvl w:ilvl="7">
      <w:numFmt w:val="bullet"/>
      <w:lvlText w:val="•"/>
      <w:lvlJc w:val="left"/>
      <w:pPr>
        <w:ind w:left="7014" w:hanging="362"/>
      </w:pPr>
    </w:lvl>
    <w:lvl w:ilvl="8">
      <w:numFmt w:val="bullet"/>
      <w:lvlText w:val="•"/>
      <w:lvlJc w:val="left"/>
      <w:pPr>
        <w:ind w:left="7991" w:hanging="362"/>
      </w:pPr>
    </w:lvl>
  </w:abstractNum>
  <w:abstractNum w:abstractNumId="2" w15:restartNumberingAfterBreak="0">
    <w:nsid w:val="00000404"/>
    <w:multiLevelType w:val="multilevel"/>
    <w:tmpl w:val="1BC6E2A4"/>
    <w:lvl w:ilvl="0">
      <w:start w:val="20"/>
      <w:numFmt w:val="decimal"/>
      <w:lvlText w:val="%1."/>
      <w:lvlJc w:val="left"/>
      <w:pPr>
        <w:ind w:left="423" w:hanging="423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4" w:hanging="423"/>
      </w:pPr>
      <w:rPr>
        <w:rFonts w:hint="default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</w:rPr>
    </w:lvl>
    <w:lvl w:ilvl="3">
      <w:numFmt w:val="bullet"/>
      <w:lvlText w:val="•"/>
      <w:lvlJc w:val="left"/>
      <w:pPr>
        <w:ind w:left="3053" w:hanging="423"/>
      </w:pPr>
      <w:rPr>
        <w:rFonts w:hint="default"/>
      </w:rPr>
    </w:lvl>
    <w:lvl w:ilvl="4">
      <w:numFmt w:val="bullet"/>
      <w:lvlText w:val="•"/>
      <w:lvlJc w:val="left"/>
      <w:pPr>
        <w:ind w:left="4037" w:hanging="423"/>
      </w:pPr>
      <w:rPr>
        <w:rFonts w:hint="default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</w:rPr>
    </w:lvl>
  </w:abstractNum>
  <w:abstractNum w:abstractNumId="3" w15:restartNumberingAfterBreak="0">
    <w:nsid w:val="065515EF"/>
    <w:multiLevelType w:val="hybridMultilevel"/>
    <w:tmpl w:val="482ADC70"/>
    <w:lvl w:ilvl="0" w:tplc="14B245C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507"/>
    <w:multiLevelType w:val="hybridMultilevel"/>
    <w:tmpl w:val="C78CE366"/>
    <w:lvl w:ilvl="0" w:tplc="511ACCB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E9864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B3A8EA52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E974BBF8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A3186DD2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ABDA4F2E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F5485F40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8B6C5456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B7A259F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6EF00DD"/>
    <w:multiLevelType w:val="hybridMultilevel"/>
    <w:tmpl w:val="3FE0BE76"/>
    <w:lvl w:ilvl="0" w:tplc="53CC4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341C3"/>
    <w:multiLevelType w:val="hybridMultilevel"/>
    <w:tmpl w:val="35E4C0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FFF402D"/>
    <w:multiLevelType w:val="hybridMultilevel"/>
    <w:tmpl w:val="91167ABA"/>
    <w:lvl w:ilvl="0" w:tplc="8DF20A90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98B024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F5C65E5E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D0DACD1E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7868D26E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48846DB8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CE261DB4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C5BC692E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84F2C0A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02D100A"/>
    <w:multiLevelType w:val="hybridMultilevel"/>
    <w:tmpl w:val="7B6697E6"/>
    <w:lvl w:ilvl="0" w:tplc="0D7243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53EB"/>
    <w:multiLevelType w:val="hybridMultilevel"/>
    <w:tmpl w:val="873480FA"/>
    <w:lvl w:ilvl="0" w:tplc="FD38EA52">
      <w:start w:val="1"/>
      <w:numFmt w:val="upperRoman"/>
      <w:lvlText w:val="%1."/>
      <w:lvlJc w:val="left"/>
      <w:pPr>
        <w:ind w:left="11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B245C8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AE113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897CBCE6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4" w:tplc="3ADC97DA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EAB82568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A0A9B46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32264C3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FEA21B98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93FF4"/>
    <w:multiLevelType w:val="multilevel"/>
    <w:tmpl w:val="6D943824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cs="Times New Roman" w:hint="default"/>
      </w:rPr>
    </w:lvl>
  </w:abstractNum>
  <w:abstractNum w:abstractNumId="12" w15:restartNumberingAfterBreak="0">
    <w:nsid w:val="344A3004"/>
    <w:multiLevelType w:val="hybridMultilevel"/>
    <w:tmpl w:val="9D7C33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E75C4"/>
    <w:multiLevelType w:val="hybridMultilevel"/>
    <w:tmpl w:val="671E697A"/>
    <w:lvl w:ilvl="0" w:tplc="0419000F">
      <w:start w:val="1"/>
      <w:numFmt w:val="decimal"/>
      <w:lvlText w:val="%1."/>
      <w:lvlJc w:val="left"/>
      <w:pPr>
        <w:ind w:left="1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15" w15:restartNumberingAfterBreak="0">
    <w:nsid w:val="4E7760FE"/>
    <w:multiLevelType w:val="hybridMultilevel"/>
    <w:tmpl w:val="7E68BBE6"/>
    <w:lvl w:ilvl="0" w:tplc="0DB8D1D8">
      <w:start w:val="1"/>
      <w:numFmt w:val="decimal"/>
      <w:lvlText w:val="%1)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DA57A2">
      <w:numFmt w:val="bullet"/>
      <w:lvlText w:val="•"/>
      <w:lvlJc w:val="left"/>
      <w:pPr>
        <w:ind w:left="1124" w:hanging="428"/>
      </w:pPr>
      <w:rPr>
        <w:rFonts w:hint="default"/>
        <w:lang w:val="ru-RU" w:eastAsia="en-US" w:bidi="ar-SA"/>
      </w:rPr>
    </w:lvl>
    <w:lvl w:ilvl="2" w:tplc="72DAB46C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 w:tplc="336291DA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4" w:tplc="DA5E07D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0F64DE18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F7FC45E2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 w:tplc="540CC452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0C5EE6E4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FC16F2B"/>
    <w:multiLevelType w:val="hybridMultilevel"/>
    <w:tmpl w:val="454863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0E93EC4"/>
    <w:multiLevelType w:val="hybridMultilevel"/>
    <w:tmpl w:val="33A233DA"/>
    <w:lvl w:ilvl="0" w:tplc="6C601DD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52276520"/>
    <w:multiLevelType w:val="multilevel"/>
    <w:tmpl w:val="05B0A1C4"/>
    <w:lvl w:ilvl="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spacing w:val="0"/>
        <w:kern w:val="0"/>
        <w:position w:val="4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9611B34"/>
    <w:multiLevelType w:val="hybridMultilevel"/>
    <w:tmpl w:val="B1A22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17272C"/>
    <w:multiLevelType w:val="multilevel"/>
    <w:tmpl w:val="74BEF762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cs="Times New Roman" w:hint="default"/>
      </w:rPr>
    </w:lvl>
  </w:abstractNum>
  <w:abstractNum w:abstractNumId="21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21"/>
  </w:num>
  <w:num w:numId="8">
    <w:abstractNumId w:val="18"/>
  </w:num>
  <w:num w:numId="9">
    <w:abstractNumId w:val="20"/>
  </w:num>
  <w:num w:numId="10">
    <w:abstractNumId w:val="4"/>
  </w:num>
  <w:num w:numId="11">
    <w:abstractNumId w:val="15"/>
  </w:num>
  <w:num w:numId="12">
    <w:abstractNumId w:val="8"/>
  </w:num>
  <w:num w:numId="13">
    <w:abstractNumId w:val="19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9"/>
  </w:num>
  <w:num w:numId="22">
    <w:abstractNumId w:val="17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D"/>
    <w:rsid w:val="000044B5"/>
    <w:rsid w:val="00017BB7"/>
    <w:rsid w:val="00021792"/>
    <w:rsid w:val="00025912"/>
    <w:rsid w:val="00035AB6"/>
    <w:rsid w:val="0004467E"/>
    <w:rsid w:val="00051C0F"/>
    <w:rsid w:val="00057DE3"/>
    <w:rsid w:val="000662C7"/>
    <w:rsid w:val="00066CF9"/>
    <w:rsid w:val="0008115B"/>
    <w:rsid w:val="00082465"/>
    <w:rsid w:val="00091354"/>
    <w:rsid w:val="00097A40"/>
    <w:rsid w:val="00097AD2"/>
    <w:rsid w:val="000A5A3F"/>
    <w:rsid w:val="000B760C"/>
    <w:rsid w:val="000C2D48"/>
    <w:rsid w:val="000D5A82"/>
    <w:rsid w:val="000D76F2"/>
    <w:rsid w:val="000F6D73"/>
    <w:rsid w:val="00100EA8"/>
    <w:rsid w:val="001203B3"/>
    <w:rsid w:val="001301F0"/>
    <w:rsid w:val="00130914"/>
    <w:rsid w:val="00136D10"/>
    <w:rsid w:val="0014631A"/>
    <w:rsid w:val="00147B97"/>
    <w:rsid w:val="001637B5"/>
    <w:rsid w:val="00163D69"/>
    <w:rsid w:val="001675B5"/>
    <w:rsid w:val="00171DF7"/>
    <w:rsid w:val="00171E61"/>
    <w:rsid w:val="00173D6F"/>
    <w:rsid w:val="00176D53"/>
    <w:rsid w:val="0018029A"/>
    <w:rsid w:val="001939FA"/>
    <w:rsid w:val="001A621F"/>
    <w:rsid w:val="001A7E0F"/>
    <w:rsid w:val="001B2659"/>
    <w:rsid w:val="001B402B"/>
    <w:rsid w:val="001B4D59"/>
    <w:rsid w:val="001C3155"/>
    <w:rsid w:val="001E364C"/>
    <w:rsid w:val="001F7284"/>
    <w:rsid w:val="002061A1"/>
    <w:rsid w:val="00212B29"/>
    <w:rsid w:val="002219E8"/>
    <w:rsid w:val="002274B2"/>
    <w:rsid w:val="00232F41"/>
    <w:rsid w:val="00246D94"/>
    <w:rsid w:val="00253B0B"/>
    <w:rsid w:val="0026333F"/>
    <w:rsid w:val="00272AC7"/>
    <w:rsid w:val="0027332E"/>
    <w:rsid w:val="002770B8"/>
    <w:rsid w:val="0029533F"/>
    <w:rsid w:val="00297AAC"/>
    <w:rsid w:val="002A13CB"/>
    <w:rsid w:val="002A4B4B"/>
    <w:rsid w:val="002B29BA"/>
    <w:rsid w:val="002C1D5B"/>
    <w:rsid w:val="002C4202"/>
    <w:rsid w:val="002D0924"/>
    <w:rsid w:val="002D7491"/>
    <w:rsid w:val="00301921"/>
    <w:rsid w:val="00306E73"/>
    <w:rsid w:val="00310727"/>
    <w:rsid w:val="003210DB"/>
    <w:rsid w:val="00321B2E"/>
    <w:rsid w:val="00345407"/>
    <w:rsid w:val="00354928"/>
    <w:rsid w:val="0035532C"/>
    <w:rsid w:val="00360142"/>
    <w:rsid w:val="00367AEA"/>
    <w:rsid w:val="0038009B"/>
    <w:rsid w:val="0038049E"/>
    <w:rsid w:val="00384F50"/>
    <w:rsid w:val="00395B02"/>
    <w:rsid w:val="003A040D"/>
    <w:rsid w:val="003A22DD"/>
    <w:rsid w:val="003C5757"/>
    <w:rsid w:val="003D37A9"/>
    <w:rsid w:val="003F2CF5"/>
    <w:rsid w:val="004236B7"/>
    <w:rsid w:val="0044000E"/>
    <w:rsid w:val="004559BD"/>
    <w:rsid w:val="004560CB"/>
    <w:rsid w:val="0046232C"/>
    <w:rsid w:val="00481A9B"/>
    <w:rsid w:val="00496452"/>
    <w:rsid w:val="004C0BC5"/>
    <w:rsid w:val="004C1722"/>
    <w:rsid w:val="004D1037"/>
    <w:rsid w:val="004D53AD"/>
    <w:rsid w:val="004D79BE"/>
    <w:rsid w:val="004F0C19"/>
    <w:rsid w:val="00500393"/>
    <w:rsid w:val="00513BDC"/>
    <w:rsid w:val="005172A6"/>
    <w:rsid w:val="00522959"/>
    <w:rsid w:val="0054697B"/>
    <w:rsid w:val="005519E8"/>
    <w:rsid w:val="00566244"/>
    <w:rsid w:val="00581AB2"/>
    <w:rsid w:val="00596089"/>
    <w:rsid w:val="0059659E"/>
    <w:rsid w:val="005A0DE3"/>
    <w:rsid w:val="005A7ECB"/>
    <w:rsid w:val="005C1EDA"/>
    <w:rsid w:val="005C2AB2"/>
    <w:rsid w:val="005D10E1"/>
    <w:rsid w:val="005D1F6C"/>
    <w:rsid w:val="005D221A"/>
    <w:rsid w:val="005E2D9D"/>
    <w:rsid w:val="005E45F2"/>
    <w:rsid w:val="005F2D9A"/>
    <w:rsid w:val="0062610B"/>
    <w:rsid w:val="006414D1"/>
    <w:rsid w:val="00652C8C"/>
    <w:rsid w:val="00653AEC"/>
    <w:rsid w:val="00656D0F"/>
    <w:rsid w:val="0067078F"/>
    <w:rsid w:val="00674D1F"/>
    <w:rsid w:val="00687142"/>
    <w:rsid w:val="0069576E"/>
    <w:rsid w:val="006966D1"/>
    <w:rsid w:val="006A281D"/>
    <w:rsid w:val="006A3436"/>
    <w:rsid w:val="006A7811"/>
    <w:rsid w:val="006C4BE8"/>
    <w:rsid w:val="006D651A"/>
    <w:rsid w:val="006E1619"/>
    <w:rsid w:val="006E4A0A"/>
    <w:rsid w:val="006F68B6"/>
    <w:rsid w:val="00716B88"/>
    <w:rsid w:val="007176E1"/>
    <w:rsid w:val="00726B2B"/>
    <w:rsid w:val="00731D13"/>
    <w:rsid w:val="00733407"/>
    <w:rsid w:val="00745CE2"/>
    <w:rsid w:val="00763800"/>
    <w:rsid w:val="00772A47"/>
    <w:rsid w:val="00773032"/>
    <w:rsid w:val="007866EF"/>
    <w:rsid w:val="00795E23"/>
    <w:rsid w:val="0079735E"/>
    <w:rsid w:val="007B0133"/>
    <w:rsid w:val="007B1E8F"/>
    <w:rsid w:val="007B3D6F"/>
    <w:rsid w:val="007B536E"/>
    <w:rsid w:val="007B747E"/>
    <w:rsid w:val="007E422F"/>
    <w:rsid w:val="0082199F"/>
    <w:rsid w:val="00836A17"/>
    <w:rsid w:val="008406AD"/>
    <w:rsid w:val="00855CFB"/>
    <w:rsid w:val="008676BA"/>
    <w:rsid w:val="008876FD"/>
    <w:rsid w:val="00890C52"/>
    <w:rsid w:val="00891FC4"/>
    <w:rsid w:val="008A3B94"/>
    <w:rsid w:val="008C6F8A"/>
    <w:rsid w:val="008D12B5"/>
    <w:rsid w:val="008D3C47"/>
    <w:rsid w:val="008F1906"/>
    <w:rsid w:val="008F3B3C"/>
    <w:rsid w:val="00910A21"/>
    <w:rsid w:val="00914759"/>
    <w:rsid w:val="00933C30"/>
    <w:rsid w:val="00937028"/>
    <w:rsid w:val="009408AE"/>
    <w:rsid w:val="00940F9D"/>
    <w:rsid w:val="009812CE"/>
    <w:rsid w:val="009A08C0"/>
    <w:rsid w:val="009A0FF8"/>
    <w:rsid w:val="009A656E"/>
    <w:rsid w:val="009A79C2"/>
    <w:rsid w:val="009B2643"/>
    <w:rsid w:val="009C63A0"/>
    <w:rsid w:val="009D61F1"/>
    <w:rsid w:val="009E3E90"/>
    <w:rsid w:val="009E6F28"/>
    <w:rsid w:val="009F1BD5"/>
    <w:rsid w:val="009F2D28"/>
    <w:rsid w:val="009F396B"/>
    <w:rsid w:val="009F52A4"/>
    <w:rsid w:val="00A0258C"/>
    <w:rsid w:val="00A03816"/>
    <w:rsid w:val="00A2159A"/>
    <w:rsid w:val="00A255B0"/>
    <w:rsid w:val="00A311AB"/>
    <w:rsid w:val="00A33BF6"/>
    <w:rsid w:val="00A421DD"/>
    <w:rsid w:val="00A44C85"/>
    <w:rsid w:val="00A45DD4"/>
    <w:rsid w:val="00A47127"/>
    <w:rsid w:val="00A5013D"/>
    <w:rsid w:val="00A54729"/>
    <w:rsid w:val="00A55FCA"/>
    <w:rsid w:val="00A56AB1"/>
    <w:rsid w:val="00A6142C"/>
    <w:rsid w:val="00A6793F"/>
    <w:rsid w:val="00A704A6"/>
    <w:rsid w:val="00A70D70"/>
    <w:rsid w:val="00A732BA"/>
    <w:rsid w:val="00A77E31"/>
    <w:rsid w:val="00A87A8A"/>
    <w:rsid w:val="00A91B5B"/>
    <w:rsid w:val="00AC078E"/>
    <w:rsid w:val="00AC7C33"/>
    <w:rsid w:val="00AD15C6"/>
    <w:rsid w:val="00AE7E08"/>
    <w:rsid w:val="00B00ECC"/>
    <w:rsid w:val="00B15B77"/>
    <w:rsid w:val="00B41BB4"/>
    <w:rsid w:val="00B57DA3"/>
    <w:rsid w:val="00B675E3"/>
    <w:rsid w:val="00B70647"/>
    <w:rsid w:val="00B80031"/>
    <w:rsid w:val="00B85437"/>
    <w:rsid w:val="00B907DA"/>
    <w:rsid w:val="00B9317D"/>
    <w:rsid w:val="00BB3D40"/>
    <w:rsid w:val="00BB6D3A"/>
    <w:rsid w:val="00BD2035"/>
    <w:rsid w:val="00BD21FB"/>
    <w:rsid w:val="00BD3DA8"/>
    <w:rsid w:val="00BD5613"/>
    <w:rsid w:val="00BE681B"/>
    <w:rsid w:val="00BF65B0"/>
    <w:rsid w:val="00C0222E"/>
    <w:rsid w:val="00C025CF"/>
    <w:rsid w:val="00C20C80"/>
    <w:rsid w:val="00C248EE"/>
    <w:rsid w:val="00C45B99"/>
    <w:rsid w:val="00C546DD"/>
    <w:rsid w:val="00C57B53"/>
    <w:rsid w:val="00C63DB7"/>
    <w:rsid w:val="00C731C2"/>
    <w:rsid w:val="00C833EE"/>
    <w:rsid w:val="00C84EC3"/>
    <w:rsid w:val="00C92DF3"/>
    <w:rsid w:val="00CA1797"/>
    <w:rsid w:val="00CB25C7"/>
    <w:rsid w:val="00CB692F"/>
    <w:rsid w:val="00CB7415"/>
    <w:rsid w:val="00CC1E26"/>
    <w:rsid w:val="00CC204D"/>
    <w:rsid w:val="00CC359F"/>
    <w:rsid w:val="00CC62E6"/>
    <w:rsid w:val="00CE1622"/>
    <w:rsid w:val="00CF0153"/>
    <w:rsid w:val="00CF64B5"/>
    <w:rsid w:val="00D20E18"/>
    <w:rsid w:val="00D276D2"/>
    <w:rsid w:val="00D31335"/>
    <w:rsid w:val="00D41892"/>
    <w:rsid w:val="00D42D5C"/>
    <w:rsid w:val="00D51082"/>
    <w:rsid w:val="00D53BE9"/>
    <w:rsid w:val="00D543D5"/>
    <w:rsid w:val="00D544C6"/>
    <w:rsid w:val="00D8084F"/>
    <w:rsid w:val="00D84DD0"/>
    <w:rsid w:val="00D92407"/>
    <w:rsid w:val="00DA691F"/>
    <w:rsid w:val="00DB007F"/>
    <w:rsid w:val="00DC15E9"/>
    <w:rsid w:val="00DD298C"/>
    <w:rsid w:val="00DF6F57"/>
    <w:rsid w:val="00E02050"/>
    <w:rsid w:val="00E02821"/>
    <w:rsid w:val="00E079F3"/>
    <w:rsid w:val="00E22179"/>
    <w:rsid w:val="00E22F65"/>
    <w:rsid w:val="00E24C14"/>
    <w:rsid w:val="00E30769"/>
    <w:rsid w:val="00E54A8F"/>
    <w:rsid w:val="00E57E61"/>
    <w:rsid w:val="00E659E0"/>
    <w:rsid w:val="00E718B1"/>
    <w:rsid w:val="00E82807"/>
    <w:rsid w:val="00EC1812"/>
    <w:rsid w:val="00EC3CC6"/>
    <w:rsid w:val="00ED691A"/>
    <w:rsid w:val="00EF69B3"/>
    <w:rsid w:val="00F00374"/>
    <w:rsid w:val="00F01CBC"/>
    <w:rsid w:val="00F026EB"/>
    <w:rsid w:val="00F076F8"/>
    <w:rsid w:val="00F13B2D"/>
    <w:rsid w:val="00F255B1"/>
    <w:rsid w:val="00F40D64"/>
    <w:rsid w:val="00F4747F"/>
    <w:rsid w:val="00F901D0"/>
    <w:rsid w:val="00F95A9F"/>
    <w:rsid w:val="00FA11C1"/>
    <w:rsid w:val="00FA357D"/>
    <w:rsid w:val="00FD0676"/>
    <w:rsid w:val="00FD5294"/>
    <w:rsid w:val="00FF0559"/>
    <w:rsid w:val="00FF66A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B336"/>
  <w15:docId w15:val="{89D560AD-A233-4B07-9A56-3869001F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652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652C8C"/>
    <w:pPr>
      <w:keepNext/>
      <w:jc w:val="right"/>
      <w:outlineLvl w:val="1"/>
    </w:pPr>
    <w:rPr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652C8C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652C8C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D3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D37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39"/>
    <w:rsid w:val="0002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5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1"/>
    <w:uiPriority w:val="99"/>
    <w:unhideWhenUsed/>
    <w:rsid w:val="00E079F3"/>
    <w:rPr>
      <w:color w:val="0563C1" w:themeColor="hyperlink"/>
      <w:u w:val="single"/>
    </w:rPr>
  </w:style>
  <w:style w:type="paragraph" w:styleId="a8">
    <w:name w:val="List Paragraph"/>
    <w:aliases w:val="Bullet List,FooterText,numbered,Маркер,Bullet 1,Use Case List Paragraph,ТЗ список,Paragraphe de liste1,lp1,Абзац списка литеральный,ПС - Нумерованный,Цветной список - Акцент 11"/>
    <w:basedOn w:val="a0"/>
    <w:uiPriority w:val="34"/>
    <w:qFormat/>
    <w:rsid w:val="00D92407"/>
    <w:pPr>
      <w:ind w:left="720"/>
      <w:contextualSpacing/>
    </w:pPr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1"/>
    <w:rsid w:val="00652C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652C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652C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52C8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52C8C"/>
  </w:style>
  <w:style w:type="paragraph" w:customStyle="1" w:styleId="zagc-0">
    <w:name w:val="zagc-0"/>
    <w:basedOn w:val="a0"/>
    <w:rsid w:val="00652C8C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table" w:customStyle="1" w:styleId="13">
    <w:name w:val="Сетка таблицы1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1"/>
    <w:rsid w:val="00652C8C"/>
  </w:style>
  <w:style w:type="paragraph" w:customStyle="1" w:styleId="S">
    <w:name w:val="S_Обычный жирный"/>
    <w:basedOn w:val="a0"/>
    <w:qFormat/>
    <w:rsid w:val="00652C8C"/>
    <w:pPr>
      <w:ind w:firstLine="709"/>
      <w:jc w:val="both"/>
    </w:pPr>
    <w:rPr>
      <w:sz w:val="28"/>
    </w:rPr>
  </w:style>
  <w:style w:type="paragraph" w:styleId="a9">
    <w:name w:val="Normal (Web)"/>
    <w:basedOn w:val="a0"/>
    <w:uiPriority w:val="99"/>
    <w:unhideWhenUsed/>
    <w:rsid w:val="00652C8C"/>
    <w:pPr>
      <w:spacing w:before="100" w:beforeAutospacing="1" w:after="100" w:afterAutospacing="1"/>
    </w:pPr>
  </w:style>
  <w:style w:type="paragraph" w:styleId="aa">
    <w:name w:val="Subtitle"/>
    <w:aliases w:val="Обычный таблица,ЗАГОЛОВОК"/>
    <w:basedOn w:val="a0"/>
    <w:next w:val="a0"/>
    <w:link w:val="ab"/>
    <w:qFormat/>
    <w:rsid w:val="00652C8C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b">
    <w:name w:val="Подзаголовок Знак"/>
    <w:aliases w:val="Обычный таблица Знак,ЗАГОЛОВОК Знак"/>
    <w:basedOn w:val="a1"/>
    <w:link w:val="aa"/>
    <w:rsid w:val="00652C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652C8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652C8C"/>
  </w:style>
  <w:style w:type="character" w:customStyle="1" w:styleId="ac">
    <w:name w:val="Цветовое выделение"/>
    <w:uiPriority w:val="99"/>
    <w:rsid w:val="00652C8C"/>
    <w:rPr>
      <w:b/>
      <w:bCs/>
      <w:color w:val="000080"/>
    </w:rPr>
  </w:style>
  <w:style w:type="paragraph" w:styleId="ad">
    <w:name w:val="No Spacing"/>
    <w:aliases w:val="для таблиц,Без интервала2"/>
    <w:uiPriority w:val="1"/>
    <w:qFormat/>
    <w:rsid w:val="00652C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"/>
    <w:basedOn w:val="a0"/>
    <w:rsid w:val="00652C8C"/>
    <w:pPr>
      <w:ind w:firstLine="539"/>
      <w:jc w:val="both"/>
    </w:pPr>
    <w:rPr>
      <w:color w:val="000000"/>
      <w:kern w:val="24"/>
    </w:rPr>
  </w:style>
  <w:style w:type="paragraph" w:customStyle="1" w:styleId="ae">
    <w:name w:val="Нормальный (таблица)"/>
    <w:basedOn w:val="a0"/>
    <w:next w:val="a0"/>
    <w:uiPriority w:val="99"/>
    <w:rsid w:val="00652C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52C8C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Абзац списка1"/>
    <w:basedOn w:val="a0"/>
    <w:link w:val="af"/>
    <w:uiPriority w:val="99"/>
    <w:rsid w:val="00652C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aliases w:val="Bullet List Знак,FooterText Знак,numbered Знак,Маркер Знак,Bullet 1 Знак,Use Case List Paragraph Знак,ТЗ список Знак,Paragraphe de liste1 Знак,lp1 Знак,Абзац списка литеральный Знак,ПС - Нумерованный Знак"/>
    <w:basedOn w:val="a1"/>
    <w:link w:val="14"/>
    <w:uiPriority w:val="34"/>
    <w:qFormat/>
    <w:locked/>
    <w:rsid w:val="00652C8C"/>
    <w:rPr>
      <w:rFonts w:ascii="Calibri" w:eastAsia="Times New Roman" w:hAnsi="Calibri" w:cs="Calibri"/>
    </w:rPr>
  </w:style>
  <w:style w:type="paragraph" w:styleId="22">
    <w:name w:val="Body Text 2"/>
    <w:basedOn w:val="a0"/>
    <w:link w:val="23"/>
    <w:uiPriority w:val="99"/>
    <w:rsid w:val="00652C8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1"/>
    <w:unhideWhenUsed/>
    <w:qFormat/>
    <w:rsid w:val="00652C8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1"/>
    <w:rsid w:val="00652C8C"/>
  </w:style>
  <w:style w:type="paragraph" w:customStyle="1" w:styleId="Web">
    <w:name w:val="Обычный (Web)"/>
    <w:aliases w:val="Обычный (Web)1"/>
    <w:basedOn w:val="a0"/>
    <w:uiPriority w:val="99"/>
    <w:rsid w:val="00652C8C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652C8C"/>
    <w:rPr>
      <w:b/>
      <w:bCs/>
    </w:rPr>
  </w:style>
  <w:style w:type="paragraph" w:customStyle="1" w:styleId="24">
    <w:name w:val="Заголовок (Уровень 2)"/>
    <w:basedOn w:val="a0"/>
    <w:next w:val="af0"/>
    <w:link w:val="25"/>
    <w:autoRedefine/>
    <w:qFormat/>
    <w:rsid w:val="00652C8C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652C8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Список_нумерованный_1_уровень"/>
    <w:link w:val="15"/>
    <w:uiPriority w:val="99"/>
    <w:rsid w:val="00652C8C"/>
    <w:pPr>
      <w:numPr>
        <w:ilvl w:val="2"/>
        <w:numId w:val="2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"/>
    <w:uiPriority w:val="99"/>
    <w:locked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652C8C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652C8C"/>
    <w:pPr>
      <w:numPr>
        <w:numId w:val="1"/>
      </w:numPr>
      <w:ind w:left="1191" w:hanging="397"/>
    </w:pPr>
  </w:style>
  <w:style w:type="table" w:customStyle="1" w:styleId="TableGrid">
    <w:name w:val="TableGrid"/>
    <w:rsid w:val="00652C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Стиль По ширине Перед:  6 пт"/>
    <w:basedOn w:val="a0"/>
    <w:autoRedefine/>
    <w:rsid w:val="00652C8C"/>
    <w:pPr>
      <w:ind w:firstLine="709"/>
      <w:jc w:val="both"/>
    </w:pPr>
    <w:rPr>
      <w:color w:val="000000"/>
      <w:sz w:val="26"/>
      <w:szCs w:val="26"/>
    </w:rPr>
  </w:style>
  <w:style w:type="paragraph" w:customStyle="1" w:styleId="af3">
    <w:name w:val="Прижатый влево"/>
    <w:basedOn w:val="a0"/>
    <w:next w:val="a0"/>
    <w:uiPriority w:val="99"/>
    <w:rsid w:val="00652C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">
    <w:name w:val="Маркированный"/>
    <w:basedOn w:val="a0"/>
    <w:uiPriority w:val="99"/>
    <w:rsid w:val="00652C8C"/>
    <w:pPr>
      <w:numPr>
        <w:numId w:val="3"/>
      </w:numPr>
      <w:jc w:val="both"/>
    </w:pPr>
    <w:rPr>
      <w:sz w:val="28"/>
      <w:szCs w:val="28"/>
    </w:rPr>
  </w:style>
  <w:style w:type="paragraph" w:customStyle="1" w:styleId="16">
    <w:name w:val="Стиль1"/>
    <w:basedOn w:val="a0"/>
    <w:link w:val="17"/>
    <w:qFormat/>
    <w:rsid w:val="00652C8C"/>
    <w:pPr>
      <w:widowControl w:val="0"/>
      <w:autoSpaceDE w:val="0"/>
      <w:autoSpaceDN w:val="0"/>
      <w:adjustRightInd w:val="0"/>
      <w:jc w:val="both"/>
    </w:pPr>
    <w:rPr>
      <w:sz w:val="26"/>
      <w:szCs w:val="26"/>
      <w:lang w:val="x-none" w:eastAsia="x-none"/>
    </w:rPr>
  </w:style>
  <w:style w:type="character" w:customStyle="1" w:styleId="17">
    <w:name w:val="Стиль1 Знак"/>
    <w:link w:val="16"/>
    <w:rsid w:val="00652C8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4">
    <w:name w:val="annotation text"/>
    <w:basedOn w:val="a0"/>
    <w:link w:val="af5"/>
    <w:uiPriority w:val="99"/>
    <w:semiHidden/>
    <w:unhideWhenUsed/>
    <w:rsid w:val="00652C8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52C8C"/>
    <w:rPr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652C8C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652C8C"/>
    <w:rPr>
      <w:b/>
      <w:bCs/>
    </w:rPr>
  </w:style>
  <w:style w:type="character" w:customStyle="1" w:styleId="18">
    <w:name w:val="Тема примечания Знак1"/>
    <w:basedOn w:val="af5"/>
    <w:uiPriority w:val="99"/>
    <w:semiHidden/>
    <w:rsid w:val="00652C8C"/>
    <w:rPr>
      <w:b/>
      <w:bCs/>
      <w:sz w:val="20"/>
      <w:szCs w:val="20"/>
    </w:rPr>
  </w:style>
  <w:style w:type="paragraph" w:styleId="af8">
    <w:name w:val="footer"/>
    <w:basedOn w:val="a0"/>
    <w:link w:val="af9"/>
    <w:uiPriority w:val="99"/>
    <w:rsid w:val="00652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Нижний колонтитул Знак"/>
    <w:basedOn w:val="a1"/>
    <w:link w:val="af8"/>
    <w:uiPriority w:val="99"/>
    <w:rsid w:val="00652C8C"/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1"/>
    <w:uiPriority w:val="99"/>
    <w:rsid w:val="00652C8C"/>
  </w:style>
  <w:style w:type="paragraph" w:customStyle="1" w:styleId="afb">
    <w:name w:val="Îáû÷íûé"/>
    <w:uiPriority w:val="99"/>
    <w:rsid w:val="00652C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652C8C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afc">
    <w:name w:val="header"/>
    <w:basedOn w:val="a0"/>
    <w:link w:val="afd"/>
    <w:uiPriority w:val="99"/>
    <w:rsid w:val="00652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d">
    <w:name w:val="Верхний колонтитул Знак"/>
    <w:basedOn w:val="a1"/>
    <w:link w:val="afc"/>
    <w:uiPriority w:val="99"/>
    <w:rsid w:val="00652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b"/>
    <w:uiPriority w:val="99"/>
    <w:rsid w:val="00652C8C"/>
  </w:style>
  <w:style w:type="paragraph" w:customStyle="1" w:styleId="32">
    <w:name w:val="аква3"/>
    <w:basedOn w:val="a0"/>
    <w:uiPriority w:val="99"/>
    <w:rsid w:val="00652C8C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e">
    <w:name w:val="аква"/>
    <w:basedOn w:val="a0"/>
    <w:uiPriority w:val="99"/>
    <w:rsid w:val="00652C8C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e"/>
    <w:uiPriority w:val="99"/>
    <w:rsid w:val="00652C8C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652C8C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652C8C"/>
    <w:pPr>
      <w:spacing w:line="360" w:lineRule="auto"/>
      <w:jc w:val="center"/>
    </w:pPr>
    <w:rPr>
      <w:rFonts w:ascii="Arial" w:hAnsi="Arial"/>
    </w:rPr>
  </w:style>
  <w:style w:type="paragraph" w:customStyle="1" w:styleId="aff0">
    <w:name w:val="Реферат"/>
    <w:basedOn w:val="a0"/>
    <w:uiPriority w:val="99"/>
    <w:rsid w:val="00652C8C"/>
    <w:pPr>
      <w:spacing w:line="360" w:lineRule="auto"/>
      <w:ind w:firstLine="709"/>
      <w:jc w:val="both"/>
    </w:pPr>
  </w:style>
  <w:style w:type="paragraph" w:customStyle="1" w:styleId="aff1">
    <w:name w:val="реферат"/>
    <w:basedOn w:val="a9"/>
    <w:uiPriority w:val="99"/>
    <w:rsid w:val="00652C8C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652C8C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52C8C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652C8C"/>
    <w:pPr>
      <w:spacing w:after="120"/>
      <w:ind w:left="283"/>
      <w:jc w:val="both"/>
    </w:pPr>
  </w:style>
  <w:style w:type="character" w:customStyle="1" w:styleId="aff3">
    <w:name w:val="Основной текст с отступом Знак"/>
    <w:basedOn w:val="a1"/>
    <w:link w:val="aff2"/>
    <w:uiPriority w:val="99"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652C8C"/>
    <w:pPr>
      <w:ind w:left="283" w:hanging="283"/>
      <w:jc w:val="both"/>
    </w:pPr>
  </w:style>
  <w:style w:type="character" w:customStyle="1" w:styleId="fts-hit">
    <w:name w:val="fts-hit"/>
    <w:basedOn w:val="a1"/>
    <w:uiPriority w:val="99"/>
    <w:rsid w:val="00652C8C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652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52C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52C8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652C8C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652C8C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652C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652C8C"/>
    <w:pPr>
      <w:tabs>
        <w:tab w:val="right" w:leader="dot" w:pos="9345"/>
      </w:tabs>
      <w:jc w:val="both"/>
    </w:pPr>
    <w:rPr>
      <w:b/>
      <w:noProof/>
    </w:rPr>
  </w:style>
  <w:style w:type="paragraph" w:styleId="19">
    <w:name w:val="toc 1"/>
    <w:basedOn w:val="a0"/>
    <w:next w:val="a0"/>
    <w:autoRedefine/>
    <w:uiPriority w:val="39"/>
    <w:unhideWhenUsed/>
    <w:qFormat/>
    <w:rsid w:val="00652C8C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a">
    <w:name w:val="Без интервала1"/>
    <w:aliases w:val="No Spacing,с интервалом,Без интервала11,No Spacing1"/>
    <w:link w:val="aff5"/>
    <w:uiPriority w:val="99"/>
    <w:qFormat/>
    <w:rsid w:val="00652C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,для таблиц Знак,Без интервала2 Знак"/>
    <w:basedOn w:val="a1"/>
    <w:link w:val="1a"/>
    <w:uiPriority w:val="1"/>
    <w:rsid w:val="00652C8C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TOC Heading"/>
    <w:basedOn w:val="10"/>
    <w:next w:val="a0"/>
    <w:uiPriority w:val="39"/>
    <w:unhideWhenUsed/>
    <w:qFormat/>
    <w:rsid w:val="00652C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52C8C"/>
    <w:pPr>
      <w:tabs>
        <w:tab w:val="right" w:leader="dot" w:pos="9345"/>
      </w:tabs>
      <w:spacing w:after="100" w:line="276" w:lineRule="auto"/>
      <w:ind w:left="660"/>
    </w:pPr>
    <w:rPr>
      <w:noProof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652C8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652C8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652C8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652C8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652C8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652C8C"/>
    <w:rPr>
      <w:rFonts w:ascii="Symbol" w:hAnsi="Symbol"/>
      <w:sz w:val="18"/>
    </w:rPr>
  </w:style>
  <w:style w:type="paragraph" w:styleId="aff7">
    <w:name w:val="Title"/>
    <w:basedOn w:val="a0"/>
    <w:link w:val="aff8"/>
    <w:uiPriority w:val="1"/>
    <w:qFormat/>
    <w:rsid w:val="00652C8C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1"/>
    <w:link w:val="aff7"/>
    <w:uiPriority w:val="1"/>
    <w:rsid w:val="00652C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652C8C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652C8C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652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652C8C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0"/>
    <w:rsid w:val="00652C8C"/>
    <w:pPr>
      <w:spacing w:before="100" w:beforeAutospacing="1" w:after="100" w:afterAutospacing="1"/>
    </w:pPr>
  </w:style>
  <w:style w:type="paragraph" w:customStyle="1" w:styleId="uni">
    <w:name w:val="uni"/>
    <w:basedOn w:val="a0"/>
    <w:rsid w:val="00652C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52C8C"/>
  </w:style>
  <w:style w:type="paragraph" w:customStyle="1" w:styleId="unip">
    <w:name w:val="unip"/>
    <w:basedOn w:val="a0"/>
    <w:rsid w:val="00652C8C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652C8C"/>
    <w:pPr>
      <w:spacing w:before="100" w:beforeAutospacing="1" w:after="100" w:afterAutospacing="1"/>
    </w:pPr>
  </w:style>
  <w:style w:type="paragraph" w:customStyle="1" w:styleId="aff9">
    <w:name w:val="???????"/>
    <w:rsid w:val="00652C8C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652C8C"/>
  </w:style>
  <w:style w:type="paragraph" w:customStyle="1" w:styleId="affa">
    <w:name w:val="Знак"/>
    <w:basedOn w:val="a0"/>
    <w:rsid w:val="00652C8C"/>
    <w:pPr>
      <w:spacing w:after="160" w:line="240" w:lineRule="exact"/>
    </w:pPr>
    <w:rPr>
      <w:rFonts w:ascii="Verdana" w:hAnsi="Verdana"/>
      <w:lang w:val="en-US"/>
    </w:rPr>
  </w:style>
  <w:style w:type="character" w:styleId="affb">
    <w:name w:val="line number"/>
    <w:basedOn w:val="a1"/>
    <w:uiPriority w:val="99"/>
    <w:semiHidden/>
    <w:unhideWhenUsed/>
    <w:rsid w:val="00652C8C"/>
  </w:style>
  <w:style w:type="paragraph" w:styleId="affc">
    <w:name w:val="footnote text"/>
    <w:basedOn w:val="a0"/>
    <w:link w:val="affd"/>
    <w:uiPriority w:val="99"/>
    <w:rsid w:val="00652C8C"/>
    <w:rPr>
      <w:sz w:val="20"/>
      <w:szCs w:val="20"/>
    </w:rPr>
  </w:style>
  <w:style w:type="character" w:customStyle="1" w:styleId="affd">
    <w:name w:val="Текст сноски Знак"/>
    <w:basedOn w:val="a1"/>
    <w:link w:val="affc"/>
    <w:uiPriority w:val="99"/>
    <w:rsid w:val="00652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652C8C"/>
    <w:rPr>
      <w:vertAlign w:val="superscript"/>
    </w:rPr>
  </w:style>
  <w:style w:type="character" w:customStyle="1" w:styleId="afff">
    <w:name w:val="Гипертекстовая ссылка"/>
    <w:uiPriority w:val="99"/>
    <w:rsid w:val="00652C8C"/>
    <w:rPr>
      <w:rFonts w:cs="Times New Roman"/>
      <w:b w:val="0"/>
      <w:bCs w:val="0"/>
      <w:color w:val="106BBE"/>
    </w:rPr>
  </w:style>
  <w:style w:type="paragraph" w:styleId="27">
    <w:name w:val="Body Text Indent 2"/>
    <w:basedOn w:val="a0"/>
    <w:link w:val="28"/>
    <w:uiPriority w:val="99"/>
    <w:semiHidden/>
    <w:unhideWhenUsed/>
    <w:rsid w:val="00652C8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652C8C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52C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52C8C"/>
    <w:pPr>
      <w:widowControl w:val="0"/>
      <w:autoSpaceDE w:val="0"/>
      <w:autoSpaceDN w:val="0"/>
      <w:spacing w:line="272" w:lineRule="exac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652C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652C8C"/>
    <w:pPr>
      <w:spacing w:before="100" w:beforeAutospacing="1" w:after="100" w:afterAutospacing="1"/>
    </w:pPr>
  </w:style>
  <w:style w:type="paragraph" w:customStyle="1" w:styleId="consplusnormalcxspmiddlecxspmiddlecxspmiddle">
    <w:name w:val="consplusnormalcxspmiddlecxspmiddlecxspmiddle"/>
    <w:basedOn w:val="a0"/>
    <w:rsid w:val="00652C8C"/>
    <w:pPr>
      <w:spacing w:before="100" w:beforeAutospacing="1" w:after="100" w:afterAutospacing="1"/>
    </w:pPr>
  </w:style>
  <w:style w:type="paragraph" w:customStyle="1" w:styleId="s1">
    <w:name w:val="s_1"/>
    <w:basedOn w:val="a0"/>
    <w:rsid w:val="00652C8C"/>
    <w:pPr>
      <w:spacing w:before="100" w:beforeAutospacing="1" w:after="100" w:afterAutospacing="1"/>
    </w:pPr>
  </w:style>
  <w:style w:type="paragraph" w:customStyle="1" w:styleId="no-indent">
    <w:name w:val="no-indent"/>
    <w:basedOn w:val="a0"/>
    <w:rsid w:val="00652C8C"/>
    <w:pPr>
      <w:spacing w:before="100" w:beforeAutospacing="1" w:after="100" w:afterAutospacing="1"/>
    </w:pPr>
  </w:style>
  <w:style w:type="numbering" w:customStyle="1" w:styleId="29">
    <w:name w:val="Нет списка2"/>
    <w:next w:val="a3"/>
    <w:uiPriority w:val="99"/>
    <w:semiHidden/>
    <w:unhideWhenUsed/>
    <w:rsid w:val="00652C8C"/>
  </w:style>
  <w:style w:type="table" w:customStyle="1" w:styleId="2a">
    <w:name w:val="Сетка таблицы2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652C8C"/>
  </w:style>
  <w:style w:type="table" w:customStyle="1" w:styleId="39">
    <w:name w:val="Сетка таблицы3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Обычный текст"/>
    <w:basedOn w:val="a0"/>
    <w:qFormat/>
    <w:rsid w:val="00B41BB4"/>
    <w:pPr>
      <w:ind w:firstLine="709"/>
      <w:jc w:val="both"/>
    </w:pPr>
    <w:rPr>
      <w:lang w:val="en-US" w:eastAsia="ar-SA" w:bidi="en-US"/>
    </w:rPr>
  </w:style>
  <w:style w:type="character" w:styleId="afff1">
    <w:name w:val="Emphasis"/>
    <w:basedOn w:val="a1"/>
    <w:uiPriority w:val="20"/>
    <w:qFormat/>
    <w:rsid w:val="00B41BB4"/>
    <w:rPr>
      <w:i/>
      <w:iCs/>
    </w:rPr>
  </w:style>
  <w:style w:type="paragraph" w:customStyle="1" w:styleId="110">
    <w:name w:val="Табличный_боковик_11"/>
    <w:link w:val="111"/>
    <w:qFormat/>
    <w:rsid w:val="00B41BB4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B41BB4"/>
    <w:rPr>
      <w:rFonts w:ascii="Times New Roman" w:eastAsiaTheme="minorEastAsia" w:hAnsi="Times New Roman" w:cs="Times New Roman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4D1037"/>
  </w:style>
  <w:style w:type="table" w:customStyle="1" w:styleId="TableNormal1">
    <w:name w:val="Table Normal1"/>
    <w:uiPriority w:val="2"/>
    <w:semiHidden/>
    <w:unhideWhenUsed/>
    <w:qFormat/>
    <w:rsid w:val="004D1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5831-5917-43DA-B86D-174E20BE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2025-05-28T05:25:00Z</cp:lastPrinted>
  <dcterms:created xsi:type="dcterms:W3CDTF">2025-03-31T07:14:00Z</dcterms:created>
  <dcterms:modified xsi:type="dcterms:W3CDTF">2025-08-05T09:21:00Z</dcterms:modified>
</cp:coreProperties>
</file>