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E1" w:rsidRPr="00C50388" w:rsidRDefault="00EB17E1" w:rsidP="00EB17E1">
      <w:pPr>
        <w:jc w:val="center"/>
        <w:rPr>
          <w:b/>
          <w:sz w:val="28"/>
          <w:szCs w:val="28"/>
        </w:rPr>
      </w:pPr>
      <w:r w:rsidRPr="00C50388">
        <w:rPr>
          <w:b/>
          <w:noProof/>
          <w:sz w:val="28"/>
          <w:szCs w:val="28"/>
        </w:rPr>
        <w:drawing>
          <wp:inline distT="0" distB="0" distL="0" distR="0" wp14:anchorId="04DDB963" wp14:editId="491DC868">
            <wp:extent cx="328930" cy="40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E1" w:rsidRPr="00C50388" w:rsidRDefault="00EB17E1" w:rsidP="00EB17E1">
      <w:pPr>
        <w:jc w:val="center"/>
        <w:rPr>
          <w:b/>
          <w:sz w:val="28"/>
          <w:szCs w:val="28"/>
        </w:rPr>
      </w:pPr>
      <w:r w:rsidRPr="00C50388">
        <w:rPr>
          <w:b/>
          <w:sz w:val="28"/>
          <w:szCs w:val="28"/>
        </w:rPr>
        <w:t>СОВЕТ ДЕПУТАТОВ КУПИНСКОГО РАЙОНА</w:t>
      </w:r>
    </w:p>
    <w:p w:rsidR="00EB17E1" w:rsidRPr="00C50388" w:rsidRDefault="00EB17E1" w:rsidP="00EB17E1">
      <w:pPr>
        <w:tabs>
          <w:tab w:val="left" w:pos="2127"/>
        </w:tabs>
        <w:jc w:val="center"/>
        <w:rPr>
          <w:b/>
          <w:sz w:val="28"/>
          <w:szCs w:val="28"/>
        </w:rPr>
      </w:pPr>
      <w:r w:rsidRPr="00C50388">
        <w:rPr>
          <w:b/>
          <w:sz w:val="28"/>
          <w:szCs w:val="28"/>
        </w:rPr>
        <w:t>НОВОСИБИРСКОЙ ОБЛАСТИ</w:t>
      </w:r>
    </w:p>
    <w:p w:rsidR="00EB17E1" w:rsidRPr="00C50388" w:rsidRDefault="00EB17E1" w:rsidP="00EB17E1">
      <w:pPr>
        <w:jc w:val="center"/>
        <w:rPr>
          <w:b/>
          <w:sz w:val="28"/>
          <w:szCs w:val="28"/>
        </w:rPr>
      </w:pPr>
      <w:r w:rsidRPr="00C50388">
        <w:rPr>
          <w:b/>
          <w:sz w:val="28"/>
          <w:szCs w:val="28"/>
        </w:rPr>
        <w:t>ЧЕТВЕРТОГО СОЗЫВА</w:t>
      </w:r>
    </w:p>
    <w:p w:rsidR="00EB17E1" w:rsidRPr="00C50388" w:rsidRDefault="00EB17E1" w:rsidP="00EB17E1">
      <w:pPr>
        <w:rPr>
          <w:sz w:val="28"/>
          <w:szCs w:val="28"/>
        </w:rPr>
      </w:pPr>
    </w:p>
    <w:p w:rsidR="00EB17E1" w:rsidRPr="00C50388" w:rsidRDefault="00EB17E1" w:rsidP="00EB17E1">
      <w:pPr>
        <w:jc w:val="center"/>
        <w:rPr>
          <w:b/>
          <w:sz w:val="28"/>
          <w:szCs w:val="28"/>
        </w:rPr>
      </w:pPr>
      <w:r w:rsidRPr="00C50388">
        <w:rPr>
          <w:b/>
          <w:sz w:val="28"/>
          <w:szCs w:val="28"/>
        </w:rPr>
        <w:t>РЕШЕНИЕ</w:t>
      </w:r>
    </w:p>
    <w:p w:rsidR="00EB17E1" w:rsidRPr="00C50388" w:rsidRDefault="00D74334" w:rsidP="00EB17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пятнадцатой</w:t>
      </w:r>
      <w:r w:rsidR="00EB17E1" w:rsidRPr="00C50388">
        <w:rPr>
          <w:b/>
          <w:sz w:val="28"/>
          <w:szCs w:val="28"/>
        </w:rPr>
        <w:t xml:space="preserve"> сессии</w:t>
      </w:r>
    </w:p>
    <w:p w:rsidR="00EB17E1" w:rsidRPr="00C50388" w:rsidRDefault="00EB17E1" w:rsidP="00EB17E1">
      <w:pPr>
        <w:jc w:val="center"/>
        <w:rPr>
          <w:b/>
        </w:rPr>
      </w:pPr>
    </w:p>
    <w:p w:rsidR="00EB17E1" w:rsidRPr="00C50388" w:rsidRDefault="00EB17E1" w:rsidP="00EB17E1">
      <w:pPr>
        <w:jc w:val="center"/>
        <w:rPr>
          <w:b/>
        </w:rPr>
      </w:pPr>
    </w:p>
    <w:p w:rsidR="00EB17E1" w:rsidRPr="00C50388" w:rsidRDefault="0090218B" w:rsidP="00EB17E1">
      <w:pPr>
        <w:rPr>
          <w:b/>
          <w:sz w:val="28"/>
          <w:szCs w:val="28"/>
        </w:rPr>
      </w:pPr>
      <w:r w:rsidRPr="00C50388">
        <w:rPr>
          <w:b/>
          <w:sz w:val="28"/>
          <w:szCs w:val="28"/>
        </w:rPr>
        <w:t>24.12</w:t>
      </w:r>
      <w:r w:rsidR="00EB17E1" w:rsidRPr="00C50388">
        <w:rPr>
          <w:b/>
          <w:sz w:val="28"/>
          <w:szCs w:val="28"/>
        </w:rPr>
        <w:t xml:space="preserve">.2021                                                  г. Купино             </w:t>
      </w:r>
      <w:r w:rsidRPr="00C50388">
        <w:rPr>
          <w:b/>
          <w:sz w:val="28"/>
          <w:szCs w:val="28"/>
        </w:rPr>
        <w:t xml:space="preserve">                          </w:t>
      </w:r>
      <w:r w:rsidR="00EB17E1" w:rsidRPr="00C50388">
        <w:rPr>
          <w:b/>
          <w:sz w:val="28"/>
          <w:szCs w:val="28"/>
        </w:rPr>
        <w:t xml:space="preserve">№ </w:t>
      </w:r>
      <w:r w:rsidR="00E4151B">
        <w:rPr>
          <w:b/>
          <w:sz w:val="28"/>
          <w:szCs w:val="28"/>
        </w:rPr>
        <w:t>105</w:t>
      </w:r>
    </w:p>
    <w:p w:rsidR="003A12B5" w:rsidRPr="00C50388" w:rsidRDefault="003A12B5" w:rsidP="003A12B5">
      <w:pPr>
        <w:ind w:firstLine="720"/>
        <w:jc w:val="both"/>
        <w:rPr>
          <w:b/>
          <w:sz w:val="28"/>
          <w:szCs w:val="28"/>
        </w:rPr>
      </w:pPr>
    </w:p>
    <w:p w:rsidR="009C3E23" w:rsidRPr="00C50388" w:rsidRDefault="009C3E23" w:rsidP="003A12B5">
      <w:pPr>
        <w:ind w:firstLine="720"/>
        <w:jc w:val="both"/>
        <w:rPr>
          <w:b/>
          <w:sz w:val="28"/>
          <w:szCs w:val="28"/>
        </w:rPr>
      </w:pPr>
      <w:r w:rsidRPr="00C50388">
        <w:rPr>
          <w:b/>
          <w:sz w:val="28"/>
          <w:szCs w:val="28"/>
        </w:rPr>
        <w:t xml:space="preserve">О Контрольно-счетной комиссии Купинского района </w:t>
      </w:r>
    </w:p>
    <w:p w:rsidR="00EB17E1" w:rsidRPr="00C50388" w:rsidRDefault="009C3E23" w:rsidP="003A12B5">
      <w:pPr>
        <w:ind w:firstLine="720"/>
        <w:jc w:val="both"/>
        <w:rPr>
          <w:b/>
          <w:sz w:val="28"/>
          <w:szCs w:val="28"/>
        </w:rPr>
      </w:pPr>
      <w:r w:rsidRPr="00C50388">
        <w:rPr>
          <w:b/>
          <w:sz w:val="28"/>
          <w:szCs w:val="28"/>
        </w:rPr>
        <w:t>Новосибирской области</w:t>
      </w:r>
    </w:p>
    <w:p w:rsidR="007D7CF8" w:rsidRPr="00C50388" w:rsidRDefault="007D7CF8" w:rsidP="003A12B5">
      <w:pPr>
        <w:ind w:firstLine="720"/>
        <w:jc w:val="both"/>
        <w:rPr>
          <w:b/>
          <w:sz w:val="28"/>
          <w:szCs w:val="28"/>
        </w:rPr>
      </w:pPr>
    </w:p>
    <w:p w:rsidR="007D7CF8" w:rsidRPr="00C50388" w:rsidRDefault="007D7CF8" w:rsidP="007D7CF8">
      <w:pPr>
        <w:ind w:firstLine="720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В соответствии со статьями 157, 264.4, 265 Бюджетного кодекса Российской Федерации, статьями 15, 38 Федерального закона от 06.10.2003 № 131-ФЗ «Об общих принципах организации местного самоуправления в Российской Федерации», статьями 2,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статьей 29</w:t>
      </w:r>
      <w:bookmarkStart w:id="0" w:name="_ftnref1"/>
      <w:r w:rsidRPr="00C50388">
        <w:rPr>
          <w:sz w:val="28"/>
          <w:szCs w:val="28"/>
        </w:rPr>
        <w:fldChar w:fldCharType="begin"/>
      </w:r>
      <w:r w:rsidRPr="00C50388">
        <w:rPr>
          <w:sz w:val="28"/>
          <w:szCs w:val="28"/>
        </w:rPr>
        <w:instrText xml:space="preserve"> HYPERLINK "http://www.smo-nso.ru/index.php?option=com_content&amp;view=article&amp;id=556:2011-07-06-04-58-08&amp;catid=49:2009-11-10-08-51-07&amp;Itemid=125" \l "_ftn1#_ftn1" \o "" </w:instrText>
      </w:r>
      <w:r w:rsidRPr="00C50388">
        <w:rPr>
          <w:sz w:val="28"/>
          <w:szCs w:val="28"/>
        </w:rPr>
        <w:fldChar w:fldCharType="end"/>
      </w:r>
      <w:bookmarkEnd w:id="0"/>
      <w:r w:rsidRPr="00C50388">
        <w:rPr>
          <w:sz w:val="28"/>
          <w:szCs w:val="28"/>
        </w:rPr>
        <w:t xml:space="preserve"> Устава Купинского </w:t>
      </w:r>
      <w:r w:rsidR="00443D1C" w:rsidRPr="00C50388">
        <w:rPr>
          <w:sz w:val="28"/>
          <w:szCs w:val="28"/>
        </w:rPr>
        <w:t xml:space="preserve">муниципального </w:t>
      </w:r>
      <w:r w:rsidRPr="00C50388">
        <w:rPr>
          <w:sz w:val="28"/>
          <w:szCs w:val="28"/>
        </w:rPr>
        <w:t>района</w:t>
      </w:r>
      <w:r w:rsidR="00443D1C" w:rsidRPr="00C50388">
        <w:rPr>
          <w:sz w:val="28"/>
          <w:szCs w:val="28"/>
        </w:rPr>
        <w:t xml:space="preserve"> Новосибирской области, </w:t>
      </w:r>
      <w:r w:rsidRPr="00C50388">
        <w:rPr>
          <w:sz w:val="28"/>
          <w:szCs w:val="28"/>
        </w:rPr>
        <w:t xml:space="preserve"> Совет депутатов</w:t>
      </w:r>
      <w:r w:rsidR="00443D1C" w:rsidRPr="00C50388">
        <w:rPr>
          <w:sz w:val="28"/>
          <w:szCs w:val="28"/>
        </w:rPr>
        <w:t xml:space="preserve"> Купинского района Новосибирской области</w:t>
      </w:r>
    </w:p>
    <w:p w:rsidR="0090218B" w:rsidRPr="00C50388" w:rsidRDefault="0090218B" w:rsidP="007D7CF8">
      <w:pPr>
        <w:ind w:firstLine="720"/>
        <w:jc w:val="both"/>
        <w:rPr>
          <w:sz w:val="28"/>
          <w:szCs w:val="28"/>
        </w:rPr>
      </w:pPr>
    </w:p>
    <w:p w:rsidR="007D7CF8" w:rsidRPr="00C50388" w:rsidRDefault="007D7CF8" w:rsidP="007D7CF8">
      <w:pPr>
        <w:ind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РЕШИЛ:</w:t>
      </w:r>
    </w:p>
    <w:p w:rsidR="0090218B" w:rsidRPr="00C50388" w:rsidRDefault="0090218B" w:rsidP="007D7CF8">
      <w:pPr>
        <w:ind w:firstLine="709"/>
        <w:jc w:val="both"/>
        <w:rPr>
          <w:sz w:val="28"/>
          <w:szCs w:val="28"/>
        </w:rPr>
      </w:pPr>
    </w:p>
    <w:p w:rsidR="007130DD" w:rsidRPr="00C50388" w:rsidRDefault="007130DD" w:rsidP="007D7CF8">
      <w:pPr>
        <w:ind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1. Создать Контрольно-счетную комиссию Купинского района</w:t>
      </w:r>
      <w:r w:rsidR="008178E1" w:rsidRPr="00C50388">
        <w:rPr>
          <w:sz w:val="28"/>
          <w:szCs w:val="28"/>
        </w:rPr>
        <w:t xml:space="preserve"> Новосибирской области с правами</w:t>
      </w:r>
      <w:r w:rsidR="0007612C" w:rsidRPr="00C50388">
        <w:rPr>
          <w:sz w:val="28"/>
          <w:szCs w:val="28"/>
        </w:rPr>
        <w:t xml:space="preserve"> юридического лица.</w:t>
      </w:r>
    </w:p>
    <w:p w:rsidR="007D7CF8" w:rsidRPr="00C50388" w:rsidRDefault="0007612C" w:rsidP="007D7CF8">
      <w:pPr>
        <w:ind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2</w:t>
      </w:r>
      <w:r w:rsidR="007D7CF8" w:rsidRPr="00C50388">
        <w:rPr>
          <w:sz w:val="28"/>
          <w:szCs w:val="28"/>
        </w:rPr>
        <w:t>. Утвердить положение о Контрольно-счетной комиссии Купинского района Новосибирской области (прилагается).</w:t>
      </w:r>
    </w:p>
    <w:p w:rsidR="0007612C" w:rsidRPr="00C50388" w:rsidRDefault="0007612C" w:rsidP="007D7CF8">
      <w:pPr>
        <w:ind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3. Признать утратившими силу:</w:t>
      </w:r>
    </w:p>
    <w:p w:rsidR="00A1446F" w:rsidRPr="00C50388" w:rsidRDefault="0007612C" w:rsidP="00A1446F">
      <w:pPr>
        <w:ind w:firstLine="720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3.1. </w:t>
      </w:r>
      <w:r w:rsidR="00A1446F" w:rsidRPr="00C50388">
        <w:rPr>
          <w:sz w:val="28"/>
          <w:szCs w:val="28"/>
        </w:rPr>
        <w:t>Решение Совета депутатов Купинского района Новосибирской области от 22.12.2011 № 80 «О Контрольно-счетной комиссии Купинского района Новосибирской области»</w:t>
      </w:r>
      <w:r w:rsidR="008419E8" w:rsidRPr="00C50388">
        <w:rPr>
          <w:sz w:val="28"/>
          <w:szCs w:val="28"/>
        </w:rPr>
        <w:t>.</w:t>
      </w:r>
    </w:p>
    <w:p w:rsidR="008419E8" w:rsidRPr="00C50388" w:rsidRDefault="008419E8" w:rsidP="008419E8">
      <w:pPr>
        <w:ind w:firstLine="720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3.2.  Решение Совета депутатов Купинского района Новосибирской области от 13.</w:t>
      </w:r>
      <w:r w:rsidR="00BA5EDC" w:rsidRPr="00C50388">
        <w:rPr>
          <w:sz w:val="28"/>
          <w:szCs w:val="28"/>
        </w:rPr>
        <w:t>11.2012 № 122 «О внесении изменений в решение от 22.12.2011 № 80 «О Контрольно-счетной комиссии Купинского района Новосибирской области»</w:t>
      </w:r>
      <w:r w:rsidR="00EB1265" w:rsidRPr="00C50388">
        <w:rPr>
          <w:sz w:val="28"/>
          <w:szCs w:val="28"/>
        </w:rPr>
        <w:t>.</w:t>
      </w:r>
    </w:p>
    <w:p w:rsidR="00DB121B" w:rsidRPr="00C50388" w:rsidRDefault="00DB121B" w:rsidP="00DB121B">
      <w:pPr>
        <w:jc w:val="both"/>
        <w:rPr>
          <w:sz w:val="28"/>
          <w:szCs w:val="28"/>
        </w:rPr>
      </w:pPr>
    </w:p>
    <w:p w:rsidR="00EE165E" w:rsidRPr="00C50388" w:rsidRDefault="00EE165E" w:rsidP="00DB121B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5241"/>
      </w:tblGrid>
      <w:tr w:rsidR="00C50388" w:rsidRPr="00C50388" w:rsidTr="000561F4">
        <w:tc>
          <w:tcPr>
            <w:tcW w:w="4815" w:type="dxa"/>
          </w:tcPr>
          <w:p w:rsidR="001D2916" w:rsidRPr="00C50388" w:rsidRDefault="001D2916" w:rsidP="00DB121B">
            <w:pPr>
              <w:jc w:val="both"/>
              <w:rPr>
                <w:sz w:val="28"/>
                <w:szCs w:val="28"/>
              </w:rPr>
            </w:pPr>
            <w:r w:rsidRPr="00C50388">
              <w:rPr>
                <w:sz w:val="28"/>
                <w:szCs w:val="28"/>
              </w:rPr>
              <w:t>Глава Купинского района</w:t>
            </w:r>
          </w:p>
          <w:p w:rsidR="001D2916" w:rsidRPr="00C50388" w:rsidRDefault="001D2916" w:rsidP="00DB121B">
            <w:pPr>
              <w:jc w:val="both"/>
              <w:rPr>
                <w:sz w:val="28"/>
                <w:szCs w:val="28"/>
              </w:rPr>
            </w:pPr>
            <w:r w:rsidRPr="00C50388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5381" w:type="dxa"/>
          </w:tcPr>
          <w:p w:rsidR="001D2916" w:rsidRPr="00C50388" w:rsidRDefault="001D2916" w:rsidP="00DB121B">
            <w:pPr>
              <w:jc w:val="both"/>
              <w:rPr>
                <w:sz w:val="28"/>
                <w:szCs w:val="28"/>
              </w:rPr>
            </w:pPr>
            <w:r w:rsidRPr="00C50388">
              <w:rPr>
                <w:sz w:val="28"/>
                <w:szCs w:val="28"/>
              </w:rPr>
              <w:t>Председатель Совета депутатов</w:t>
            </w:r>
          </w:p>
          <w:p w:rsidR="00437EB4" w:rsidRPr="00C50388" w:rsidRDefault="001D2916" w:rsidP="00DB121B">
            <w:pPr>
              <w:jc w:val="both"/>
              <w:rPr>
                <w:sz w:val="28"/>
                <w:szCs w:val="28"/>
              </w:rPr>
            </w:pPr>
            <w:r w:rsidRPr="00C50388">
              <w:rPr>
                <w:sz w:val="28"/>
                <w:szCs w:val="28"/>
              </w:rPr>
              <w:t>Купинского района</w:t>
            </w:r>
          </w:p>
          <w:p w:rsidR="001D2916" w:rsidRPr="00C50388" w:rsidRDefault="001D2916" w:rsidP="00DB121B">
            <w:pPr>
              <w:jc w:val="both"/>
              <w:rPr>
                <w:sz w:val="28"/>
                <w:szCs w:val="28"/>
              </w:rPr>
            </w:pPr>
            <w:r w:rsidRPr="00C50388">
              <w:rPr>
                <w:sz w:val="28"/>
                <w:szCs w:val="28"/>
              </w:rPr>
              <w:t>Новосибирской области</w:t>
            </w:r>
          </w:p>
        </w:tc>
      </w:tr>
      <w:tr w:rsidR="001D2916" w:rsidRPr="00C50388" w:rsidTr="000561F4">
        <w:tc>
          <w:tcPr>
            <w:tcW w:w="4815" w:type="dxa"/>
          </w:tcPr>
          <w:p w:rsidR="001D2916" w:rsidRPr="00C50388" w:rsidRDefault="001D2916" w:rsidP="00DB121B">
            <w:pPr>
              <w:jc w:val="both"/>
              <w:rPr>
                <w:sz w:val="28"/>
                <w:szCs w:val="28"/>
              </w:rPr>
            </w:pPr>
          </w:p>
          <w:p w:rsidR="00437EB4" w:rsidRPr="00C50388" w:rsidRDefault="00437EB4" w:rsidP="00DB121B">
            <w:pPr>
              <w:jc w:val="both"/>
              <w:rPr>
                <w:sz w:val="28"/>
                <w:szCs w:val="28"/>
              </w:rPr>
            </w:pPr>
            <w:r w:rsidRPr="00C50388">
              <w:rPr>
                <w:sz w:val="28"/>
                <w:szCs w:val="28"/>
              </w:rPr>
              <w:t>_______________</w:t>
            </w:r>
            <w:proofErr w:type="spellStart"/>
            <w:r w:rsidRPr="00C50388">
              <w:rPr>
                <w:sz w:val="28"/>
                <w:szCs w:val="28"/>
              </w:rPr>
              <w:t>В.Н.Шубников</w:t>
            </w:r>
            <w:proofErr w:type="spellEnd"/>
          </w:p>
        </w:tc>
        <w:tc>
          <w:tcPr>
            <w:tcW w:w="5381" w:type="dxa"/>
          </w:tcPr>
          <w:p w:rsidR="001D2916" w:rsidRPr="00C50388" w:rsidRDefault="001D2916" w:rsidP="00DB121B">
            <w:pPr>
              <w:jc w:val="both"/>
              <w:rPr>
                <w:sz w:val="28"/>
                <w:szCs w:val="28"/>
              </w:rPr>
            </w:pPr>
          </w:p>
          <w:p w:rsidR="00437EB4" w:rsidRPr="00C50388" w:rsidRDefault="00437EB4" w:rsidP="00DB121B">
            <w:pPr>
              <w:jc w:val="both"/>
              <w:rPr>
                <w:sz w:val="28"/>
                <w:szCs w:val="28"/>
              </w:rPr>
            </w:pPr>
            <w:r w:rsidRPr="00C50388">
              <w:rPr>
                <w:sz w:val="28"/>
                <w:szCs w:val="28"/>
              </w:rPr>
              <w:t>_____________</w:t>
            </w:r>
            <w:proofErr w:type="spellStart"/>
            <w:r w:rsidRPr="00C50388">
              <w:rPr>
                <w:sz w:val="28"/>
                <w:szCs w:val="28"/>
              </w:rPr>
              <w:t>Н.В.Сорокина</w:t>
            </w:r>
            <w:proofErr w:type="spellEnd"/>
          </w:p>
        </w:tc>
      </w:tr>
    </w:tbl>
    <w:p w:rsidR="00DB121B" w:rsidRPr="00C50388" w:rsidRDefault="00DB121B" w:rsidP="00DB121B">
      <w:pPr>
        <w:jc w:val="both"/>
        <w:rPr>
          <w:sz w:val="28"/>
          <w:szCs w:val="28"/>
        </w:rPr>
      </w:pPr>
    </w:p>
    <w:p w:rsidR="0007612C" w:rsidRPr="00C50388" w:rsidRDefault="0007612C" w:rsidP="007D7CF8">
      <w:pPr>
        <w:ind w:firstLine="709"/>
        <w:jc w:val="both"/>
        <w:rPr>
          <w:sz w:val="28"/>
          <w:szCs w:val="28"/>
        </w:rPr>
      </w:pPr>
    </w:p>
    <w:p w:rsidR="00094428" w:rsidRPr="00C50388" w:rsidRDefault="00094428" w:rsidP="00094428">
      <w:pPr>
        <w:ind w:firstLine="720"/>
        <w:jc w:val="right"/>
        <w:rPr>
          <w:sz w:val="28"/>
          <w:szCs w:val="28"/>
        </w:rPr>
      </w:pPr>
      <w:r w:rsidRPr="00C50388">
        <w:rPr>
          <w:sz w:val="28"/>
          <w:szCs w:val="28"/>
        </w:rPr>
        <w:t>УТВЕРЖДЕНО</w:t>
      </w:r>
    </w:p>
    <w:p w:rsidR="00094428" w:rsidRPr="00C50388" w:rsidRDefault="00094428" w:rsidP="00094428">
      <w:pPr>
        <w:ind w:firstLine="720"/>
        <w:jc w:val="right"/>
        <w:rPr>
          <w:sz w:val="28"/>
          <w:szCs w:val="28"/>
        </w:rPr>
      </w:pPr>
      <w:r w:rsidRPr="00C50388">
        <w:rPr>
          <w:sz w:val="28"/>
          <w:szCs w:val="28"/>
        </w:rPr>
        <w:t>Решением Совета депутатов</w:t>
      </w:r>
    </w:p>
    <w:p w:rsidR="00094428" w:rsidRPr="00C50388" w:rsidRDefault="00094428" w:rsidP="00094428">
      <w:pPr>
        <w:ind w:firstLine="720"/>
        <w:jc w:val="right"/>
        <w:rPr>
          <w:sz w:val="28"/>
          <w:szCs w:val="28"/>
        </w:rPr>
      </w:pPr>
      <w:r w:rsidRPr="00C50388">
        <w:rPr>
          <w:sz w:val="28"/>
          <w:szCs w:val="28"/>
        </w:rPr>
        <w:t xml:space="preserve">Купинского района </w:t>
      </w:r>
    </w:p>
    <w:p w:rsidR="00094428" w:rsidRPr="00C50388" w:rsidRDefault="00094428" w:rsidP="00094428">
      <w:pPr>
        <w:ind w:firstLine="720"/>
        <w:jc w:val="right"/>
        <w:rPr>
          <w:sz w:val="28"/>
          <w:szCs w:val="28"/>
        </w:rPr>
      </w:pPr>
      <w:r w:rsidRPr="00C50388">
        <w:rPr>
          <w:sz w:val="28"/>
          <w:szCs w:val="28"/>
        </w:rPr>
        <w:t>Новосибирской области</w:t>
      </w:r>
    </w:p>
    <w:p w:rsidR="00094428" w:rsidRPr="00C50388" w:rsidRDefault="00094428" w:rsidP="00094428">
      <w:pPr>
        <w:ind w:firstLine="720"/>
        <w:jc w:val="right"/>
        <w:rPr>
          <w:sz w:val="28"/>
          <w:szCs w:val="28"/>
        </w:rPr>
      </w:pPr>
      <w:r w:rsidRPr="00C50388">
        <w:rPr>
          <w:sz w:val="28"/>
          <w:szCs w:val="28"/>
        </w:rPr>
        <w:t>от 24.12.2021 №</w:t>
      </w:r>
      <w:r w:rsidR="00E4151B">
        <w:rPr>
          <w:sz w:val="28"/>
          <w:szCs w:val="28"/>
        </w:rPr>
        <w:t xml:space="preserve"> 105</w:t>
      </w:r>
      <w:bookmarkStart w:id="1" w:name="_GoBack"/>
      <w:bookmarkEnd w:id="1"/>
    </w:p>
    <w:p w:rsidR="00094428" w:rsidRPr="00C50388" w:rsidRDefault="00094428" w:rsidP="00094428">
      <w:pPr>
        <w:ind w:firstLine="720"/>
        <w:jc w:val="right"/>
        <w:rPr>
          <w:sz w:val="28"/>
          <w:szCs w:val="28"/>
        </w:rPr>
      </w:pPr>
    </w:p>
    <w:p w:rsidR="00094428" w:rsidRPr="00C50388" w:rsidRDefault="00094428" w:rsidP="00094428">
      <w:pPr>
        <w:ind w:firstLine="720"/>
        <w:jc w:val="right"/>
        <w:rPr>
          <w:sz w:val="28"/>
          <w:szCs w:val="28"/>
        </w:rPr>
      </w:pPr>
    </w:p>
    <w:p w:rsidR="00094428" w:rsidRPr="00C50388" w:rsidRDefault="00320FBE" w:rsidP="00094428">
      <w:pPr>
        <w:ind w:firstLine="720"/>
        <w:jc w:val="center"/>
        <w:rPr>
          <w:b/>
          <w:sz w:val="28"/>
          <w:szCs w:val="28"/>
        </w:rPr>
      </w:pPr>
      <w:r w:rsidRPr="00C50388">
        <w:rPr>
          <w:b/>
          <w:sz w:val="28"/>
          <w:szCs w:val="28"/>
        </w:rPr>
        <w:t>ПОЛОЖЕНИЕ</w:t>
      </w:r>
    </w:p>
    <w:p w:rsidR="00320FBE" w:rsidRPr="00C50388" w:rsidRDefault="00320FBE" w:rsidP="00094428">
      <w:pPr>
        <w:ind w:firstLine="720"/>
        <w:jc w:val="center"/>
        <w:rPr>
          <w:b/>
          <w:sz w:val="28"/>
          <w:szCs w:val="28"/>
        </w:rPr>
      </w:pPr>
      <w:r w:rsidRPr="00C50388">
        <w:rPr>
          <w:b/>
          <w:sz w:val="28"/>
          <w:szCs w:val="28"/>
        </w:rPr>
        <w:t>о Контрольно-счетной комиссии Купинского района</w:t>
      </w:r>
    </w:p>
    <w:p w:rsidR="00320FBE" w:rsidRPr="00C50388" w:rsidRDefault="00320FBE" w:rsidP="00094428">
      <w:pPr>
        <w:ind w:firstLine="720"/>
        <w:jc w:val="center"/>
        <w:rPr>
          <w:b/>
          <w:sz w:val="28"/>
          <w:szCs w:val="28"/>
        </w:rPr>
      </w:pPr>
      <w:r w:rsidRPr="00C50388">
        <w:rPr>
          <w:b/>
          <w:sz w:val="28"/>
          <w:szCs w:val="28"/>
        </w:rPr>
        <w:t xml:space="preserve"> Новосибирской области </w:t>
      </w:r>
    </w:p>
    <w:p w:rsidR="00EB17E1" w:rsidRPr="00C50388" w:rsidRDefault="00EB17E1" w:rsidP="003A12B5">
      <w:pPr>
        <w:ind w:firstLine="720"/>
        <w:jc w:val="both"/>
        <w:rPr>
          <w:sz w:val="28"/>
          <w:szCs w:val="28"/>
        </w:rPr>
      </w:pPr>
    </w:p>
    <w:p w:rsidR="003A12B5" w:rsidRPr="00C50388" w:rsidRDefault="003A12B5" w:rsidP="003A12B5">
      <w:pPr>
        <w:shd w:val="clear" w:color="auto" w:fill="FFFFFF"/>
        <w:ind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Настоящее Положение устанавливает статус,</w:t>
      </w:r>
      <w:r w:rsidR="00E14D3F">
        <w:rPr>
          <w:sz w:val="28"/>
          <w:szCs w:val="28"/>
        </w:rPr>
        <w:t xml:space="preserve"> правовые основы деятельности</w:t>
      </w:r>
      <w:r w:rsidRPr="00C50388">
        <w:rPr>
          <w:sz w:val="28"/>
          <w:szCs w:val="28"/>
        </w:rPr>
        <w:t xml:space="preserve"> полномочия, состав</w:t>
      </w:r>
      <w:r w:rsidR="00E14D3F">
        <w:rPr>
          <w:sz w:val="28"/>
          <w:szCs w:val="28"/>
        </w:rPr>
        <w:t xml:space="preserve"> и структуру</w:t>
      </w:r>
      <w:r w:rsidRPr="00C50388">
        <w:rPr>
          <w:sz w:val="28"/>
          <w:szCs w:val="28"/>
        </w:rPr>
        <w:t>, порядок форми</w:t>
      </w:r>
      <w:r w:rsidR="00E14D3F">
        <w:rPr>
          <w:sz w:val="28"/>
          <w:szCs w:val="28"/>
        </w:rPr>
        <w:t xml:space="preserve">рования, порядок планирования </w:t>
      </w:r>
      <w:r w:rsidR="00495110">
        <w:rPr>
          <w:sz w:val="28"/>
          <w:szCs w:val="28"/>
        </w:rPr>
        <w:t xml:space="preserve">и </w:t>
      </w:r>
      <w:r w:rsidRPr="00C50388">
        <w:rPr>
          <w:sz w:val="28"/>
          <w:szCs w:val="28"/>
        </w:rPr>
        <w:t>обеспечения</w:t>
      </w:r>
      <w:r w:rsidR="008974DF" w:rsidRPr="00C50388">
        <w:rPr>
          <w:sz w:val="28"/>
          <w:szCs w:val="28"/>
        </w:rPr>
        <w:t xml:space="preserve"> деятельности Контрольно-счетной комиссии Купинского района </w:t>
      </w:r>
      <w:r w:rsidRPr="00C50388">
        <w:rPr>
          <w:sz w:val="28"/>
          <w:szCs w:val="28"/>
        </w:rPr>
        <w:t xml:space="preserve">Новосибирской области (далее </w:t>
      </w:r>
      <w:r w:rsidR="008974DF" w:rsidRPr="00C50388">
        <w:rPr>
          <w:sz w:val="28"/>
          <w:szCs w:val="28"/>
        </w:rPr>
        <w:t xml:space="preserve">– </w:t>
      </w:r>
      <w:r w:rsidR="00611919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>).</w:t>
      </w:r>
    </w:p>
    <w:p w:rsidR="003A12B5" w:rsidRPr="00C50388" w:rsidRDefault="003A12B5" w:rsidP="007F1FE3">
      <w:pPr>
        <w:pStyle w:val="160"/>
      </w:pPr>
      <w:bookmarkStart w:id="2" w:name="_Toc292898481"/>
      <w:r w:rsidRPr="00C50388">
        <w:t xml:space="preserve">Статус </w:t>
      </w:r>
      <w:bookmarkEnd w:id="2"/>
      <w:r w:rsidR="00611919" w:rsidRPr="00C50388">
        <w:t>КСК Купинского района</w:t>
      </w:r>
    </w:p>
    <w:p w:rsidR="003A12B5" w:rsidRPr="00C50388" w:rsidRDefault="00611919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 xml:space="preserve"> является постоянно действующим органом внешнего муниципального финансового контроля </w:t>
      </w:r>
      <w:r w:rsidR="001D7273" w:rsidRPr="00C50388">
        <w:rPr>
          <w:sz w:val="28"/>
          <w:szCs w:val="28"/>
        </w:rPr>
        <w:t>Купинского района</w:t>
      </w:r>
      <w:r w:rsidR="003A12B5" w:rsidRPr="00C50388">
        <w:rPr>
          <w:sz w:val="28"/>
          <w:szCs w:val="28"/>
        </w:rPr>
        <w:t xml:space="preserve"> Новосибирской области.</w:t>
      </w:r>
    </w:p>
    <w:p w:rsidR="003A12B5" w:rsidRPr="00C50388" w:rsidRDefault="0001586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КСК Купинского района </w:t>
      </w:r>
      <w:r w:rsidR="003A12B5" w:rsidRPr="00C50388">
        <w:rPr>
          <w:sz w:val="28"/>
          <w:szCs w:val="28"/>
        </w:rPr>
        <w:t xml:space="preserve">образуется </w:t>
      </w:r>
      <w:r w:rsidR="003A12B5" w:rsidRPr="00C50388">
        <w:rPr>
          <w:spacing w:val="-4"/>
          <w:sz w:val="28"/>
          <w:szCs w:val="28"/>
        </w:rPr>
        <w:t>Советом депутатов</w:t>
      </w:r>
      <w:r w:rsidR="003A12B5" w:rsidRPr="00C50388">
        <w:rPr>
          <w:sz w:val="28"/>
          <w:szCs w:val="28"/>
        </w:rPr>
        <w:t xml:space="preserve"> </w:t>
      </w:r>
      <w:r w:rsidRPr="00C50388">
        <w:rPr>
          <w:sz w:val="28"/>
          <w:szCs w:val="28"/>
        </w:rPr>
        <w:t>Купинского района Новосибирской области</w:t>
      </w:r>
      <w:r w:rsidR="00495110">
        <w:rPr>
          <w:sz w:val="28"/>
          <w:szCs w:val="28"/>
        </w:rPr>
        <w:t xml:space="preserve"> и </w:t>
      </w:r>
      <w:proofErr w:type="gramStart"/>
      <w:r w:rsidR="00495110">
        <w:rPr>
          <w:sz w:val="28"/>
          <w:szCs w:val="28"/>
        </w:rPr>
        <w:t>подотчет</w:t>
      </w:r>
      <w:r w:rsidR="003A12B5" w:rsidRPr="00C50388">
        <w:rPr>
          <w:sz w:val="28"/>
          <w:szCs w:val="28"/>
        </w:rPr>
        <w:t>н</w:t>
      </w:r>
      <w:r w:rsidR="00495110">
        <w:rPr>
          <w:sz w:val="28"/>
          <w:szCs w:val="28"/>
        </w:rPr>
        <w:t>а</w:t>
      </w:r>
      <w:proofErr w:type="gramEnd"/>
      <w:r w:rsidR="003A12B5" w:rsidRPr="00C50388">
        <w:rPr>
          <w:sz w:val="28"/>
          <w:szCs w:val="28"/>
        </w:rPr>
        <w:t xml:space="preserve"> ему.</w:t>
      </w:r>
    </w:p>
    <w:p w:rsidR="003A12B5" w:rsidRPr="00C50388" w:rsidRDefault="00303ECF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 xml:space="preserve"> является органом местного самоуправления (контрольным орган</w:t>
      </w:r>
      <w:r w:rsidRPr="00C50388">
        <w:rPr>
          <w:sz w:val="28"/>
          <w:szCs w:val="28"/>
        </w:rPr>
        <w:t>ом) Купинского района</w:t>
      </w:r>
      <w:r w:rsidR="003A12B5" w:rsidRPr="00C50388">
        <w:rPr>
          <w:sz w:val="28"/>
          <w:szCs w:val="28"/>
        </w:rPr>
        <w:t>, предусмотренным статьями 34, 38 Федерального закона от 06.10.2003 № 131-ФЗ «Об общих принципах организации местного самоуправления в Российс</w:t>
      </w:r>
      <w:r w:rsidRPr="00C50388">
        <w:rPr>
          <w:sz w:val="28"/>
          <w:szCs w:val="28"/>
        </w:rPr>
        <w:t xml:space="preserve">кой Федерации» и статьей </w:t>
      </w:r>
      <w:r w:rsidR="00B31956" w:rsidRPr="00C50388">
        <w:rPr>
          <w:sz w:val="28"/>
          <w:szCs w:val="28"/>
        </w:rPr>
        <w:t>29 Устава Купинского муниципального района Новосибирской области</w:t>
      </w:r>
      <w:r w:rsidR="003A12B5" w:rsidRPr="00C50388">
        <w:rPr>
          <w:sz w:val="28"/>
          <w:szCs w:val="28"/>
        </w:rPr>
        <w:t>.</w:t>
      </w:r>
    </w:p>
    <w:p w:rsidR="003A12B5" w:rsidRPr="00C50388" w:rsidRDefault="00C64A11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 КСК Купинского района</w:t>
      </w:r>
      <w:r w:rsidR="003A12B5" w:rsidRPr="00C50388">
        <w:rPr>
          <w:spacing w:val="-3"/>
          <w:sz w:val="28"/>
          <w:szCs w:val="28"/>
        </w:rPr>
        <w:t xml:space="preserve"> обладает правами юридического лица,</w:t>
      </w:r>
      <w:r w:rsidR="00C739C6">
        <w:rPr>
          <w:spacing w:val="-3"/>
          <w:sz w:val="28"/>
          <w:szCs w:val="28"/>
        </w:rPr>
        <w:t xml:space="preserve">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</w:t>
      </w:r>
      <w:r w:rsidR="00517048">
        <w:rPr>
          <w:spacing w:val="-3"/>
          <w:sz w:val="28"/>
          <w:szCs w:val="28"/>
        </w:rPr>
        <w:t xml:space="preserve">, </w:t>
      </w:r>
      <w:r w:rsidR="003A12B5" w:rsidRPr="00C50388">
        <w:rPr>
          <w:spacing w:val="-3"/>
          <w:sz w:val="28"/>
          <w:szCs w:val="28"/>
        </w:rPr>
        <w:t xml:space="preserve"> </w:t>
      </w:r>
      <w:r w:rsidR="003A12B5" w:rsidRPr="00C50388">
        <w:rPr>
          <w:sz w:val="28"/>
          <w:szCs w:val="28"/>
        </w:rPr>
        <w:t xml:space="preserve">имеет гербовую печать и бланки </w:t>
      </w:r>
      <w:r w:rsidR="003A12B5" w:rsidRPr="00C50388">
        <w:rPr>
          <w:spacing w:val="-1"/>
          <w:sz w:val="28"/>
          <w:szCs w:val="28"/>
        </w:rPr>
        <w:t xml:space="preserve">с изображением герба </w:t>
      </w:r>
      <w:r w:rsidRPr="00C50388">
        <w:rPr>
          <w:sz w:val="28"/>
          <w:szCs w:val="28"/>
        </w:rPr>
        <w:t xml:space="preserve">Купинского района Новосибирской области </w:t>
      </w:r>
      <w:r w:rsidR="003A12B5" w:rsidRPr="00C50388">
        <w:rPr>
          <w:sz w:val="28"/>
          <w:szCs w:val="28"/>
        </w:rPr>
        <w:t xml:space="preserve">и со </w:t>
      </w:r>
      <w:r w:rsidR="003A12B5" w:rsidRPr="00C50388">
        <w:rPr>
          <w:spacing w:val="-1"/>
          <w:sz w:val="28"/>
          <w:szCs w:val="28"/>
        </w:rPr>
        <w:t>своим наименованием</w:t>
      </w:r>
      <w:r w:rsidR="003A12B5" w:rsidRPr="00C50388">
        <w:rPr>
          <w:sz w:val="28"/>
          <w:szCs w:val="28"/>
        </w:rPr>
        <w:t>.</w:t>
      </w:r>
    </w:p>
    <w:p w:rsidR="00DE4765" w:rsidRPr="00C50388" w:rsidRDefault="00DE476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Полное наименование КСК Купинского района </w:t>
      </w:r>
      <w:r w:rsidR="008C6301" w:rsidRPr="00C50388">
        <w:rPr>
          <w:sz w:val="28"/>
          <w:szCs w:val="28"/>
        </w:rPr>
        <w:t>–</w:t>
      </w:r>
      <w:r w:rsidRPr="00C50388">
        <w:rPr>
          <w:sz w:val="28"/>
          <w:szCs w:val="28"/>
        </w:rPr>
        <w:t xml:space="preserve"> </w:t>
      </w:r>
      <w:r w:rsidR="008C6301" w:rsidRPr="00C50388">
        <w:rPr>
          <w:sz w:val="28"/>
          <w:szCs w:val="28"/>
        </w:rPr>
        <w:t>Контрольно-счетная комиссия Купинского района Новосибирской области.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Сокращ</w:t>
      </w:r>
      <w:r w:rsidR="008C6301" w:rsidRPr="00C50388">
        <w:rPr>
          <w:sz w:val="28"/>
          <w:szCs w:val="28"/>
        </w:rPr>
        <w:t>енное наименование  – КСК Купинского района</w:t>
      </w:r>
      <w:r w:rsidRPr="00C50388">
        <w:rPr>
          <w:sz w:val="28"/>
          <w:szCs w:val="28"/>
        </w:rPr>
        <w:t>.</w:t>
      </w:r>
    </w:p>
    <w:p w:rsidR="003A12B5" w:rsidRPr="00C50388" w:rsidRDefault="00A11A03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Юридический адрес КСК Купинского района – 632735, Новосибирская область, Купинский район, го</w:t>
      </w:r>
      <w:r w:rsidR="00C02A06">
        <w:rPr>
          <w:sz w:val="28"/>
          <w:szCs w:val="28"/>
        </w:rPr>
        <w:t>род Купино, ул. Советов, 87</w:t>
      </w:r>
      <w:r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jc w:val="both"/>
        <w:rPr>
          <w:rFonts w:ascii="Arial" w:hAnsi="Arial" w:cs="Arial"/>
          <w:sz w:val="28"/>
          <w:szCs w:val="28"/>
        </w:rPr>
      </w:pPr>
    </w:p>
    <w:p w:rsidR="003A12B5" w:rsidRPr="00C50388" w:rsidRDefault="003A12B5" w:rsidP="007F1FE3">
      <w:pPr>
        <w:pStyle w:val="160"/>
      </w:pPr>
      <w:r w:rsidRPr="00C50388">
        <w:t>Право</w:t>
      </w:r>
      <w:r w:rsidR="000561F4" w:rsidRPr="00C50388">
        <w:t>вые основы деятельности КСК Купинского района</w:t>
      </w:r>
    </w:p>
    <w:p w:rsidR="003A12B5" w:rsidRPr="00C50388" w:rsidRDefault="0097332E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 xml:space="preserve"> при осуществлении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Федерации; законами и иными нормативными правовыми актами Новосибирской области; Уставом </w:t>
      </w:r>
      <w:r w:rsidR="00554699" w:rsidRPr="00C50388">
        <w:rPr>
          <w:sz w:val="28"/>
          <w:szCs w:val="28"/>
        </w:rPr>
        <w:lastRenderedPageBreak/>
        <w:t>Купинского муниципального района Новосибирской области</w:t>
      </w:r>
      <w:r w:rsidR="003A12B5" w:rsidRPr="00C50388">
        <w:rPr>
          <w:sz w:val="28"/>
          <w:szCs w:val="28"/>
        </w:rPr>
        <w:t xml:space="preserve">, настоящим Положением и иными муниципальными правовыми актами </w:t>
      </w:r>
      <w:r w:rsidR="00554699" w:rsidRPr="00C50388">
        <w:rPr>
          <w:sz w:val="28"/>
          <w:szCs w:val="28"/>
        </w:rPr>
        <w:t>Купинского района Новосибирской области</w:t>
      </w:r>
      <w:r w:rsidR="003A12B5" w:rsidRPr="00C50388">
        <w:rPr>
          <w:sz w:val="28"/>
          <w:szCs w:val="28"/>
        </w:rPr>
        <w:t xml:space="preserve">; регламентом </w:t>
      </w:r>
      <w:r w:rsidR="00554699"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 xml:space="preserve"> и стандартами внешнего муниципального финансового контроля </w:t>
      </w:r>
      <w:r w:rsidR="00AC2BF1"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>.</w:t>
      </w:r>
      <w:proofErr w:type="gramEnd"/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C50388">
        <w:rPr>
          <w:sz w:val="28"/>
          <w:szCs w:val="28"/>
        </w:rPr>
        <w:t>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установл</w:t>
      </w:r>
      <w:r w:rsidR="00AC2BF1" w:rsidRPr="00C50388">
        <w:rPr>
          <w:sz w:val="28"/>
          <w:szCs w:val="28"/>
        </w:rPr>
        <w:t>ены основные полномочия КСК Купинского района</w:t>
      </w:r>
      <w:r w:rsidRPr="00C50388">
        <w:rPr>
          <w:sz w:val="28"/>
          <w:szCs w:val="28"/>
        </w:rPr>
        <w:t>, права, обязанности, ответственность и гарантии статус</w:t>
      </w:r>
      <w:r w:rsidR="00AC2BF1" w:rsidRPr="00C50388">
        <w:rPr>
          <w:sz w:val="28"/>
          <w:szCs w:val="28"/>
        </w:rPr>
        <w:t>а должностных лиц КСК Купинского района</w:t>
      </w:r>
      <w:r w:rsidRPr="00C50388">
        <w:rPr>
          <w:sz w:val="28"/>
          <w:szCs w:val="28"/>
        </w:rPr>
        <w:t>, основные требова</w:t>
      </w:r>
      <w:r w:rsidR="00AC2BF1" w:rsidRPr="00C50388">
        <w:rPr>
          <w:sz w:val="28"/>
          <w:szCs w:val="28"/>
        </w:rPr>
        <w:t xml:space="preserve">ния к должностным лицам </w:t>
      </w:r>
      <w:r w:rsidR="004A56F5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и к лицам, претендующим на замещение соответствующих должностей, порядок предоставлени</w:t>
      </w:r>
      <w:r w:rsidR="00242B07" w:rsidRPr="00C50388">
        <w:rPr>
          <w:sz w:val="28"/>
          <w:szCs w:val="28"/>
        </w:rPr>
        <w:t>я информации по запросам КСК Купинского района</w:t>
      </w:r>
      <w:proofErr w:type="gramEnd"/>
      <w:r w:rsidRPr="00C50388">
        <w:rPr>
          <w:sz w:val="28"/>
          <w:szCs w:val="28"/>
        </w:rPr>
        <w:t>, порядок направления и рассмотрения представлений и предпис</w:t>
      </w:r>
      <w:r w:rsidR="00242B07" w:rsidRPr="00C50388">
        <w:rPr>
          <w:sz w:val="28"/>
          <w:szCs w:val="28"/>
        </w:rPr>
        <w:t>аний КСК Купинского района</w:t>
      </w:r>
      <w:r w:rsidRPr="00C50388">
        <w:rPr>
          <w:sz w:val="28"/>
          <w:szCs w:val="28"/>
        </w:rPr>
        <w:t>,</w:t>
      </w:r>
      <w:r w:rsidR="00242B07" w:rsidRPr="00C50388">
        <w:rPr>
          <w:sz w:val="28"/>
          <w:szCs w:val="28"/>
        </w:rPr>
        <w:t xml:space="preserve"> порядок взаимодействия КСК Купинского района </w:t>
      </w:r>
      <w:r w:rsidRPr="00C50388">
        <w:rPr>
          <w:sz w:val="28"/>
          <w:szCs w:val="28"/>
        </w:rPr>
        <w:t xml:space="preserve"> с другими органами и организациями, порядок обеспечения доступа к ин</w:t>
      </w:r>
      <w:r w:rsidR="00242B07" w:rsidRPr="00C50388">
        <w:rPr>
          <w:sz w:val="28"/>
          <w:szCs w:val="28"/>
        </w:rPr>
        <w:t>формации о деятельности КСК Купинского района</w:t>
      </w:r>
      <w:r w:rsidRPr="00C50388">
        <w:rPr>
          <w:sz w:val="28"/>
          <w:szCs w:val="28"/>
        </w:rPr>
        <w:t>, гарантии прав проверяемых органов и организаций.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C50388">
        <w:rPr>
          <w:sz w:val="28"/>
          <w:szCs w:val="28"/>
        </w:rPr>
        <w:t xml:space="preserve">Законом Новосибирской области </w:t>
      </w:r>
      <w:r w:rsidRPr="00C50388">
        <w:rPr>
          <w:sz w:val="28"/>
        </w:rPr>
        <w:t>от 07.10.2011 № 111-ОЗ</w:t>
      </w:r>
      <w:r w:rsidRPr="00C50388">
        <w:rPr>
          <w:sz w:val="28"/>
          <w:szCs w:val="28"/>
        </w:rPr>
        <w:t xml:space="preserve"> «Об отдельных вопросах организации и деятельности контрольно-счетных органов муниципальных образований Новосибирской области» установлены сроки предоставления</w:t>
      </w:r>
      <w:r w:rsidR="00BD01AC" w:rsidRPr="00C50388">
        <w:rPr>
          <w:sz w:val="28"/>
          <w:szCs w:val="28"/>
        </w:rPr>
        <w:t xml:space="preserve"> информации по запросам КСК Купинского района</w:t>
      </w:r>
      <w:r w:rsidRPr="00C50388">
        <w:rPr>
          <w:sz w:val="28"/>
          <w:szCs w:val="28"/>
        </w:rPr>
        <w:t xml:space="preserve">, сроки представления пояснений и замечаний по актам </w:t>
      </w:r>
      <w:r w:rsidR="00BD01AC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, порядок уведомления председателя </w:t>
      </w:r>
      <w:r w:rsidR="00B3572E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об опечатывании касс, кассовых и служебных помещений, складов и архивов, изъятия документов и материалов.</w:t>
      </w:r>
      <w:proofErr w:type="gramEnd"/>
    </w:p>
    <w:p w:rsidR="003A12B5" w:rsidRPr="00C50388" w:rsidRDefault="00B135DF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Регламент КСК Купинского района</w:t>
      </w:r>
      <w:r w:rsidR="003A12B5" w:rsidRPr="00C50388">
        <w:rPr>
          <w:sz w:val="28"/>
          <w:szCs w:val="28"/>
        </w:rPr>
        <w:t xml:space="preserve"> определяет компетенцию и порядок работы коллегиального органа (коллегии)</w:t>
      </w:r>
      <w:r w:rsidRPr="00C50388">
        <w:rPr>
          <w:sz w:val="28"/>
          <w:szCs w:val="28"/>
        </w:rPr>
        <w:t xml:space="preserve"> КСК Купинского района</w:t>
      </w:r>
      <w:r w:rsidR="003A12B5" w:rsidRPr="00C50388">
        <w:rPr>
          <w:sz w:val="28"/>
          <w:szCs w:val="28"/>
        </w:rPr>
        <w:t>, поряд</w:t>
      </w:r>
      <w:r w:rsidRPr="00C50388">
        <w:rPr>
          <w:sz w:val="28"/>
          <w:szCs w:val="28"/>
        </w:rPr>
        <w:t>ок направления запросов КСК Купинского района</w:t>
      </w:r>
      <w:r w:rsidR="003A12B5" w:rsidRPr="00C50388">
        <w:rPr>
          <w:sz w:val="28"/>
          <w:szCs w:val="28"/>
        </w:rPr>
        <w:t>, порядок опубликования и размещения в информационно-телекоммуникационной сети «Интернет» инф</w:t>
      </w:r>
      <w:r w:rsidR="00165817" w:rsidRPr="00C50388">
        <w:rPr>
          <w:sz w:val="28"/>
          <w:szCs w:val="28"/>
        </w:rPr>
        <w:t>ормации о деятельности КСК Купинского района</w:t>
      </w:r>
      <w:r w:rsidR="003A12B5" w:rsidRPr="00C50388">
        <w:rPr>
          <w:sz w:val="28"/>
          <w:szCs w:val="28"/>
        </w:rPr>
        <w:t xml:space="preserve">, другие вопросы </w:t>
      </w:r>
      <w:r w:rsidR="00FA227C" w:rsidRPr="00C50388">
        <w:rPr>
          <w:sz w:val="28"/>
          <w:szCs w:val="28"/>
        </w:rPr>
        <w:t>внутренней деятельности</w:t>
      </w:r>
      <w:r w:rsidR="003A12B5" w:rsidRPr="00C50388">
        <w:rPr>
          <w:sz w:val="28"/>
          <w:szCs w:val="28"/>
        </w:rPr>
        <w:t>.</w:t>
      </w:r>
    </w:p>
    <w:p w:rsidR="003A12B5" w:rsidRPr="00C50388" w:rsidRDefault="003A12B5" w:rsidP="007F1FE3">
      <w:pPr>
        <w:pStyle w:val="160"/>
      </w:pPr>
      <w:bookmarkStart w:id="3" w:name="_Toc292898483"/>
      <w:r w:rsidRPr="00C50388">
        <w:t>П</w:t>
      </w:r>
      <w:r w:rsidR="00FA227C" w:rsidRPr="00C50388">
        <w:t>олномочия КСК Купинского района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 </w:t>
      </w:r>
      <w:r w:rsidR="00335A7E" w:rsidRPr="00C50388">
        <w:rPr>
          <w:sz w:val="28"/>
          <w:szCs w:val="28"/>
        </w:rPr>
        <w:t xml:space="preserve">КСК Купинского района </w:t>
      </w:r>
      <w:r w:rsidRPr="00C50388">
        <w:rPr>
          <w:sz w:val="28"/>
          <w:szCs w:val="28"/>
        </w:rPr>
        <w:t>осуществляет полномочия, установленные федеральными законами и законами Новосибирской области для контрольно-счетных органов муниципальных образований (контрольных органов, органов муниципального финансового контроля, созданных представительными органами муниципальных образований).</w:t>
      </w:r>
    </w:p>
    <w:p w:rsidR="003A12B5" w:rsidRPr="00C50388" w:rsidRDefault="00335A7E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 xml:space="preserve"> осуществляет иные полномочия в сфере внешнего муниципального финансового контроля, установленные Уставом</w:t>
      </w:r>
      <w:r w:rsidR="00AD5C34" w:rsidRPr="00C50388">
        <w:rPr>
          <w:sz w:val="28"/>
          <w:szCs w:val="28"/>
        </w:rPr>
        <w:t xml:space="preserve"> Купинского муниципального района</w:t>
      </w:r>
      <w:r w:rsidR="00535857">
        <w:rPr>
          <w:sz w:val="28"/>
          <w:szCs w:val="28"/>
        </w:rPr>
        <w:t xml:space="preserve"> Новосибирской области</w:t>
      </w:r>
      <w:r w:rsidR="003A12B5" w:rsidRPr="00C50388">
        <w:rPr>
          <w:sz w:val="28"/>
          <w:szCs w:val="28"/>
        </w:rPr>
        <w:t xml:space="preserve">, настоящим Положением и другими нормативными правовыми актами </w:t>
      </w:r>
      <w:r w:rsidR="00AD5C34" w:rsidRPr="00C50388">
        <w:rPr>
          <w:sz w:val="28"/>
          <w:szCs w:val="28"/>
        </w:rPr>
        <w:t>Совета депутатов Купинского района Новосибирской области</w:t>
      </w:r>
      <w:r w:rsidR="003A12B5"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Настоящим положением устанавливают</w:t>
      </w:r>
      <w:r w:rsidR="008B715D" w:rsidRPr="00C50388">
        <w:rPr>
          <w:sz w:val="28"/>
          <w:szCs w:val="28"/>
        </w:rPr>
        <w:t>ся следующие полномочия КСК Купинского района</w:t>
      </w:r>
      <w:r w:rsidRPr="00C50388">
        <w:rPr>
          <w:sz w:val="28"/>
          <w:szCs w:val="28"/>
        </w:rPr>
        <w:t>: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lastRenderedPageBreak/>
        <w:t>анализ межбюджетных отношений, системы управления и распоряжения муниципальной собственностью и других финансово-экономических отношен</w:t>
      </w:r>
      <w:r w:rsidR="008B715D" w:rsidRPr="00C50388">
        <w:rPr>
          <w:sz w:val="28"/>
          <w:szCs w:val="28"/>
        </w:rPr>
        <w:t xml:space="preserve">ий в </w:t>
      </w:r>
      <w:proofErr w:type="spellStart"/>
      <w:r w:rsidR="008B715D" w:rsidRPr="00C50388">
        <w:rPr>
          <w:sz w:val="28"/>
          <w:szCs w:val="28"/>
        </w:rPr>
        <w:t>Купинском</w:t>
      </w:r>
      <w:proofErr w:type="spellEnd"/>
      <w:r w:rsidR="008B715D" w:rsidRPr="00C50388">
        <w:rPr>
          <w:sz w:val="28"/>
          <w:szCs w:val="28"/>
        </w:rPr>
        <w:t xml:space="preserve"> районе Новосибирской области</w:t>
      </w:r>
      <w:r w:rsidRPr="00C50388">
        <w:rPr>
          <w:sz w:val="28"/>
          <w:szCs w:val="28"/>
        </w:rPr>
        <w:t>, подготовка предложений, направленных на их совершенствование;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proofErr w:type="gramStart"/>
      <w:r w:rsidRPr="00C50388">
        <w:rPr>
          <w:sz w:val="28"/>
          <w:szCs w:val="28"/>
        </w:rPr>
        <w:t>контроль за</w:t>
      </w:r>
      <w:proofErr w:type="gramEnd"/>
      <w:r w:rsidRPr="00C50388">
        <w:rPr>
          <w:sz w:val="28"/>
          <w:szCs w:val="28"/>
        </w:rPr>
        <w:t xml:space="preserve"> законностью и эффективностью осуществления муниципальных заимствований </w:t>
      </w:r>
      <w:r w:rsidR="00A46E6B" w:rsidRPr="00C50388">
        <w:rPr>
          <w:sz w:val="28"/>
          <w:szCs w:val="28"/>
        </w:rPr>
        <w:t>Купинского района Новосибирской области</w:t>
      </w:r>
      <w:r w:rsidR="008B715D" w:rsidRPr="00C50388">
        <w:rPr>
          <w:sz w:val="28"/>
          <w:szCs w:val="28"/>
        </w:rPr>
        <w:t>.</w:t>
      </w:r>
    </w:p>
    <w:p w:rsidR="003A12B5" w:rsidRPr="00C50388" w:rsidRDefault="00A46E6B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 xml:space="preserve"> осуществляет полномочия контрольно-счетных органов поселений по осуществлению внешнего муниципального финансового контроля в случае заключения соглашений о</w:t>
      </w:r>
      <w:r w:rsidRPr="00C50388">
        <w:rPr>
          <w:sz w:val="28"/>
          <w:szCs w:val="28"/>
        </w:rPr>
        <w:t xml:space="preserve"> передаче КСК Купинского района</w:t>
      </w:r>
      <w:r w:rsidR="003A12B5" w:rsidRPr="00C50388">
        <w:rPr>
          <w:sz w:val="28"/>
          <w:szCs w:val="28"/>
        </w:rPr>
        <w:t xml:space="preserve"> указанных полномочий.</w:t>
      </w:r>
    </w:p>
    <w:p w:rsidR="003A12B5" w:rsidRPr="00C50388" w:rsidRDefault="003A12B5" w:rsidP="007F1FE3">
      <w:pPr>
        <w:pStyle w:val="160"/>
      </w:pPr>
      <w:r w:rsidRPr="00C50388">
        <w:t xml:space="preserve">Состав и структура </w:t>
      </w:r>
      <w:bookmarkEnd w:id="3"/>
      <w:r w:rsidR="00EF0DF2" w:rsidRPr="00C50388">
        <w:t>КСК Купинского района</w:t>
      </w:r>
    </w:p>
    <w:p w:rsidR="003A12B5" w:rsidRPr="00C50388" w:rsidRDefault="00EF0DF2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 xml:space="preserve"> обр</w:t>
      </w:r>
      <w:r w:rsidR="00FD58A0" w:rsidRPr="00C50388">
        <w:rPr>
          <w:sz w:val="28"/>
          <w:szCs w:val="28"/>
        </w:rPr>
        <w:t xml:space="preserve">азуется в составе председателя </w:t>
      </w:r>
      <w:r w:rsidR="003A12B5" w:rsidRPr="00C50388">
        <w:rPr>
          <w:sz w:val="28"/>
          <w:szCs w:val="28"/>
        </w:rPr>
        <w:t xml:space="preserve">и аппарата </w:t>
      </w:r>
      <w:r w:rsidR="00FD58A0"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>.</w:t>
      </w:r>
    </w:p>
    <w:p w:rsidR="003A12B5" w:rsidRPr="00C50388" w:rsidRDefault="00FD58A0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Председатель КСК Купинского района</w:t>
      </w:r>
      <w:r w:rsidR="00E10454" w:rsidRPr="00C50388">
        <w:rPr>
          <w:sz w:val="28"/>
          <w:szCs w:val="28"/>
        </w:rPr>
        <w:t xml:space="preserve"> назначае</w:t>
      </w:r>
      <w:r w:rsidR="003A12B5" w:rsidRPr="00C50388">
        <w:rPr>
          <w:sz w:val="28"/>
          <w:szCs w:val="28"/>
        </w:rPr>
        <w:t>тся на должность решением Совета депута</w:t>
      </w:r>
      <w:r w:rsidR="00E10454" w:rsidRPr="00C50388">
        <w:rPr>
          <w:sz w:val="28"/>
          <w:szCs w:val="28"/>
        </w:rPr>
        <w:t>тов Купинского района Новосибирской области</w:t>
      </w:r>
      <w:r w:rsidR="003A12B5" w:rsidRPr="00C50388">
        <w:rPr>
          <w:sz w:val="28"/>
          <w:szCs w:val="28"/>
        </w:rPr>
        <w:t xml:space="preserve">. Работники аппарата назначаются на должность (нанимаются) председателем </w:t>
      </w:r>
      <w:r w:rsidR="00E10454"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>.</w:t>
      </w:r>
    </w:p>
    <w:p w:rsidR="003A12B5" w:rsidRPr="00C50388" w:rsidRDefault="003A12B5" w:rsidP="00063629">
      <w:pPr>
        <w:pStyle w:val="ad"/>
        <w:numPr>
          <w:ilvl w:val="1"/>
          <w:numId w:val="1"/>
        </w:numPr>
        <w:shd w:val="clear" w:color="auto" w:fill="FFFFFF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Штатная численность </w:t>
      </w:r>
      <w:r w:rsidR="001567A0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составляет </w:t>
      </w:r>
      <w:r w:rsidR="001567A0" w:rsidRPr="00C50388">
        <w:rPr>
          <w:sz w:val="28"/>
          <w:szCs w:val="28"/>
        </w:rPr>
        <w:t>два</w:t>
      </w:r>
      <w:r w:rsidRPr="00C50388">
        <w:rPr>
          <w:sz w:val="28"/>
          <w:szCs w:val="28"/>
        </w:rPr>
        <w:t xml:space="preserve"> человек</w:t>
      </w:r>
      <w:r w:rsidR="001567A0" w:rsidRPr="00C50388">
        <w:rPr>
          <w:sz w:val="28"/>
          <w:szCs w:val="28"/>
        </w:rPr>
        <w:t>а</w:t>
      </w:r>
      <w:r w:rsidRPr="00C50388">
        <w:rPr>
          <w:sz w:val="28"/>
          <w:szCs w:val="28"/>
        </w:rPr>
        <w:t xml:space="preserve">. Штатная численность </w:t>
      </w:r>
      <w:r w:rsidR="008068B1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может быть изменена Советом депутатов </w:t>
      </w:r>
      <w:r w:rsidR="008068B1" w:rsidRPr="00C50388">
        <w:rPr>
          <w:sz w:val="28"/>
          <w:szCs w:val="28"/>
        </w:rPr>
        <w:t>Купинского района Новосибирской области</w:t>
      </w:r>
      <w:r w:rsidRPr="00C50388">
        <w:rPr>
          <w:sz w:val="28"/>
          <w:szCs w:val="28"/>
        </w:rPr>
        <w:t xml:space="preserve"> </w:t>
      </w:r>
      <w:r w:rsidR="001567A0" w:rsidRPr="00C50388">
        <w:rPr>
          <w:sz w:val="28"/>
          <w:szCs w:val="28"/>
        </w:rPr>
        <w:t>по пре</w:t>
      </w:r>
      <w:r w:rsidR="008068B1" w:rsidRPr="00C50388">
        <w:rPr>
          <w:sz w:val="28"/>
          <w:szCs w:val="28"/>
        </w:rPr>
        <w:t>дставлению председателя КСК Купинского района</w:t>
      </w:r>
      <w:r w:rsidR="001567A0" w:rsidRPr="00C50388">
        <w:rPr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</w:t>
      </w:r>
      <w:r w:rsidR="000372AE" w:rsidRPr="00C50388">
        <w:rPr>
          <w:sz w:val="28"/>
          <w:szCs w:val="28"/>
        </w:rPr>
        <w:t>циональной независимости КСК Купинского района.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bookmarkStart w:id="4" w:name="_Toc292898484"/>
      <w:r w:rsidRPr="00C50388">
        <w:rPr>
          <w:sz w:val="28"/>
          <w:szCs w:val="28"/>
        </w:rPr>
        <w:t xml:space="preserve">Структура </w:t>
      </w:r>
      <w:r w:rsidR="00DB2FE1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, в том числе штатное расписание и перечень структурных подразделений </w:t>
      </w:r>
      <w:r w:rsidR="00DB2FE1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, определяются </w:t>
      </w:r>
      <w:r w:rsidR="00DB2FE1" w:rsidRPr="00C50388">
        <w:rPr>
          <w:sz w:val="28"/>
          <w:szCs w:val="28"/>
        </w:rPr>
        <w:t>председателем КСК Купинского района</w:t>
      </w:r>
      <w:r w:rsidRPr="00C50388">
        <w:rPr>
          <w:sz w:val="28"/>
          <w:szCs w:val="28"/>
        </w:rPr>
        <w:t xml:space="preserve"> исходя из полномочи</w:t>
      </w:r>
      <w:r w:rsidR="00DB2FE1" w:rsidRPr="00C50388">
        <w:rPr>
          <w:sz w:val="28"/>
          <w:szCs w:val="28"/>
        </w:rPr>
        <w:t>й и штатной численности КСК Купинского района</w:t>
      </w:r>
      <w:r w:rsidRPr="00C50388">
        <w:rPr>
          <w:sz w:val="28"/>
          <w:szCs w:val="28"/>
        </w:rPr>
        <w:t>.</w:t>
      </w:r>
    </w:p>
    <w:p w:rsidR="003A12B5" w:rsidRPr="00C50388" w:rsidRDefault="00404E9D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В КСК Купинского района</w:t>
      </w:r>
      <w:r w:rsidR="003A12B5" w:rsidRPr="00C50388">
        <w:rPr>
          <w:sz w:val="28"/>
          <w:szCs w:val="28"/>
        </w:rPr>
        <w:t xml:space="preserve"> образуется коллегиальный орган (коллегия), в состав которого</w:t>
      </w:r>
      <w:r w:rsidR="0071263B" w:rsidRPr="00C50388">
        <w:rPr>
          <w:sz w:val="28"/>
          <w:szCs w:val="28"/>
        </w:rPr>
        <w:t xml:space="preserve"> входят председатель, </w:t>
      </w:r>
      <w:r w:rsidR="003A12B5" w:rsidRPr="00C50388">
        <w:rPr>
          <w:sz w:val="28"/>
          <w:szCs w:val="28"/>
        </w:rPr>
        <w:t xml:space="preserve"> инспектор</w:t>
      </w:r>
      <w:r w:rsidR="0071263B" w:rsidRPr="00C50388">
        <w:rPr>
          <w:sz w:val="28"/>
          <w:szCs w:val="28"/>
        </w:rPr>
        <w:t xml:space="preserve"> КСК Купинского района</w:t>
      </w:r>
      <w:r w:rsidR="003A12B5" w:rsidRPr="00C50388">
        <w:rPr>
          <w:sz w:val="28"/>
          <w:szCs w:val="28"/>
        </w:rPr>
        <w:t>, а также специалисты в области управления, контроля (аудита), экономики, финансов, юриспруденции, утвержденные решением Совета депут</w:t>
      </w:r>
      <w:r w:rsidR="00FC6388" w:rsidRPr="00C50388">
        <w:rPr>
          <w:sz w:val="28"/>
          <w:szCs w:val="28"/>
        </w:rPr>
        <w:t>атов Купинского района Н</w:t>
      </w:r>
      <w:r w:rsidR="0071263B" w:rsidRPr="00C50388">
        <w:rPr>
          <w:sz w:val="28"/>
          <w:szCs w:val="28"/>
        </w:rPr>
        <w:t>овосибирской области</w:t>
      </w:r>
      <w:r w:rsidR="003A12B5"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Коллегия рассматривает наиболее важные вопро</w:t>
      </w:r>
      <w:r w:rsidR="00FC6388" w:rsidRPr="00C50388">
        <w:rPr>
          <w:sz w:val="28"/>
          <w:szCs w:val="28"/>
        </w:rPr>
        <w:t>сы деятельности КСК Купинского района</w:t>
      </w:r>
      <w:r w:rsidRPr="00C50388">
        <w:rPr>
          <w:sz w:val="28"/>
          <w:szCs w:val="28"/>
        </w:rPr>
        <w:t>, включая вопросы планирования, организации, методологии его деятельности, и по результатам рассмотрения дает ре</w:t>
      </w:r>
      <w:r w:rsidR="00FC6388" w:rsidRPr="00C50388">
        <w:rPr>
          <w:sz w:val="28"/>
          <w:szCs w:val="28"/>
        </w:rPr>
        <w:t>комендации председателю КСК Купинского района</w:t>
      </w:r>
      <w:r w:rsidRPr="00C50388">
        <w:rPr>
          <w:sz w:val="28"/>
          <w:szCs w:val="28"/>
        </w:rPr>
        <w:t>. Компетенция и порядок работ</w:t>
      </w:r>
      <w:r w:rsidR="00FC6388" w:rsidRPr="00C50388">
        <w:rPr>
          <w:sz w:val="28"/>
          <w:szCs w:val="28"/>
        </w:rPr>
        <w:t>ы коллегиального органа КСК Купинского района</w:t>
      </w:r>
      <w:r w:rsidRPr="00C50388">
        <w:rPr>
          <w:sz w:val="28"/>
          <w:szCs w:val="28"/>
        </w:rPr>
        <w:t xml:space="preserve"> </w:t>
      </w:r>
      <w:r w:rsidR="00FC6388" w:rsidRPr="00C50388">
        <w:rPr>
          <w:sz w:val="28"/>
          <w:szCs w:val="28"/>
        </w:rPr>
        <w:t>определяется регламентом КСК Купинского района</w:t>
      </w:r>
      <w:r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Председатель</w:t>
      </w:r>
      <w:r w:rsidR="00A41E77" w:rsidRPr="00C50388">
        <w:rPr>
          <w:sz w:val="28"/>
          <w:szCs w:val="28"/>
        </w:rPr>
        <w:t xml:space="preserve"> КСК Купинского района </w:t>
      </w:r>
      <w:r w:rsidRPr="00C50388">
        <w:rPr>
          <w:sz w:val="28"/>
          <w:szCs w:val="28"/>
        </w:rPr>
        <w:t>замеща</w:t>
      </w:r>
      <w:r w:rsidR="00A41E77" w:rsidRPr="00C50388">
        <w:rPr>
          <w:sz w:val="28"/>
          <w:szCs w:val="28"/>
        </w:rPr>
        <w:t>е</w:t>
      </w:r>
      <w:r w:rsidRPr="00C50388">
        <w:rPr>
          <w:sz w:val="28"/>
          <w:szCs w:val="28"/>
        </w:rPr>
        <w:t>т муниципальн</w:t>
      </w:r>
      <w:r w:rsidR="00A41E77" w:rsidRPr="00C50388">
        <w:rPr>
          <w:sz w:val="28"/>
          <w:szCs w:val="28"/>
        </w:rPr>
        <w:t>ую</w:t>
      </w:r>
      <w:r w:rsidRPr="00C50388">
        <w:rPr>
          <w:sz w:val="28"/>
          <w:szCs w:val="28"/>
        </w:rPr>
        <w:t xml:space="preserve"> должност</w:t>
      </w:r>
      <w:r w:rsidR="00A41E77" w:rsidRPr="00C50388">
        <w:rPr>
          <w:sz w:val="28"/>
          <w:szCs w:val="28"/>
        </w:rPr>
        <w:t>ь</w:t>
      </w:r>
      <w:r w:rsidRPr="00C50388">
        <w:rPr>
          <w:sz w:val="28"/>
          <w:szCs w:val="28"/>
        </w:rPr>
        <w:t xml:space="preserve"> </w:t>
      </w:r>
      <w:r w:rsidR="00A41E77" w:rsidRPr="00C50388">
        <w:rPr>
          <w:sz w:val="28"/>
          <w:szCs w:val="28"/>
        </w:rPr>
        <w:t>Купинского района</w:t>
      </w:r>
      <w:r w:rsidR="004D7F18" w:rsidRPr="00C50388">
        <w:rPr>
          <w:sz w:val="28"/>
          <w:szCs w:val="28"/>
        </w:rPr>
        <w:t xml:space="preserve"> Новосибирской области</w:t>
      </w:r>
      <w:r w:rsidRPr="00C50388">
        <w:rPr>
          <w:sz w:val="28"/>
          <w:szCs w:val="28"/>
        </w:rPr>
        <w:t xml:space="preserve">. </w:t>
      </w:r>
      <w:r w:rsidR="00A41E77" w:rsidRPr="00C50388">
        <w:rPr>
          <w:sz w:val="28"/>
          <w:szCs w:val="28"/>
        </w:rPr>
        <w:t xml:space="preserve"> </w:t>
      </w:r>
      <w:r w:rsidRPr="00C50388">
        <w:rPr>
          <w:sz w:val="28"/>
          <w:szCs w:val="28"/>
        </w:rPr>
        <w:t xml:space="preserve">Работники аппарата </w:t>
      </w:r>
      <w:r w:rsidR="00A41E77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замещают должности муниципальной службы </w:t>
      </w:r>
      <w:r w:rsidR="004D7F18" w:rsidRPr="00C50388">
        <w:rPr>
          <w:sz w:val="28"/>
          <w:szCs w:val="28"/>
        </w:rPr>
        <w:t>Купинского района Новосибирской области</w:t>
      </w:r>
      <w:r w:rsidRPr="00C50388">
        <w:rPr>
          <w:sz w:val="28"/>
          <w:szCs w:val="28"/>
        </w:rPr>
        <w:t xml:space="preserve">. В аппарате могу быть </w:t>
      </w:r>
      <w:r w:rsidRPr="00C50388">
        <w:rPr>
          <w:sz w:val="28"/>
          <w:szCs w:val="28"/>
        </w:rPr>
        <w:lastRenderedPageBreak/>
        <w:t>предусмотрены должности, не являющиеся должностями муниципальной службы.</w:t>
      </w:r>
    </w:p>
    <w:p w:rsidR="003A12B5" w:rsidRPr="00C50388" w:rsidRDefault="00A30D77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Срок п</w:t>
      </w:r>
      <w:r w:rsidR="005D6211" w:rsidRPr="00C50388">
        <w:rPr>
          <w:sz w:val="28"/>
          <w:szCs w:val="28"/>
        </w:rPr>
        <w:t>олномочий председателя КСК Купинского района</w:t>
      </w:r>
      <w:r w:rsidRPr="00C50388">
        <w:rPr>
          <w:sz w:val="28"/>
          <w:szCs w:val="28"/>
        </w:rPr>
        <w:t> </w:t>
      </w:r>
      <w:r w:rsidR="003A12B5" w:rsidRPr="00C50388">
        <w:rPr>
          <w:sz w:val="28"/>
          <w:szCs w:val="28"/>
        </w:rPr>
        <w:t xml:space="preserve">составляет </w:t>
      </w:r>
      <w:r w:rsidR="005D6211" w:rsidRPr="00C50388">
        <w:rPr>
          <w:sz w:val="28"/>
          <w:szCs w:val="28"/>
        </w:rPr>
        <w:t>5</w:t>
      </w:r>
      <w:r w:rsidR="003A12B5" w:rsidRPr="00C50388">
        <w:rPr>
          <w:sz w:val="28"/>
          <w:szCs w:val="28"/>
        </w:rPr>
        <w:t xml:space="preserve"> лет. Дата начала осуществления и дата прекращения пол</w:t>
      </w:r>
      <w:r w:rsidR="00442AD7" w:rsidRPr="00C50388">
        <w:rPr>
          <w:sz w:val="28"/>
          <w:szCs w:val="28"/>
        </w:rPr>
        <w:t xml:space="preserve">номочий председателя КСК Купинского района </w:t>
      </w:r>
      <w:r w:rsidR="003A12B5" w:rsidRPr="00C50388">
        <w:rPr>
          <w:sz w:val="28"/>
          <w:szCs w:val="28"/>
        </w:rPr>
        <w:t xml:space="preserve">определяется соответствующими решениями Совета депутатов </w:t>
      </w:r>
      <w:r w:rsidR="00535857">
        <w:rPr>
          <w:sz w:val="28"/>
          <w:szCs w:val="28"/>
        </w:rPr>
        <w:t>Купинского района Н</w:t>
      </w:r>
      <w:r w:rsidR="00442AD7" w:rsidRPr="00C50388">
        <w:rPr>
          <w:sz w:val="28"/>
          <w:szCs w:val="28"/>
        </w:rPr>
        <w:t>овосибирской области</w:t>
      </w:r>
      <w:r w:rsidR="003A12B5" w:rsidRPr="00C50388">
        <w:rPr>
          <w:sz w:val="28"/>
          <w:szCs w:val="28"/>
        </w:rPr>
        <w:t>.</w:t>
      </w:r>
    </w:p>
    <w:p w:rsidR="003A12B5" w:rsidRPr="00C50388" w:rsidRDefault="003A12B5" w:rsidP="007F1FE3">
      <w:pPr>
        <w:pStyle w:val="160"/>
      </w:pPr>
      <w:r w:rsidRPr="00C50388">
        <w:t>Особенности статуса должностных лиц</w:t>
      </w:r>
      <w:r w:rsidR="00A11CEC" w:rsidRPr="00C50388">
        <w:t xml:space="preserve"> КСК Купинского района</w:t>
      </w:r>
      <w:r w:rsidRPr="00C50388">
        <w:t>, замещающих должности муниципальной службы</w:t>
      </w:r>
    </w:p>
    <w:p w:rsidR="006937A2" w:rsidRPr="00C50388" w:rsidRDefault="006937A2" w:rsidP="003A12B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12B5" w:rsidRPr="00C50388" w:rsidRDefault="003A12B5" w:rsidP="003A12B5">
      <w:pPr>
        <w:shd w:val="clear" w:color="auto" w:fill="FFFFFF"/>
        <w:ind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Особенности поступления на муниципальную службу, прохождения и прекращения муниципальной службы </w:t>
      </w:r>
      <w:r w:rsidR="00B42175" w:rsidRPr="00C50388">
        <w:rPr>
          <w:sz w:val="28"/>
          <w:szCs w:val="28"/>
        </w:rPr>
        <w:t xml:space="preserve">работниками аппарата КСК Купинского района </w:t>
      </w:r>
      <w:r w:rsidRPr="00C50388">
        <w:rPr>
          <w:sz w:val="28"/>
          <w:szCs w:val="28"/>
        </w:rPr>
        <w:t>устанавливаются федеральным</w:t>
      </w:r>
      <w:r w:rsidR="00B42175" w:rsidRPr="00C50388">
        <w:rPr>
          <w:sz w:val="28"/>
          <w:szCs w:val="28"/>
        </w:rPr>
        <w:t>и законами, законами Новосибирской области</w:t>
      </w:r>
      <w:r w:rsidR="006A5442" w:rsidRPr="00C50388">
        <w:rPr>
          <w:sz w:val="28"/>
          <w:szCs w:val="28"/>
        </w:rPr>
        <w:t>, муниципальными правовыми актами Купинского района Новосибирской области  с учетом особенностей установленных настоящим Положением.</w:t>
      </w:r>
    </w:p>
    <w:p w:rsidR="003A12B5" w:rsidRPr="00C50388" w:rsidRDefault="003A12B5" w:rsidP="003A12B5">
      <w:pPr>
        <w:shd w:val="clear" w:color="auto" w:fill="FFFFFF"/>
        <w:ind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Представителем нанимателя для </w:t>
      </w:r>
      <w:r w:rsidR="00D720C2" w:rsidRPr="00C50388">
        <w:rPr>
          <w:sz w:val="28"/>
          <w:szCs w:val="28"/>
        </w:rPr>
        <w:t>работников аппарата КСК Купинского района</w:t>
      </w:r>
      <w:r w:rsidRPr="00C50388">
        <w:rPr>
          <w:sz w:val="28"/>
          <w:szCs w:val="28"/>
        </w:rPr>
        <w:t xml:space="preserve"> – </w:t>
      </w:r>
      <w:r w:rsidR="00D720C2" w:rsidRPr="00C50388">
        <w:rPr>
          <w:sz w:val="28"/>
          <w:szCs w:val="28"/>
        </w:rPr>
        <w:t>является председатель КСК К</w:t>
      </w:r>
      <w:r w:rsidR="00EC41F7" w:rsidRPr="00C50388">
        <w:rPr>
          <w:sz w:val="28"/>
          <w:szCs w:val="28"/>
        </w:rPr>
        <w:t>упинского района</w:t>
      </w:r>
      <w:r w:rsidRPr="00C50388">
        <w:rPr>
          <w:sz w:val="28"/>
          <w:szCs w:val="28"/>
        </w:rPr>
        <w:t>.</w:t>
      </w:r>
    </w:p>
    <w:p w:rsidR="006937A2" w:rsidRPr="00C50388" w:rsidRDefault="006937A2" w:rsidP="003A12B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A12B5" w:rsidRPr="00C50388" w:rsidRDefault="003A12B5" w:rsidP="007F1FE3">
      <w:pPr>
        <w:pStyle w:val="160"/>
      </w:pPr>
      <w:r w:rsidRPr="00C50388">
        <w:t>Порядок внесения предложений о кандидатурах на должност</w:t>
      </w:r>
      <w:r w:rsidR="00F93D26" w:rsidRPr="00C50388">
        <w:t>ь</w:t>
      </w:r>
      <w:r w:rsidRPr="00C50388">
        <w:t xml:space="preserve"> председателя</w:t>
      </w:r>
      <w:r w:rsidR="00F93D26" w:rsidRPr="00C50388">
        <w:t xml:space="preserve"> КСК Купинского района.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Предложения о кандидатуре на должность председателя </w:t>
      </w:r>
      <w:r w:rsidR="00F93D26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вносятся в Совет депута</w:t>
      </w:r>
      <w:r w:rsidR="00F93D26" w:rsidRPr="00C50388">
        <w:rPr>
          <w:sz w:val="28"/>
          <w:szCs w:val="28"/>
        </w:rPr>
        <w:t>тов Купинского района Новосибирской области</w:t>
      </w:r>
      <w:r w:rsidRPr="00C50388">
        <w:rPr>
          <w:sz w:val="28"/>
          <w:szCs w:val="28"/>
        </w:rPr>
        <w:t>: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Главой </w:t>
      </w:r>
      <w:r w:rsidR="00F93D26" w:rsidRPr="00C50388">
        <w:rPr>
          <w:sz w:val="28"/>
          <w:szCs w:val="28"/>
        </w:rPr>
        <w:t>Купинского района Новосибирской области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председателем Совета депута</w:t>
      </w:r>
      <w:r w:rsidR="002507D4" w:rsidRPr="00C50388">
        <w:rPr>
          <w:sz w:val="28"/>
          <w:szCs w:val="28"/>
        </w:rPr>
        <w:t>тов Купинского района Новосибирской области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не менее чем одной третью от установленного числа депутатов Совета депута</w:t>
      </w:r>
      <w:r w:rsidR="002507D4" w:rsidRPr="00C50388">
        <w:rPr>
          <w:sz w:val="28"/>
          <w:szCs w:val="28"/>
        </w:rPr>
        <w:t>тов Купинского района Новосибирской области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комиссиями Совета депут</w:t>
      </w:r>
      <w:r w:rsidR="002507D4" w:rsidRPr="00C50388">
        <w:rPr>
          <w:sz w:val="28"/>
          <w:szCs w:val="28"/>
        </w:rPr>
        <w:t>атов  Купинского района</w:t>
      </w:r>
      <w:r w:rsidR="00A65610" w:rsidRPr="00C50388">
        <w:rPr>
          <w:sz w:val="28"/>
          <w:szCs w:val="28"/>
        </w:rPr>
        <w:t xml:space="preserve"> Новосибирской области</w:t>
      </w:r>
      <w:r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При отсутствии других предложений предложение о кандидатуре на</w:t>
      </w:r>
      <w:r w:rsidR="009521E1" w:rsidRPr="00C50388">
        <w:rPr>
          <w:sz w:val="28"/>
          <w:szCs w:val="28"/>
        </w:rPr>
        <w:t xml:space="preserve"> должность председателя КСК Купинского района </w:t>
      </w:r>
      <w:r w:rsidRPr="00C50388">
        <w:rPr>
          <w:sz w:val="28"/>
          <w:szCs w:val="28"/>
        </w:rPr>
        <w:t>должно быть внесено председателем Совета депута</w:t>
      </w:r>
      <w:r w:rsidR="009521E1" w:rsidRPr="00C50388">
        <w:rPr>
          <w:sz w:val="28"/>
          <w:szCs w:val="28"/>
        </w:rPr>
        <w:t>тов Купинского района Новосибирской области</w:t>
      </w:r>
      <w:r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Предложения о кандидатурах на должност</w:t>
      </w:r>
      <w:r w:rsidR="001F716B" w:rsidRPr="00C50388">
        <w:rPr>
          <w:sz w:val="28"/>
          <w:szCs w:val="28"/>
        </w:rPr>
        <w:t>ь</w:t>
      </w:r>
      <w:r w:rsidRPr="00C50388">
        <w:rPr>
          <w:sz w:val="28"/>
          <w:szCs w:val="28"/>
        </w:rPr>
        <w:t xml:space="preserve"> председателя </w:t>
      </w:r>
      <w:r w:rsidR="002D4C29" w:rsidRPr="00C50388">
        <w:rPr>
          <w:sz w:val="28"/>
          <w:szCs w:val="28"/>
        </w:rPr>
        <w:t xml:space="preserve">КСО  Купинского района </w:t>
      </w:r>
      <w:r w:rsidRPr="00C50388">
        <w:rPr>
          <w:sz w:val="28"/>
          <w:szCs w:val="28"/>
        </w:rPr>
        <w:t>вносятся в Совет депута</w:t>
      </w:r>
      <w:r w:rsidR="002D4C29" w:rsidRPr="00C50388">
        <w:rPr>
          <w:sz w:val="28"/>
          <w:szCs w:val="28"/>
        </w:rPr>
        <w:t>тов Купинского района Новосибирской области</w:t>
      </w:r>
      <w:r w:rsidRPr="00C50388">
        <w:rPr>
          <w:sz w:val="28"/>
          <w:szCs w:val="28"/>
        </w:rPr>
        <w:t xml:space="preserve"> не </w:t>
      </w:r>
      <w:proofErr w:type="gramStart"/>
      <w:r w:rsidRPr="00C50388">
        <w:rPr>
          <w:sz w:val="28"/>
          <w:szCs w:val="28"/>
        </w:rPr>
        <w:t>позднее</w:t>
      </w:r>
      <w:proofErr w:type="gramEnd"/>
      <w:r w:rsidRPr="00C50388">
        <w:rPr>
          <w:sz w:val="28"/>
          <w:szCs w:val="28"/>
        </w:rPr>
        <w:t xml:space="preserve"> чем за месяц до истечения срока </w:t>
      </w:r>
      <w:r w:rsidR="00534557" w:rsidRPr="00C50388">
        <w:rPr>
          <w:sz w:val="28"/>
          <w:szCs w:val="28"/>
        </w:rPr>
        <w:t>его</w:t>
      </w:r>
      <w:r w:rsidRPr="00C50388">
        <w:rPr>
          <w:sz w:val="28"/>
          <w:szCs w:val="28"/>
        </w:rPr>
        <w:t xml:space="preserve"> полномочий, а в случае досрочного прекращения полномочий – в течение месяца после досрочного прекращения полномочий.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Кандидаты на должност</w:t>
      </w:r>
      <w:r w:rsidR="00534557" w:rsidRPr="00C50388">
        <w:rPr>
          <w:sz w:val="28"/>
          <w:szCs w:val="28"/>
        </w:rPr>
        <w:t>ь</w:t>
      </w:r>
      <w:r w:rsidRPr="00C50388">
        <w:rPr>
          <w:sz w:val="28"/>
          <w:szCs w:val="28"/>
        </w:rPr>
        <w:t xml:space="preserve"> пред</w:t>
      </w:r>
      <w:r w:rsidR="00534557" w:rsidRPr="00C50388">
        <w:rPr>
          <w:sz w:val="28"/>
          <w:szCs w:val="28"/>
        </w:rPr>
        <w:t>седателя КСО Купинского района</w:t>
      </w:r>
      <w:r w:rsidRPr="00C50388">
        <w:rPr>
          <w:sz w:val="28"/>
          <w:szCs w:val="28"/>
        </w:rPr>
        <w:t xml:space="preserve"> представляют в Совет депута</w:t>
      </w:r>
      <w:r w:rsidR="00534557" w:rsidRPr="00C50388">
        <w:rPr>
          <w:sz w:val="28"/>
          <w:szCs w:val="28"/>
        </w:rPr>
        <w:t>тов Купинского района Новосибирской области</w:t>
      </w:r>
      <w:r w:rsidRPr="00C50388">
        <w:rPr>
          <w:sz w:val="28"/>
          <w:szCs w:val="28"/>
        </w:rPr>
        <w:t>: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паспорт и документы, подтверждающие наличие высшего образования и опыта работы в области государственного, муниципального управления, государственного, муниципального контроля (аудита), экономики, финансов, юриспруденции, а также их копии;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lastRenderedPageBreak/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Кандидатуры на должност</w:t>
      </w:r>
      <w:r w:rsidR="0076624C" w:rsidRPr="00C50388">
        <w:rPr>
          <w:sz w:val="28"/>
          <w:szCs w:val="28"/>
        </w:rPr>
        <w:t xml:space="preserve">ь председателя КСК Купинского района </w:t>
      </w:r>
      <w:r w:rsidRPr="00C50388">
        <w:rPr>
          <w:sz w:val="28"/>
          <w:szCs w:val="28"/>
        </w:rPr>
        <w:t xml:space="preserve">рассматриваются Советом депутатов </w:t>
      </w:r>
      <w:r w:rsidR="0076624C" w:rsidRPr="00C50388">
        <w:rPr>
          <w:sz w:val="28"/>
          <w:szCs w:val="28"/>
        </w:rPr>
        <w:t>Купинского района</w:t>
      </w:r>
      <w:r w:rsidRPr="00C50388">
        <w:rPr>
          <w:sz w:val="28"/>
          <w:szCs w:val="28"/>
        </w:rPr>
        <w:t xml:space="preserve"> </w:t>
      </w:r>
      <w:r w:rsidR="00BB79B5" w:rsidRPr="00C50388">
        <w:rPr>
          <w:sz w:val="28"/>
          <w:szCs w:val="28"/>
        </w:rPr>
        <w:t xml:space="preserve"> Новосибирской области </w:t>
      </w:r>
      <w:r w:rsidRPr="00C50388">
        <w:rPr>
          <w:sz w:val="28"/>
          <w:szCs w:val="28"/>
        </w:rPr>
        <w:t>в случае их соответствия требованиям, установленным федеральным законом и настоящим Положением.</w:t>
      </w:r>
    </w:p>
    <w:p w:rsidR="003A12B5" w:rsidRPr="00C50388" w:rsidRDefault="003A12B5" w:rsidP="003A12B5">
      <w:pPr>
        <w:jc w:val="both"/>
        <w:rPr>
          <w:rFonts w:ascii="Arial" w:hAnsi="Arial" w:cs="Arial"/>
          <w:sz w:val="28"/>
        </w:rPr>
      </w:pPr>
    </w:p>
    <w:p w:rsidR="003A12B5" w:rsidRPr="00C50388" w:rsidRDefault="007B6360" w:rsidP="00CA63B7">
      <w:pPr>
        <w:ind w:firstLine="708"/>
        <w:jc w:val="both"/>
        <w:rPr>
          <w:sz w:val="28"/>
        </w:rPr>
      </w:pPr>
      <w:r w:rsidRPr="00C50388">
        <w:rPr>
          <w:sz w:val="28"/>
        </w:rPr>
        <w:t>6.6</w:t>
      </w:r>
      <w:r w:rsidR="00C210E6" w:rsidRPr="00C50388">
        <w:rPr>
          <w:sz w:val="28"/>
        </w:rPr>
        <w:t>.</w:t>
      </w:r>
      <w:r w:rsidR="003A12B5" w:rsidRPr="00C50388">
        <w:rPr>
          <w:sz w:val="28"/>
        </w:rPr>
        <w:t> </w:t>
      </w:r>
      <w:proofErr w:type="gramStart"/>
      <w:r w:rsidR="003A12B5" w:rsidRPr="00C50388">
        <w:rPr>
          <w:sz w:val="28"/>
        </w:rPr>
        <w:t>Совет депута</w:t>
      </w:r>
      <w:r w:rsidR="00C210E6" w:rsidRPr="00C50388">
        <w:rPr>
          <w:sz w:val="28"/>
        </w:rPr>
        <w:t>тов Купинского района Новосибирской области</w:t>
      </w:r>
      <w:r w:rsidR="003A12B5" w:rsidRPr="00C50388">
        <w:rPr>
          <w:sz w:val="28"/>
        </w:rPr>
        <w:t xml:space="preserve"> вправе обратиться в Контрольно-счетную палату Новосибирской области за заключением о соответствии кандидатур на </w:t>
      </w:r>
      <w:r w:rsidR="00C210E6" w:rsidRPr="00C50388">
        <w:rPr>
          <w:sz w:val="28"/>
        </w:rPr>
        <w:t xml:space="preserve">должность председателя КСК Купинского района Новосибирской области </w:t>
      </w:r>
      <w:r w:rsidR="003A12B5" w:rsidRPr="00C50388">
        <w:rPr>
          <w:sz w:val="28"/>
        </w:rPr>
        <w:t xml:space="preserve"> квалификационным требованиям, установленным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proofErr w:type="gramEnd"/>
      <w:r w:rsidR="003A12B5" w:rsidRPr="00C50388">
        <w:rPr>
          <w:sz w:val="28"/>
        </w:rPr>
        <w:t xml:space="preserve"> Обращение принимается в соответствии с Регламентом Совета депутато</w:t>
      </w:r>
      <w:r w:rsidR="00537A6A" w:rsidRPr="00C50388">
        <w:rPr>
          <w:sz w:val="28"/>
        </w:rPr>
        <w:t>в Купинского района Новосибирской области.</w:t>
      </w:r>
    </w:p>
    <w:p w:rsidR="003A12B5" w:rsidRPr="00C50388" w:rsidRDefault="003A12B5" w:rsidP="003A12B5">
      <w:pPr>
        <w:jc w:val="both"/>
        <w:rPr>
          <w:rFonts w:ascii="Arial" w:hAnsi="Arial" w:cs="Arial"/>
          <w:sz w:val="28"/>
        </w:rPr>
      </w:pPr>
    </w:p>
    <w:p w:rsidR="002C07A6" w:rsidRPr="00C50388" w:rsidRDefault="003A12B5" w:rsidP="00C94068">
      <w:pPr>
        <w:pStyle w:val="160"/>
        <w:spacing w:before="0"/>
      </w:pPr>
      <w:r w:rsidRPr="00C50388">
        <w:t>Порядок рассмотрения кандидатур на должност</w:t>
      </w:r>
      <w:r w:rsidR="00537A6A" w:rsidRPr="00C50388">
        <w:t>ь</w:t>
      </w:r>
      <w:r w:rsidRPr="00C50388">
        <w:t xml:space="preserve"> председателя</w:t>
      </w:r>
    </w:p>
    <w:p w:rsidR="003A12B5" w:rsidRPr="00C50388" w:rsidRDefault="00537A6A" w:rsidP="00C94068">
      <w:pPr>
        <w:pStyle w:val="160"/>
        <w:numPr>
          <w:ilvl w:val="0"/>
          <w:numId w:val="0"/>
        </w:numPr>
        <w:spacing w:before="0"/>
        <w:ind w:left="709"/>
      </w:pPr>
      <w:r w:rsidRPr="00C50388">
        <w:t>КСК Купинского района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Рассмотрение кандидатур на должность</w:t>
      </w:r>
      <w:r w:rsidR="007E2D67" w:rsidRPr="00C50388">
        <w:rPr>
          <w:sz w:val="28"/>
          <w:szCs w:val="28"/>
        </w:rPr>
        <w:t xml:space="preserve"> председателя </w:t>
      </w:r>
      <w:r w:rsidRPr="00C50388">
        <w:rPr>
          <w:sz w:val="28"/>
          <w:szCs w:val="28"/>
        </w:rPr>
        <w:t xml:space="preserve"> </w:t>
      </w:r>
      <w:r w:rsidR="007E2D67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может быть назначено при наличии одного предложения о кандидатуре. Голосование по кандидатурам на должность</w:t>
      </w:r>
      <w:r w:rsidR="0062580F" w:rsidRPr="00C50388">
        <w:rPr>
          <w:sz w:val="28"/>
          <w:szCs w:val="28"/>
        </w:rPr>
        <w:t xml:space="preserve"> председателя КСК Купинского района является тайным.</w:t>
      </w:r>
      <w:r w:rsidRPr="00C50388">
        <w:rPr>
          <w:sz w:val="28"/>
          <w:szCs w:val="28"/>
        </w:rPr>
        <w:t xml:space="preserve"> Голосование проводится в два тура или в один тур.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Перед голосованием субъекты, внесшие предложения о кандидатурах на должность</w:t>
      </w:r>
      <w:r w:rsidR="00A55160" w:rsidRPr="00C50388">
        <w:rPr>
          <w:sz w:val="28"/>
          <w:szCs w:val="28"/>
        </w:rPr>
        <w:t xml:space="preserve"> председателя</w:t>
      </w:r>
      <w:r w:rsidRPr="00C50388">
        <w:rPr>
          <w:sz w:val="28"/>
          <w:szCs w:val="28"/>
        </w:rPr>
        <w:t xml:space="preserve"> </w:t>
      </w:r>
      <w:r w:rsidR="00A55160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>, либо уполномоченные ими лица, оглашают информацию о кандидатах. Депутаты могут задавать кандидатам вопросы и высказывать свое мнение о кандидатурах.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Перед голосованием представляется проект решения о назначении </w:t>
      </w:r>
      <w:r w:rsidR="00A55160" w:rsidRPr="00C50388">
        <w:rPr>
          <w:sz w:val="28"/>
          <w:szCs w:val="28"/>
        </w:rPr>
        <w:t>председателя</w:t>
      </w:r>
      <w:r w:rsidRPr="00C50388">
        <w:rPr>
          <w:sz w:val="28"/>
          <w:szCs w:val="28"/>
        </w:rPr>
        <w:t xml:space="preserve"> </w:t>
      </w:r>
      <w:r w:rsidR="00A55160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>, в котором указывается дата начала осуществления полномочий назначаемого лица (дата прекращения полномочий лица, ранее занимавшего соответствующую должность).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Кандидат считается назначенным</w:t>
      </w:r>
      <w:r w:rsidR="00D205D4" w:rsidRPr="00C50388">
        <w:rPr>
          <w:sz w:val="28"/>
          <w:szCs w:val="28"/>
        </w:rPr>
        <w:t xml:space="preserve"> на должность председателя КСК Купинского района</w:t>
      </w:r>
      <w:r w:rsidRPr="00C50388">
        <w:rPr>
          <w:sz w:val="28"/>
          <w:szCs w:val="28"/>
        </w:rPr>
        <w:t xml:space="preserve"> по итогам первого тура голосования, если за него проголосовало большинство от установленного числа депутатов.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Если ни за одного из кандидатов (либо за единственного кандидата) не проголосовало большинство от установленного числа депутатов, проводится второй тур голосования, в котором участвуют два кандидата, набравших наибольшее число голосов (либо единственный кандидат).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По итогам второго тура голосов</w:t>
      </w:r>
      <w:r w:rsidR="00D205D4" w:rsidRPr="00C50388">
        <w:rPr>
          <w:sz w:val="28"/>
          <w:szCs w:val="28"/>
        </w:rPr>
        <w:t xml:space="preserve">ания на должность председателя  </w:t>
      </w:r>
      <w:r w:rsidR="002B22CC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считается назначенным кандидат, набравший больше голосов (либо единственный кандидат), если против него не проголосовало большинство от установленного числа депутатов.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lastRenderedPageBreak/>
        <w:t xml:space="preserve">В случае если второй тур голосования не состоялся, на следующем заседании Совета депутатов </w:t>
      </w:r>
      <w:r w:rsidR="002B22CC" w:rsidRPr="00C50388">
        <w:rPr>
          <w:sz w:val="28"/>
          <w:szCs w:val="28"/>
        </w:rPr>
        <w:t>Купинского района Новосибирской област</w:t>
      </w:r>
      <w:r w:rsidR="007E2959" w:rsidRPr="00C50388">
        <w:rPr>
          <w:sz w:val="28"/>
          <w:szCs w:val="28"/>
        </w:rPr>
        <w:t>и</w:t>
      </w:r>
      <w:r w:rsidRPr="00C50388">
        <w:rPr>
          <w:sz w:val="28"/>
          <w:szCs w:val="28"/>
        </w:rPr>
        <w:t xml:space="preserve"> первый тур голосования проводится повторно. В указанный период могут быть внесены новые предложения о кандидатурах на должность председа</w:t>
      </w:r>
      <w:r w:rsidR="007E2959" w:rsidRPr="00C50388">
        <w:rPr>
          <w:sz w:val="28"/>
          <w:szCs w:val="28"/>
        </w:rPr>
        <w:t>теля КСК Купинского района</w:t>
      </w:r>
      <w:r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Решен</w:t>
      </w:r>
      <w:r w:rsidR="007E2959" w:rsidRPr="00C50388">
        <w:rPr>
          <w:sz w:val="28"/>
          <w:szCs w:val="28"/>
        </w:rPr>
        <w:t>ие об освобождении председателя КСК Купинского района</w:t>
      </w:r>
      <w:r w:rsidRPr="00C50388">
        <w:rPr>
          <w:sz w:val="28"/>
          <w:szCs w:val="28"/>
        </w:rPr>
        <w:t xml:space="preserve"> от должности в связи с истечением полномочий и о досро</w:t>
      </w:r>
      <w:r w:rsidR="0026765D" w:rsidRPr="00C50388">
        <w:rPr>
          <w:sz w:val="28"/>
          <w:szCs w:val="28"/>
        </w:rPr>
        <w:t>чном освобождении председателя  КСК Купинского района</w:t>
      </w:r>
      <w:r w:rsidRPr="00C50388">
        <w:rPr>
          <w:sz w:val="28"/>
          <w:szCs w:val="28"/>
        </w:rPr>
        <w:t xml:space="preserve"> от должности принимается открытым голосованием большинством от установленного числа депутатов.</w:t>
      </w:r>
    </w:p>
    <w:p w:rsidR="003A12B5" w:rsidRPr="00C50388" w:rsidRDefault="003A12B5" w:rsidP="007F1FE3">
      <w:pPr>
        <w:pStyle w:val="160"/>
      </w:pPr>
      <w:r w:rsidRPr="00C50388">
        <w:t>Полномочия председателя</w:t>
      </w:r>
      <w:bookmarkEnd w:id="4"/>
      <w:r w:rsidR="00EC2113" w:rsidRPr="00C50388">
        <w:t xml:space="preserve"> КСК Купинского района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Председатель  </w:t>
      </w:r>
      <w:r w:rsidR="00764D58" w:rsidRPr="00C50388">
        <w:rPr>
          <w:sz w:val="28"/>
          <w:szCs w:val="28"/>
        </w:rPr>
        <w:t xml:space="preserve">КСК Купинского района </w:t>
      </w:r>
      <w:r w:rsidRPr="00C50388">
        <w:rPr>
          <w:sz w:val="28"/>
          <w:szCs w:val="28"/>
        </w:rPr>
        <w:t xml:space="preserve">осуществляет общее руководство деятельностью </w:t>
      </w:r>
      <w:r w:rsidR="00764D58" w:rsidRPr="00C50388">
        <w:rPr>
          <w:sz w:val="28"/>
          <w:szCs w:val="28"/>
        </w:rPr>
        <w:t xml:space="preserve">КСК Купинского района </w:t>
      </w:r>
      <w:r w:rsidRPr="00C50388">
        <w:rPr>
          <w:sz w:val="28"/>
          <w:szCs w:val="28"/>
        </w:rPr>
        <w:t>и организует его работу, в том числе:</w:t>
      </w:r>
    </w:p>
    <w:p w:rsidR="003A12B5" w:rsidRPr="00C50388" w:rsidRDefault="00B1302F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утверждает регламент КСК Купинского района</w:t>
      </w:r>
      <w:r w:rsidR="003A12B5" w:rsidRPr="00C50388">
        <w:rPr>
          <w:sz w:val="28"/>
          <w:szCs w:val="28"/>
        </w:rPr>
        <w:t xml:space="preserve"> и стандарты внешнего муниципально</w:t>
      </w:r>
      <w:r w:rsidRPr="00C50388">
        <w:rPr>
          <w:sz w:val="28"/>
          <w:szCs w:val="28"/>
        </w:rPr>
        <w:t>го финансового контроля  КСК Купинского района</w:t>
      </w:r>
      <w:r w:rsidR="003A12B5" w:rsidRPr="00C50388">
        <w:rPr>
          <w:sz w:val="28"/>
          <w:szCs w:val="28"/>
        </w:rPr>
        <w:t>;</w:t>
      </w:r>
    </w:p>
    <w:p w:rsidR="003A12B5" w:rsidRPr="006602F3" w:rsidRDefault="00C666E2" w:rsidP="00D81B49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602F3">
        <w:rPr>
          <w:sz w:val="28"/>
          <w:szCs w:val="28"/>
        </w:rPr>
        <w:t>определяет структуру КСК Купинского района</w:t>
      </w:r>
      <w:r w:rsidR="003A12B5" w:rsidRPr="006602F3">
        <w:rPr>
          <w:sz w:val="28"/>
          <w:szCs w:val="28"/>
        </w:rPr>
        <w:t xml:space="preserve"> и распределение направлений </w:t>
      </w:r>
      <w:r w:rsidR="00C80B9F" w:rsidRPr="006602F3">
        <w:rPr>
          <w:sz w:val="28"/>
          <w:szCs w:val="28"/>
        </w:rPr>
        <w:t xml:space="preserve">деятельности </w:t>
      </w:r>
      <w:r w:rsidR="00FB4590" w:rsidRPr="006602F3">
        <w:rPr>
          <w:sz w:val="28"/>
          <w:szCs w:val="28"/>
        </w:rPr>
        <w:t xml:space="preserve"> в КСК Купинского района;</w:t>
      </w:r>
    </w:p>
    <w:p w:rsidR="003A12B5" w:rsidRPr="00C50388" w:rsidRDefault="00FB4590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6602F3">
        <w:rPr>
          <w:sz w:val="28"/>
          <w:szCs w:val="28"/>
        </w:rPr>
        <w:t xml:space="preserve">представляет </w:t>
      </w:r>
      <w:r w:rsidR="003A12B5" w:rsidRPr="006602F3">
        <w:rPr>
          <w:sz w:val="28"/>
          <w:szCs w:val="28"/>
        </w:rPr>
        <w:t>Совет</w:t>
      </w:r>
      <w:r w:rsidRPr="006602F3">
        <w:rPr>
          <w:sz w:val="28"/>
          <w:szCs w:val="28"/>
        </w:rPr>
        <w:t>у</w:t>
      </w:r>
      <w:r w:rsidR="003A12B5" w:rsidRPr="006602F3">
        <w:rPr>
          <w:sz w:val="28"/>
          <w:szCs w:val="28"/>
        </w:rPr>
        <w:t xml:space="preserve"> депута</w:t>
      </w:r>
      <w:r w:rsidRPr="006602F3">
        <w:rPr>
          <w:sz w:val="28"/>
          <w:szCs w:val="28"/>
        </w:rPr>
        <w:t xml:space="preserve">тов Купинского района </w:t>
      </w:r>
      <w:r w:rsidR="003A12B5" w:rsidRPr="006602F3">
        <w:rPr>
          <w:sz w:val="28"/>
          <w:szCs w:val="28"/>
        </w:rPr>
        <w:t>предложения об</w:t>
      </w:r>
      <w:r w:rsidR="003A12B5" w:rsidRPr="00C50388">
        <w:rPr>
          <w:sz w:val="28"/>
          <w:szCs w:val="28"/>
        </w:rPr>
        <w:t xml:space="preserve"> изменении штатной численности </w:t>
      </w:r>
      <w:r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информирует Совет депута</w:t>
      </w:r>
      <w:r w:rsidR="00F232C5" w:rsidRPr="00C50388">
        <w:rPr>
          <w:sz w:val="28"/>
          <w:szCs w:val="28"/>
        </w:rPr>
        <w:t>тов Купинского района Новосибирской области о поступивших в КСК Купинского района</w:t>
      </w:r>
      <w:r w:rsidRPr="00C50388">
        <w:rPr>
          <w:sz w:val="28"/>
          <w:szCs w:val="28"/>
        </w:rPr>
        <w:t xml:space="preserve"> предложениях и запросах о проведении контрольных и экспертно-аналитических мероприятий;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утверждает планы работы </w:t>
      </w:r>
      <w:r w:rsidR="0097765E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непосредственно осуществляет внешний муниципальный финансовый контроль;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утверждает и направляет в Совет депутатов </w:t>
      </w:r>
      <w:r w:rsidR="0097765E" w:rsidRPr="00C50388">
        <w:rPr>
          <w:sz w:val="28"/>
          <w:szCs w:val="28"/>
        </w:rPr>
        <w:t>Купинского района Новосибирской области</w:t>
      </w:r>
      <w:r w:rsidRPr="00C50388">
        <w:rPr>
          <w:sz w:val="28"/>
          <w:szCs w:val="28"/>
        </w:rPr>
        <w:t xml:space="preserve"> и Главе </w:t>
      </w:r>
      <w:r w:rsidR="0097765E" w:rsidRPr="00C50388">
        <w:rPr>
          <w:sz w:val="28"/>
          <w:szCs w:val="28"/>
        </w:rPr>
        <w:t xml:space="preserve">Купинского района Новосибирской области </w:t>
      </w:r>
      <w:r w:rsidRPr="00C50388">
        <w:rPr>
          <w:sz w:val="28"/>
          <w:szCs w:val="28"/>
        </w:rPr>
        <w:t xml:space="preserve">отчеты и заключения по результатам </w:t>
      </w:r>
      <w:r w:rsidR="00C94068" w:rsidRPr="00C50388">
        <w:rPr>
          <w:sz w:val="28"/>
          <w:szCs w:val="28"/>
        </w:rPr>
        <w:t>контрольных и экспертно-</w:t>
      </w:r>
      <w:r w:rsidRPr="00C50388">
        <w:rPr>
          <w:sz w:val="28"/>
          <w:szCs w:val="28"/>
        </w:rPr>
        <w:t xml:space="preserve">аналитических мероприятий </w:t>
      </w:r>
      <w:r w:rsidR="00961340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подписывает представления, предписания и запросы </w:t>
      </w:r>
      <w:r w:rsidR="004749B4" w:rsidRPr="00C50388">
        <w:rPr>
          <w:sz w:val="28"/>
          <w:szCs w:val="28"/>
        </w:rPr>
        <w:t>КСК Купинского района, продляет сроки выполнения представлений и предписаний КСК Купинского района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утверждает и </w:t>
      </w:r>
      <w:r w:rsidR="004749B4" w:rsidRPr="00C50388">
        <w:rPr>
          <w:sz w:val="28"/>
          <w:szCs w:val="28"/>
        </w:rPr>
        <w:t xml:space="preserve">представляет Совету депутатов Купинского района Новосибирской области </w:t>
      </w:r>
      <w:r w:rsidRPr="00C50388">
        <w:rPr>
          <w:sz w:val="28"/>
          <w:szCs w:val="28"/>
        </w:rPr>
        <w:t xml:space="preserve">годовой отчет о деятельности </w:t>
      </w:r>
      <w:r w:rsidR="004749B4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председательствует</w:t>
      </w:r>
      <w:r w:rsidR="00533F57" w:rsidRPr="00C50388">
        <w:rPr>
          <w:sz w:val="28"/>
          <w:szCs w:val="28"/>
        </w:rPr>
        <w:t xml:space="preserve"> на заседаниях коллегии КСК Купинского района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представляет </w:t>
      </w:r>
      <w:r w:rsidR="00533F57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в отношениях с органами государственной власти, органами местного самоуправления, иными органами и организациями;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заключает соглашения о сотрудничестве и взаимодействии </w:t>
      </w:r>
      <w:r w:rsidR="00533F57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с другими органами и организациями;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издает приказы и</w:t>
      </w:r>
      <w:r w:rsidR="007E6177" w:rsidRPr="00C50388">
        <w:rPr>
          <w:sz w:val="28"/>
          <w:szCs w:val="28"/>
        </w:rPr>
        <w:t xml:space="preserve"> </w:t>
      </w:r>
      <w:r w:rsidRPr="00C50388">
        <w:rPr>
          <w:sz w:val="28"/>
          <w:szCs w:val="28"/>
        </w:rPr>
        <w:t xml:space="preserve"> распоряжения по внутренней деятельности </w:t>
      </w:r>
      <w:r w:rsidR="007E6177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утв</w:t>
      </w:r>
      <w:r w:rsidR="007E6177" w:rsidRPr="00C50388">
        <w:rPr>
          <w:sz w:val="28"/>
          <w:szCs w:val="28"/>
        </w:rPr>
        <w:t>ерждает бюджетную смету КСК Купинского района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lastRenderedPageBreak/>
        <w:t>направляет в администра</w:t>
      </w:r>
      <w:r w:rsidR="007E6177" w:rsidRPr="00C50388">
        <w:rPr>
          <w:sz w:val="28"/>
          <w:szCs w:val="28"/>
        </w:rPr>
        <w:t>цию Купинского района Новосибирской области</w:t>
      </w:r>
      <w:r w:rsidRPr="00C50388">
        <w:rPr>
          <w:sz w:val="28"/>
          <w:szCs w:val="28"/>
        </w:rPr>
        <w:t xml:space="preserve"> предложения о материально-техническом и организационном о</w:t>
      </w:r>
      <w:r w:rsidR="00DD008B" w:rsidRPr="00C50388">
        <w:rPr>
          <w:sz w:val="28"/>
          <w:szCs w:val="28"/>
        </w:rPr>
        <w:t>беспечении деятельности КСК Купинского района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осуществляет полномочия представителя нанимателя в соответствии с законодательством о муниципальной службе, пользуется правом найма работников на должности и увольнения с должностей, не являющихся должностями муниципальной службы, в соответствии с трудовым законодательством;</w:t>
      </w:r>
    </w:p>
    <w:p w:rsidR="00B249DD" w:rsidRPr="00C50388" w:rsidRDefault="00B249DD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принимает решение об обращении в Счетную палату Российской Федерации за заключением о соответс</w:t>
      </w:r>
      <w:r w:rsidR="004D67B8" w:rsidRPr="00C50388">
        <w:rPr>
          <w:sz w:val="28"/>
          <w:szCs w:val="28"/>
        </w:rPr>
        <w:t>твии деятельности КСК Купинского района</w:t>
      </w:r>
      <w:r w:rsidRPr="00C50388">
        <w:rPr>
          <w:sz w:val="28"/>
          <w:szCs w:val="28"/>
        </w:rPr>
        <w:t xml:space="preserve"> законодательству о внешнем государственном (муниципальном) финансовом контроле и рекомендациями</w:t>
      </w:r>
      <w:r w:rsidR="004D67B8" w:rsidRPr="00C50388">
        <w:rPr>
          <w:sz w:val="28"/>
          <w:szCs w:val="28"/>
        </w:rPr>
        <w:t xml:space="preserve"> по повышению ее эффективности</w:t>
      </w:r>
      <w:r w:rsidRPr="00C50388">
        <w:rPr>
          <w:sz w:val="28"/>
          <w:szCs w:val="28"/>
        </w:rPr>
        <w:t>;</w:t>
      </w:r>
    </w:p>
    <w:p w:rsidR="003A12B5" w:rsidRPr="00C50388" w:rsidRDefault="003A12B5" w:rsidP="003A12B5">
      <w:pPr>
        <w:numPr>
          <w:ilvl w:val="2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осуществляет иные полномочия руководителя органа местного самоуправления, предусмотренные законодательством Российской Федерации, законодательством Новосибирской области и муниципальными правовыми актами </w:t>
      </w:r>
      <w:r w:rsidR="000C36A2" w:rsidRPr="00C50388">
        <w:rPr>
          <w:sz w:val="28"/>
          <w:szCs w:val="28"/>
        </w:rPr>
        <w:t>Купинского района Новосибирской области</w:t>
      </w:r>
      <w:r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Регламентом </w:t>
      </w:r>
      <w:r w:rsidR="007F655C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и стандартами внешнего муниципального финансового контроля </w:t>
      </w:r>
      <w:r w:rsidR="007F655C" w:rsidRPr="00C50388">
        <w:rPr>
          <w:sz w:val="28"/>
          <w:szCs w:val="28"/>
        </w:rPr>
        <w:t xml:space="preserve"> КСК Купинского района</w:t>
      </w:r>
      <w:r w:rsidRPr="00C50388">
        <w:rPr>
          <w:sz w:val="28"/>
          <w:szCs w:val="28"/>
        </w:rPr>
        <w:t xml:space="preserve"> к полномочиям председателя </w:t>
      </w:r>
      <w:r w:rsidR="0061767A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могут быть отнесены иные вопросы.</w:t>
      </w:r>
    </w:p>
    <w:p w:rsidR="003A12B5" w:rsidRPr="00C50388" w:rsidRDefault="003A12B5" w:rsidP="007F1FE3">
      <w:pPr>
        <w:pStyle w:val="160"/>
      </w:pPr>
      <w:bookmarkStart w:id="5" w:name="_Toc292898492"/>
      <w:r w:rsidRPr="00C50388">
        <w:t xml:space="preserve">Планирование деятельности </w:t>
      </w:r>
      <w:bookmarkEnd w:id="5"/>
      <w:r w:rsidR="00D104E0" w:rsidRPr="00C50388">
        <w:t>КСК Купинского района</w:t>
      </w:r>
    </w:p>
    <w:p w:rsidR="003A12B5" w:rsidRPr="00C50388" w:rsidRDefault="00BA210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Предложения</w:t>
      </w:r>
      <w:r w:rsidR="003A12B5" w:rsidRPr="00C50388">
        <w:rPr>
          <w:sz w:val="28"/>
          <w:szCs w:val="28"/>
        </w:rPr>
        <w:t xml:space="preserve"> о проведении контрольных и экспертно-аналитических мероприят</w:t>
      </w:r>
      <w:r w:rsidRPr="00C50388">
        <w:rPr>
          <w:sz w:val="28"/>
          <w:szCs w:val="28"/>
        </w:rPr>
        <w:t>ий могут направляться в КСК Купинского района</w:t>
      </w:r>
      <w:r w:rsidR="003A12B5" w:rsidRPr="00C50388">
        <w:rPr>
          <w:sz w:val="28"/>
          <w:szCs w:val="28"/>
        </w:rPr>
        <w:t xml:space="preserve"> Гла</w:t>
      </w:r>
      <w:r w:rsidRPr="00C50388">
        <w:rPr>
          <w:sz w:val="28"/>
          <w:szCs w:val="28"/>
        </w:rPr>
        <w:t>вой Купинского</w:t>
      </w:r>
      <w:r w:rsidR="00215150" w:rsidRPr="00C50388">
        <w:rPr>
          <w:sz w:val="28"/>
          <w:szCs w:val="28"/>
        </w:rPr>
        <w:t xml:space="preserve"> района, </w:t>
      </w:r>
      <w:r w:rsidR="003A12B5" w:rsidRPr="00C50388">
        <w:rPr>
          <w:sz w:val="28"/>
          <w:szCs w:val="28"/>
        </w:rPr>
        <w:t xml:space="preserve"> комиссиями и депутатами Совета депута</w:t>
      </w:r>
      <w:r w:rsidR="00FF26C9" w:rsidRPr="00C50388">
        <w:rPr>
          <w:sz w:val="28"/>
          <w:szCs w:val="28"/>
        </w:rPr>
        <w:t>тов Купинского района Новосибирской области</w:t>
      </w:r>
      <w:r w:rsidR="003A12B5" w:rsidRPr="00C50388">
        <w:rPr>
          <w:sz w:val="28"/>
          <w:szCs w:val="28"/>
        </w:rPr>
        <w:t>, иными государственными и муниципальными органами.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Решение о включении контрольных и экспертно-аналитических мер</w:t>
      </w:r>
      <w:r w:rsidR="00FF26C9" w:rsidRPr="00C50388">
        <w:rPr>
          <w:sz w:val="28"/>
          <w:szCs w:val="28"/>
        </w:rPr>
        <w:t>оприятий в планы работы КСК Купинского</w:t>
      </w:r>
      <w:r w:rsidRPr="00C50388">
        <w:rPr>
          <w:sz w:val="28"/>
          <w:szCs w:val="28"/>
        </w:rPr>
        <w:t xml:space="preserve"> принимается им самостоятельно и</w:t>
      </w:r>
      <w:r w:rsidR="006E70D2" w:rsidRPr="00C50388">
        <w:rPr>
          <w:sz w:val="28"/>
          <w:szCs w:val="28"/>
        </w:rPr>
        <w:t>сходя из возложенных на КСК Купинского района</w:t>
      </w:r>
      <w:r w:rsidRPr="00C50388">
        <w:rPr>
          <w:sz w:val="28"/>
          <w:szCs w:val="28"/>
        </w:rPr>
        <w:t xml:space="preserve"> полномочий и с учетом результатов ранее проведенных мероприятий.</w:t>
      </w:r>
    </w:p>
    <w:p w:rsidR="003A12B5" w:rsidRPr="00C50388" w:rsidRDefault="006E70D2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КСК Купинского района</w:t>
      </w:r>
      <w:r w:rsidR="003A12B5" w:rsidRPr="00C50388">
        <w:rPr>
          <w:sz w:val="28"/>
          <w:szCs w:val="28"/>
        </w:rPr>
        <w:t xml:space="preserve"> ежемесячно информирует Совет депута</w:t>
      </w:r>
      <w:r w:rsidRPr="00C50388">
        <w:rPr>
          <w:sz w:val="28"/>
          <w:szCs w:val="28"/>
        </w:rPr>
        <w:t>тов Купинского района</w:t>
      </w:r>
      <w:r w:rsidR="003A12B5" w:rsidRPr="00C50388">
        <w:rPr>
          <w:sz w:val="28"/>
          <w:szCs w:val="28"/>
        </w:rPr>
        <w:t xml:space="preserve"> о пос</w:t>
      </w:r>
      <w:r w:rsidRPr="00C50388">
        <w:rPr>
          <w:sz w:val="28"/>
          <w:szCs w:val="28"/>
        </w:rPr>
        <w:t xml:space="preserve">тупивших </w:t>
      </w:r>
      <w:proofErr w:type="gramStart"/>
      <w:r w:rsidRPr="00C50388">
        <w:rPr>
          <w:sz w:val="28"/>
          <w:szCs w:val="28"/>
        </w:rPr>
        <w:t>предложениях</w:t>
      </w:r>
      <w:proofErr w:type="gramEnd"/>
      <w:r w:rsidRPr="00C50388">
        <w:rPr>
          <w:sz w:val="28"/>
          <w:szCs w:val="28"/>
        </w:rPr>
        <w:t xml:space="preserve"> </w:t>
      </w:r>
      <w:r w:rsidR="003A12B5" w:rsidRPr="00C50388">
        <w:rPr>
          <w:sz w:val="28"/>
          <w:szCs w:val="28"/>
        </w:rPr>
        <w:t>о проведении контрольных и экспертно-аналитических мероприятий. Совет</w:t>
      </w:r>
      <w:r w:rsidR="008E3259" w:rsidRPr="00C50388">
        <w:rPr>
          <w:sz w:val="28"/>
          <w:szCs w:val="28"/>
        </w:rPr>
        <w:t xml:space="preserve"> депутатов Купин</w:t>
      </w:r>
      <w:r w:rsidR="001E78AA" w:rsidRPr="00C50388">
        <w:rPr>
          <w:sz w:val="28"/>
          <w:szCs w:val="28"/>
        </w:rPr>
        <w:t>ского</w:t>
      </w:r>
      <w:r w:rsidR="003F5BDE" w:rsidRPr="00C50388">
        <w:rPr>
          <w:sz w:val="28"/>
          <w:szCs w:val="28"/>
        </w:rPr>
        <w:t xml:space="preserve"> района может </w:t>
      </w:r>
      <w:proofErr w:type="gramStart"/>
      <w:r w:rsidR="003F5BDE" w:rsidRPr="00C50388">
        <w:rPr>
          <w:sz w:val="28"/>
          <w:szCs w:val="28"/>
        </w:rPr>
        <w:t>поручить КСК Купи</w:t>
      </w:r>
      <w:r w:rsidR="001E78AA" w:rsidRPr="00C50388">
        <w:rPr>
          <w:sz w:val="28"/>
          <w:szCs w:val="28"/>
        </w:rPr>
        <w:t>н</w:t>
      </w:r>
      <w:r w:rsidR="003F5BDE" w:rsidRPr="00C50388">
        <w:rPr>
          <w:sz w:val="28"/>
          <w:szCs w:val="28"/>
        </w:rPr>
        <w:t>с</w:t>
      </w:r>
      <w:r w:rsidR="001E78AA" w:rsidRPr="00C50388">
        <w:rPr>
          <w:sz w:val="28"/>
          <w:szCs w:val="28"/>
        </w:rPr>
        <w:t>кого района</w:t>
      </w:r>
      <w:r w:rsidR="003A12B5" w:rsidRPr="00C50388">
        <w:rPr>
          <w:sz w:val="28"/>
          <w:szCs w:val="28"/>
        </w:rPr>
        <w:t xml:space="preserve"> провести</w:t>
      </w:r>
      <w:proofErr w:type="gramEnd"/>
      <w:r w:rsidR="003A12B5" w:rsidRPr="00C50388">
        <w:rPr>
          <w:sz w:val="28"/>
          <w:szCs w:val="28"/>
        </w:rPr>
        <w:t xml:space="preserve"> соответствующие мероприятия, которые подлежат обязательному в</w:t>
      </w:r>
      <w:r w:rsidR="001E78AA" w:rsidRPr="00C50388">
        <w:rPr>
          <w:sz w:val="28"/>
          <w:szCs w:val="28"/>
        </w:rPr>
        <w:t>ключению в планы работы КСК Купинского района</w:t>
      </w:r>
      <w:r w:rsidR="003A12B5" w:rsidRPr="00C50388">
        <w:rPr>
          <w:sz w:val="28"/>
          <w:szCs w:val="28"/>
        </w:rPr>
        <w:t>. Поручения утверждаются решениями Совета депута</w:t>
      </w:r>
      <w:r w:rsidR="001E78AA" w:rsidRPr="00C50388">
        <w:rPr>
          <w:sz w:val="28"/>
          <w:szCs w:val="28"/>
        </w:rPr>
        <w:t>тов Купинского района</w:t>
      </w:r>
      <w:r w:rsidR="003A12B5"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Порядок </w:t>
      </w:r>
      <w:r w:rsidR="003F5BDE" w:rsidRPr="00C50388">
        <w:rPr>
          <w:sz w:val="28"/>
          <w:szCs w:val="28"/>
        </w:rPr>
        <w:t>включения в планы работы КСК Купинского района</w:t>
      </w:r>
      <w:r w:rsidRPr="00C50388">
        <w:rPr>
          <w:sz w:val="28"/>
          <w:szCs w:val="28"/>
        </w:rPr>
        <w:t xml:space="preserve"> контрольных и экспертно-аналитических мероприятий, проводимых при о</w:t>
      </w:r>
      <w:r w:rsidR="003F5BDE" w:rsidRPr="00C50388">
        <w:rPr>
          <w:sz w:val="28"/>
          <w:szCs w:val="28"/>
        </w:rPr>
        <w:t>существлении переданных КСК Купинского района</w:t>
      </w:r>
      <w:r w:rsidRPr="00C50388">
        <w:rPr>
          <w:sz w:val="28"/>
          <w:szCs w:val="28"/>
        </w:rPr>
        <w:t xml:space="preserve"> полномочий контрольно-счетных органов поселений, определяется соглашениями о передаче полномочий.</w:t>
      </w:r>
    </w:p>
    <w:p w:rsidR="003A12B5" w:rsidRPr="00C50388" w:rsidRDefault="003A12B5" w:rsidP="007F1FE3">
      <w:pPr>
        <w:pStyle w:val="160"/>
      </w:pPr>
      <w:bookmarkStart w:id="6" w:name="_Toc292898498"/>
      <w:r w:rsidRPr="00C50388">
        <w:lastRenderedPageBreak/>
        <w:t xml:space="preserve">Финансовое, материально-техническое и организационное обеспечение деятельности </w:t>
      </w:r>
      <w:bookmarkEnd w:id="6"/>
      <w:r w:rsidR="007832F6" w:rsidRPr="00C50388">
        <w:t>КСК Купинского района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Финансовое обеспечение деятельности </w:t>
      </w:r>
      <w:r w:rsidR="00D7704E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осуществляется за счет средств бюджета </w:t>
      </w:r>
      <w:r w:rsidR="00D7704E" w:rsidRPr="00C50388">
        <w:rPr>
          <w:sz w:val="28"/>
          <w:szCs w:val="28"/>
        </w:rPr>
        <w:t>Купинского района</w:t>
      </w:r>
      <w:r w:rsidR="007F1FE3" w:rsidRPr="00C50388">
        <w:rPr>
          <w:sz w:val="28"/>
          <w:szCs w:val="28"/>
        </w:rPr>
        <w:t xml:space="preserve"> Новосибирской области</w:t>
      </w:r>
      <w:r w:rsidRPr="00C50388">
        <w:rPr>
          <w:sz w:val="28"/>
          <w:szCs w:val="28"/>
        </w:rPr>
        <w:t xml:space="preserve">, в том числе сформированных за счет межбюджетных трансфертов из бюджетов </w:t>
      </w:r>
      <w:proofErr w:type="gramStart"/>
      <w:r w:rsidRPr="00C50388">
        <w:rPr>
          <w:sz w:val="28"/>
          <w:szCs w:val="28"/>
        </w:rPr>
        <w:t>поселений</w:t>
      </w:r>
      <w:proofErr w:type="gramEnd"/>
      <w:r w:rsidRPr="00C50388">
        <w:rPr>
          <w:sz w:val="28"/>
          <w:szCs w:val="28"/>
        </w:rPr>
        <w:t xml:space="preserve"> на осуществление п</w:t>
      </w:r>
      <w:r w:rsidR="007F1FE3" w:rsidRPr="00C50388">
        <w:rPr>
          <w:sz w:val="28"/>
          <w:szCs w:val="28"/>
        </w:rPr>
        <w:t>ереданных КСК Купинского района</w:t>
      </w:r>
      <w:r w:rsidRPr="00C50388">
        <w:rPr>
          <w:sz w:val="28"/>
          <w:szCs w:val="28"/>
        </w:rPr>
        <w:t xml:space="preserve"> полномочий контрольно-счетных органов поселений.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Материально-техническое и организационное о</w:t>
      </w:r>
      <w:r w:rsidR="007F1FE3" w:rsidRPr="00C50388">
        <w:rPr>
          <w:sz w:val="28"/>
          <w:szCs w:val="28"/>
        </w:rPr>
        <w:t>беспечение деятельности КСК Купинского района</w:t>
      </w:r>
      <w:r w:rsidRPr="00C50388">
        <w:rPr>
          <w:sz w:val="28"/>
          <w:szCs w:val="28"/>
        </w:rPr>
        <w:t xml:space="preserve"> осуществляется администрацией </w:t>
      </w:r>
      <w:r w:rsidR="00144EAA" w:rsidRPr="00C50388">
        <w:rPr>
          <w:sz w:val="28"/>
          <w:szCs w:val="28"/>
        </w:rPr>
        <w:t>Купинского района Н</w:t>
      </w:r>
      <w:r w:rsidR="007F1FE3" w:rsidRPr="00C50388">
        <w:rPr>
          <w:sz w:val="28"/>
          <w:szCs w:val="28"/>
        </w:rPr>
        <w:t>овосибирской области</w:t>
      </w:r>
      <w:r w:rsidRPr="00C50388">
        <w:rPr>
          <w:sz w:val="28"/>
          <w:szCs w:val="28"/>
        </w:rPr>
        <w:t xml:space="preserve"> в порядке, установленном настоящим Положением, иными муниципальными правовыми актами Совета депутатов </w:t>
      </w:r>
      <w:r w:rsidR="007F1FE3" w:rsidRPr="00C50388">
        <w:rPr>
          <w:sz w:val="28"/>
          <w:szCs w:val="28"/>
        </w:rPr>
        <w:t>Купинского района</w:t>
      </w:r>
      <w:r w:rsidR="00ED30ED" w:rsidRPr="00C50388">
        <w:rPr>
          <w:sz w:val="28"/>
          <w:szCs w:val="28"/>
        </w:rPr>
        <w:t xml:space="preserve"> Новосибирской области, соглашениями между КСК Купинского района</w:t>
      </w:r>
      <w:r w:rsidRPr="00C50388">
        <w:rPr>
          <w:sz w:val="28"/>
          <w:szCs w:val="28"/>
        </w:rPr>
        <w:t xml:space="preserve"> и администрац</w:t>
      </w:r>
      <w:r w:rsidR="00ED30ED" w:rsidRPr="00C50388">
        <w:rPr>
          <w:sz w:val="28"/>
          <w:szCs w:val="28"/>
        </w:rPr>
        <w:t>ией Купинского района Новосибирской области</w:t>
      </w:r>
      <w:r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Администра</w:t>
      </w:r>
      <w:r w:rsidR="00ED30ED" w:rsidRPr="00C50388">
        <w:rPr>
          <w:sz w:val="28"/>
          <w:szCs w:val="28"/>
        </w:rPr>
        <w:t>ция Купинского района Новосибирской области предоставляет КСК Купинского района</w:t>
      </w:r>
      <w:r w:rsidRPr="00C50388">
        <w:rPr>
          <w:sz w:val="28"/>
          <w:szCs w:val="28"/>
        </w:rPr>
        <w:t xml:space="preserve"> на постоянной основе помещения, оборудование, транспортные средства, хозяйственный инвентарь и иное имущество, осуществляет содержание и ремонт указанного имущества с учетом п</w:t>
      </w:r>
      <w:r w:rsidR="001639F8" w:rsidRPr="00C50388">
        <w:rPr>
          <w:sz w:val="28"/>
          <w:szCs w:val="28"/>
        </w:rPr>
        <w:t>редложений председателя КСК Купинского района</w:t>
      </w:r>
      <w:r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Вместо предоставления оборудования</w:t>
      </w:r>
      <w:r w:rsidR="001639F8" w:rsidRPr="00C50388">
        <w:rPr>
          <w:sz w:val="28"/>
          <w:szCs w:val="28"/>
        </w:rPr>
        <w:t xml:space="preserve"> и транспортных средств КСК Купинского района</w:t>
      </w:r>
      <w:r w:rsidRPr="00C50388">
        <w:rPr>
          <w:sz w:val="28"/>
          <w:szCs w:val="28"/>
        </w:rPr>
        <w:t xml:space="preserve"> на постоянной основе администрация </w:t>
      </w:r>
      <w:r w:rsidR="001639F8" w:rsidRPr="00C50388">
        <w:rPr>
          <w:sz w:val="28"/>
          <w:szCs w:val="28"/>
        </w:rPr>
        <w:t>Купинского района Новосибирской области</w:t>
      </w:r>
      <w:r w:rsidRPr="00C50388">
        <w:rPr>
          <w:sz w:val="28"/>
          <w:szCs w:val="28"/>
        </w:rPr>
        <w:t xml:space="preserve"> может </w:t>
      </w:r>
      <w:r w:rsidR="001639F8" w:rsidRPr="00C50388">
        <w:rPr>
          <w:sz w:val="28"/>
          <w:szCs w:val="28"/>
        </w:rPr>
        <w:t>предоставить работникам КСК Купинского района</w:t>
      </w:r>
      <w:r w:rsidRPr="00C50388">
        <w:rPr>
          <w:sz w:val="28"/>
          <w:szCs w:val="28"/>
        </w:rPr>
        <w:t xml:space="preserve"> право использования оборудования и транспортных средств администрации </w:t>
      </w:r>
      <w:r w:rsidR="0046728B" w:rsidRPr="00C50388">
        <w:rPr>
          <w:sz w:val="28"/>
          <w:szCs w:val="28"/>
        </w:rPr>
        <w:t>Купинского района Новосибирской области.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>Организационное обеспечение де</w:t>
      </w:r>
      <w:r w:rsidR="00A46C4D" w:rsidRPr="00C50388">
        <w:rPr>
          <w:sz w:val="28"/>
          <w:szCs w:val="28"/>
        </w:rPr>
        <w:t>ятельности КСК Купинского района</w:t>
      </w:r>
      <w:r w:rsidRPr="00C50388">
        <w:rPr>
          <w:sz w:val="28"/>
          <w:szCs w:val="28"/>
        </w:rPr>
        <w:t xml:space="preserve">, в том числе кадровая работа, делопроизводство, оформление документов для расходования бюджетных средств, бухгалтерский, статистический и иной учет, составление и направление соответствующей отчетности, осуществляется уполномоченными должностными лицами администрации </w:t>
      </w:r>
      <w:r w:rsidR="00144EAA" w:rsidRPr="00C50388">
        <w:rPr>
          <w:sz w:val="28"/>
          <w:szCs w:val="28"/>
        </w:rPr>
        <w:t>Купинского района Н</w:t>
      </w:r>
      <w:r w:rsidR="00F0370E" w:rsidRPr="00C50388">
        <w:rPr>
          <w:sz w:val="28"/>
          <w:szCs w:val="28"/>
        </w:rPr>
        <w:t xml:space="preserve">овосибирской области </w:t>
      </w:r>
      <w:r w:rsidRPr="00C50388">
        <w:rPr>
          <w:sz w:val="28"/>
          <w:szCs w:val="28"/>
        </w:rPr>
        <w:t>в случаях, установленных законодательством, а также на основании п</w:t>
      </w:r>
      <w:r w:rsidR="00F0370E" w:rsidRPr="00C50388">
        <w:rPr>
          <w:sz w:val="28"/>
          <w:szCs w:val="28"/>
        </w:rPr>
        <w:t>редложений председателя КСК Купинского района</w:t>
      </w:r>
      <w:r w:rsidRPr="00C50388">
        <w:rPr>
          <w:sz w:val="28"/>
          <w:szCs w:val="28"/>
        </w:rPr>
        <w:t>.</w:t>
      </w:r>
    </w:p>
    <w:p w:rsidR="003A12B5" w:rsidRPr="00C50388" w:rsidRDefault="00F0370E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Бюджетная смета </w:t>
      </w:r>
      <w:r w:rsidR="003A12B5" w:rsidRPr="00C50388">
        <w:rPr>
          <w:sz w:val="28"/>
          <w:szCs w:val="28"/>
        </w:rPr>
        <w:t xml:space="preserve"> </w:t>
      </w:r>
      <w:r w:rsidRPr="00C50388">
        <w:rPr>
          <w:sz w:val="28"/>
          <w:szCs w:val="28"/>
        </w:rPr>
        <w:t xml:space="preserve">КСК Купинского района </w:t>
      </w:r>
      <w:r w:rsidR="003A12B5" w:rsidRPr="00C50388">
        <w:rPr>
          <w:sz w:val="28"/>
          <w:szCs w:val="28"/>
        </w:rPr>
        <w:t>и п</w:t>
      </w:r>
      <w:r w:rsidR="00597DD0" w:rsidRPr="00C50388">
        <w:rPr>
          <w:sz w:val="28"/>
          <w:szCs w:val="28"/>
        </w:rPr>
        <w:t>редложения председателя КСК Купинского района</w:t>
      </w:r>
      <w:r w:rsidR="003A12B5" w:rsidRPr="00C50388">
        <w:rPr>
          <w:sz w:val="28"/>
          <w:szCs w:val="28"/>
        </w:rPr>
        <w:t xml:space="preserve"> о материально-техническом и организационном </w:t>
      </w:r>
      <w:r w:rsidR="00597DD0" w:rsidRPr="00C50388">
        <w:rPr>
          <w:sz w:val="28"/>
          <w:szCs w:val="28"/>
        </w:rPr>
        <w:t>обеспечении деятельности КСК Купинского района направляются Главе Купинского района Новосибирской области</w:t>
      </w:r>
      <w:r w:rsidR="003A12B5" w:rsidRPr="00C50388">
        <w:rPr>
          <w:sz w:val="28"/>
          <w:szCs w:val="28"/>
        </w:rPr>
        <w:t xml:space="preserve"> или уполномоченным должностным лицам администра</w:t>
      </w:r>
      <w:r w:rsidR="00550F77" w:rsidRPr="00C50388">
        <w:rPr>
          <w:sz w:val="28"/>
          <w:szCs w:val="28"/>
        </w:rPr>
        <w:t>ции Купинского района Новосибирской области</w:t>
      </w:r>
      <w:r w:rsidR="003A12B5" w:rsidRPr="00C50388">
        <w:rPr>
          <w:sz w:val="28"/>
          <w:szCs w:val="28"/>
        </w:rPr>
        <w:t xml:space="preserve"> в письменном виде и должны соответствовать законодательству.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pacing w:val="-1"/>
          <w:sz w:val="28"/>
          <w:szCs w:val="28"/>
        </w:rPr>
      </w:pPr>
      <w:r w:rsidRPr="00C50388">
        <w:rPr>
          <w:sz w:val="28"/>
          <w:szCs w:val="28"/>
        </w:rPr>
        <w:t>Финансовое, материально-техническое и организационное обеспечение</w:t>
      </w:r>
      <w:r w:rsidRPr="00C50388">
        <w:rPr>
          <w:spacing w:val="-1"/>
          <w:sz w:val="28"/>
          <w:szCs w:val="28"/>
        </w:rPr>
        <w:t xml:space="preserve"> деятельности </w:t>
      </w:r>
      <w:r w:rsidR="00550F77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предоставляется в объеме, позволяющем обеспечить осуществление </w:t>
      </w:r>
      <w:r w:rsidRPr="00C50388">
        <w:rPr>
          <w:spacing w:val="-1"/>
          <w:sz w:val="28"/>
          <w:szCs w:val="28"/>
        </w:rPr>
        <w:t>возложенных на него полномочий.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Разногласия в отношении бюджетных смет </w:t>
      </w:r>
      <w:r w:rsidR="00550F77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, материально-технического и организационного обеспечения деятельности </w:t>
      </w:r>
      <w:r w:rsidR="00F66D69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 xml:space="preserve"> доводятся до сведения Совета депутатов</w:t>
      </w:r>
      <w:r w:rsidR="00F66D69" w:rsidRPr="00C50388">
        <w:rPr>
          <w:sz w:val="28"/>
          <w:szCs w:val="28"/>
        </w:rPr>
        <w:t xml:space="preserve"> Купинского района Новосибирской области</w:t>
      </w:r>
      <w:r w:rsidRPr="00C50388">
        <w:rPr>
          <w:sz w:val="28"/>
          <w:szCs w:val="28"/>
        </w:rPr>
        <w:t xml:space="preserve"> и могут служить основанием для изменения порядка </w:t>
      </w:r>
      <w:r w:rsidRPr="00C50388">
        <w:rPr>
          <w:sz w:val="28"/>
          <w:szCs w:val="28"/>
        </w:rPr>
        <w:lastRenderedPageBreak/>
        <w:t xml:space="preserve">материально-технического и организационного обеспечения деятельности </w:t>
      </w:r>
      <w:r w:rsidR="00F66D69" w:rsidRPr="00C50388">
        <w:rPr>
          <w:sz w:val="28"/>
          <w:szCs w:val="28"/>
        </w:rPr>
        <w:t>КСК Купинского района</w:t>
      </w:r>
      <w:r w:rsidRPr="00C50388">
        <w:rPr>
          <w:sz w:val="28"/>
          <w:szCs w:val="28"/>
        </w:rPr>
        <w:t>.</w:t>
      </w:r>
    </w:p>
    <w:p w:rsidR="003A12B5" w:rsidRPr="00C50388" w:rsidRDefault="003A12B5" w:rsidP="003A12B5">
      <w:pPr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50388">
        <w:rPr>
          <w:sz w:val="28"/>
          <w:szCs w:val="28"/>
        </w:rPr>
        <w:t xml:space="preserve">Использование должностными лицами администрации </w:t>
      </w:r>
      <w:r w:rsidR="001B288E" w:rsidRPr="00C50388">
        <w:rPr>
          <w:sz w:val="28"/>
          <w:szCs w:val="28"/>
        </w:rPr>
        <w:t xml:space="preserve">Купинского района Новосибирской области </w:t>
      </w:r>
      <w:r w:rsidRPr="00C50388">
        <w:rPr>
          <w:sz w:val="28"/>
          <w:szCs w:val="28"/>
        </w:rPr>
        <w:t>средств бюдж</w:t>
      </w:r>
      <w:r w:rsidR="001B288E" w:rsidRPr="00C50388">
        <w:rPr>
          <w:sz w:val="28"/>
          <w:szCs w:val="28"/>
        </w:rPr>
        <w:t>ета Купинского района Новосибирской области</w:t>
      </w:r>
      <w:r w:rsidRPr="00C50388">
        <w:rPr>
          <w:sz w:val="28"/>
          <w:szCs w:val="28"/>
        </w:rPr>
        <w:t>, предназначенных для о</w:t>
      </w:r>
      <w:r w:rsidR="00FD61C5" w:rsidRPr="00C50388">
        <w:rPr>
          <w:sz w:val="28"/>
          <w:szCs w:val="28"/>
        </w:rPr>
        <w:t>беспечения деятельности КСК Купинского района</w:t>
      </w:r>
      <w:r w:rsidRPr="00C50388">
        <w:rPr>
          <w:sz w:val="28"/>
          <w:szCs w:val="28"/>
        </w:rPr>
        <w:t>, на иные цели, невыполнение ими предусмотренных законодательством обязанностей по материально-техническому и организационному о</w:t>
      </w:r>
      <w:r w:rsidR="00FD61C5" w:rsidRPr="00C50388">
        <w:rPr>
          <w:sz w:val="28"/>
          <w:szCs w:val="28"/>
        </w:rPr>
        <w:t>беспечению деятельности КСК Купинского района</w:t>
      </w:r>
      <w:r w:rsidRPr="00C50388">
        <w:rPr>
          <w:sz w:val="28"/>
          <w:szCs w:val="28"/>
        </w:rPr>
        <w:t>, влечет ответственность, установленную законодательством.</w:t>
      </w:r>
    </w:p>
    <w:p w:rsidR="003A12B5" w:rsidRPr="00C50388" w:rsidRDefault="003A12B5" w:rsidP="003A12B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35A0B" w:rsidRPr="00C50388" w:rsidRDefault="00535A0B"/>
    <w:sectPr w:rsidR="00535A0B" w:rsidRPr="00C50388" w:rsidSect="00D74334">
      <w:headerReference w:type="even" r:id="rId10"/>
      <w:footerReference w:type="even" r:id="rId11"/>
      <w:footerReference w:type="default" r:id="rId12"/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0F" w:rsidRDefault="0038140F" w:rsidP="003A12B5">
      <w:r>
        <w:separator/>
      </w:r>
    </w:p>
  </w:endnote>
  <w:endnote w:type="continuationSeparator" w:id="0">
    <w:p w:rsidR="0038140F" w:rsidRDefault="0038140F" w:rsidP="003A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CB" w:rsidRDefault="00CF758D" w:rsidP="00901EE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59CB" w:rsidRDefault="0038140F" w:rsidP="00901EE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CB" w:rsidRDefault="0038140F" w:rsidP="00901EE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0F" w:rsidRDefault="0038140F" w:rsidP="003A12B5">
      <w:r>
        <w:separator/>
      </w:r>
    </w:p>
  </w:footnote>
  <w:footnote w:type="continuationSeparator" w:id="0">
    <w:p w:rsidR="0038140F" w:rsidRDefault="0038140F" w:rsidP="003A1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9CB" w:rsidRDefault="00CF758D" w:rsidP="00901E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C59CB" w:rsidRDefault="003814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61BE1"/>
    <w:multiLevelType w:val="multilevel"/>
    <w:tmpl w:val="1B12E9C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B5"/>
    <w:rsid w:val="00015865"/>
    <w:rsid w:val="000372AE"/>
    <w:rsid w:val="0005131D"/>
    <w:rsid w:val="000561F4"/>
    <w:rsid w:val="00063629"/>
    <w:rsid w:val="0007612C"/>
    <w:rsid w:val="00094428"/>
    <w:rsid w:val="000B36FB"/>
    <w:rsid w:val="000B58A1"/>
    <w:rsid w:val="000C36A2"/>
    <w:rsid w:val="00122559"/>
    <w:rsid w:val="00144EAA"/>
    <w:rsid w:val="001567A0"/>
    <w:rsid w:val="001639F8"/>
    <w:rsid w:val="00165817"/>
    <w:rsid w:val="001B288E"/>
    <w:rsid w:val="001D2916"/>
    <w:rsid w:val="001D7273"/>
    <w:rsid w:val="001E78AA"/>
    <w:rsid w:val="001F29A0"/>
    <w:rsid w:val="001F716B"/>
    <w:rsid w:val="00215150"/>
    <w:rsid w:val="00217930"/>
    <w:rsid w:val="00242B07"/>
    <w:rsid w:val="002507D4"/>
    <w:rsid w:val="0026765D"/>
    <w:rsid w:val="002B22CC"/>
    <w:rsid w:val="002C07A6"/>
    <w:rsid w:val="002D4C29"/>
    <w:rsid w:val="00300867"/>
    <w:rsid w:val="00303ECF"/>
    <w:rsid w:val="00320FBE"/>
    <w:rsid w:val="00335A7E"/>
    <w:rsid w:val="0038140F"/>
    <w:rsid w:val="003A12B5"/>
    <w:rsid w:val="003F5BDE"/>
    <w:rsid w:val="00404E9D"/>
    <w:rsid w:val="00437EB4"/>
    <w:rsid w:val="00442AD7"/>
    <w:rsid w:val="00443D1C"/>
    <w:rsid w:val="0046728B"/>
    <w:rsid w:val="004749B4"/>
    <w:rsid w:val="00481E86"/>
    <w:rsid w:val="00495110"/>
    <w:rsid w:val="004A56F5"/>
    <w:rsid w:val="004D0CB2"/>
    <w:rsid w:val="004D67B8"/>
    <w:rsid w:val="004D7F18"/>
    <w:rsid w:val="00517048"/>
    <w:rsid w:val="00520C57"/>
    <w:rsid w:val="00533F57"/>
    <w:rsid w:val="00534557"/>
    <w:rsid w:val="00535857"/>
    <w:rsid w:val="00535A0B"/>
    <w:rsid w:val="00537A6A"/>
    <w:rsid w:val="00550F77"/>
    <w:rsid w:val="00554699"/>
    <w:rsid w:val="00570A5C"/>
    <w:rsid w:val="00597DD0"/>
    <w:rsid w:val="005D6211"/>
    <w:rsid w:val="005E6B2F"/>
    <w:rsid w:val="00601C7E"/>
    <w:rsid w:val="00611919"/>
    <w:rsid w:val="0061767A"/>
    <w:rsid w:val="0062580F"/>
    <w:rsid w:val="006602F3"/>
    <w:rsid w:val="006937A2"/>
    <w:rsid w:val="006A23DA"/>
    <w:rsid w:val="006A5442"/>
    <w:rsid w:val="006E70D2"/>
    <w:rsid w:val="006F2852"/>
    <w:rsid w:val="0071263B"/>
    <w:rsid w:val="007130DD"/>
    <w:rsid w:val="00764D58"/>
    <w:rsid w:val="0076624C"/>
    <w:rsid w:val="007832F6"/>
    <w:rsid w:val="007B6360"/>
    <w:rsid w:val="007D7CF8"/>
    <w:rsid w:val="007E2959"/>
    <w:rsid w:val="007E2D67"/>
    <w:rsid w:val="007E3CF4"/>
    <w:rsid w:val="007E6177"/>
    <w:rsid w:val="007F1FE3"/>
    <w:rsid w:val="007F655C"/>
    <w:rsid w:val="008068B1"/>
    <w:rsid w:val="008178E1"/>
    <w:rsid w:val="008377ED"/>
    <w:rsid w:val="008419E8"/>
    <w:rsid w:val="008974DF"/>
    <w:rsid w:val="008B715D"/>
    <w:rsid w:val="008C6301"/>
    <w:rsid w:val="008E3259"/>
    <w:rsid w:val="0090218B"/>
    <w:rsid w:val="00936576"/>
    <w:rsid w:val="009521E1"/>
    <w:rsid w:val="00961340"/>
    <w:rsid w:val="0097332E"/>
    <w:rsid w:val="0097765E"/>
    <w:rsid w:val="009C3E23"/>
    <w:rsid w:val="00A11A03"/>
    <w:rsid w:val="00A11CEC"/>
    <w:rsid w:val="00A1446F"/>
    <w:rsid w:val="00A30D77"/>
    <w:rsid w:val="00A41E77"/>
    <w:rsid w:val="00A46C4D"/>
    <w:rsid w:val="00A46E6B"/>
    <w:rsid w:val="00A55160"/>
    <w:rsid w:val="00A65610"/>
    <w:rsid w:val="00AC2BF1"/>
    <w:rsid w:val="00AD5C34"/>
    <w:rsid w:val="00B1302F"/>
    <w:rsid w:val="00B135DF"/>
    <w:rsid w:val="00B249DD"/>
    <w:rsid w:val="00B31956"/>
    <w:rsid w:val="00B3572E"/>
    <w:rsid w:val="00B42175"/>
    <w:rsid w:val="00BA2105"/>
    <w:rsid w:val="00BA5EDC"/>
    <w:rsid w:val="00BB79B5"/>
    <w:rsid w:val="00BD01AC"/>
    <w:rsid w:val="00C02A06"/>
    <w:rsid w:val="00C210E6"/>
    <w:rsid w:val="00C50388"/>
    <w:rsid w:val="00C64A11"/>
    <w:rsid w:val="00C666E2"/>
    <w:rsid w:val="00C739C6"/>
    <w:rsid w:val="00C80B9F"/>
    <w:rsid w:val="00C90EFB"/>
    <w:rsid w:val="00C94068"/>
    <w:rsid w:val="00CA4A59"/>
    <w:rsid w:val="00CA63B7"/>
    <w:rsid w:val="00CF758D"/>
    <w:rsid w:val="00D104E0"/>
    <w:rsid w:val="00D205D4"/>
    <w:rsid w:val="00D720C2"/>
    <w:rsid w:val="00D74334"/>
    <w:rsid w:val="00D7704E"/>
    <w:rsid w:val="00DB121B"/>
    <w:rsid w:val="00DB2FE1"/>
    <w:rsid w:val="00DD008B"/>
    <w:rsid w:val="00DE4765"/>
    <w:rsid w:val="00E10454"/>
    <w:rsid w:val="00E14D3F"/>
    <w:rsid w:val="00E25D90"/>
    <w:rsid w:val="00E4151B"/>
    <w:rsid w:val="00EB1265"/>
    <w:rsid w:val="00EB17E1"/>
    <w:rsid w:val="00EB76A9"/>
    <w:rsid w:val="00EC2113"/>
    <w:rsid w:val="00EC41F7"/>
    <w:rsid w:val="00ED30ED"/>
    <w:rsid w:val="00EE165E"/>
    <w:rsid w:val="00EE1716"/>
    <w:rsid w:val="00EF0DF2"/>
    <w:rsid w:val="00F0370E"/>
    <w:rsid w:val="00F232C5"/>
    <w:rsid w:val="00F66D69"/>
    <w:rsid w:val="00F93D26"/>
    <w:rsid w:val="00FA227C"/>
    <w:rsid w:val="00FB4590"/>
    <w:rsid w:val="00FC6388"/>
    <w:rsid w:val="00FD58A0"/>
    <w:rsid w:val="00FD61C5"/>
    <w:rsid w:val="00FE5C85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12B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2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7F1FE3"/>
    <w:pPr>
      <w:spacing w:before="120" w:after="0"/>
      <w:ind w:left="0" w:firstLine="709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rsid w:val="003A12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1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12B5"/>
  </w:style>
  <w:style w:type="paragraph" w:styleId="a6">
    <w:name w:val="footer"/>
    <w:basedOn w:val="a"/>
    <w:link w:val="a7"/>
    <w:rsid w:val="003A1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A1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3A12B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A1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A12B5"/>
    <w:rPr>
      <w:vertAlign w:val="superscript"/>
    </w:rPr>
  </w:style>
  <w:style w:type="paragraph" w:customStyle="1" w:styleId="ab">
    <w:name w:val="Знак Знак Знак Знак Знак Знак Знак"/>
    <w:basedOn w:val="a"/>
    <w:autoRedefine/>
    <w:rsid w:val="003A12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39"/>
    <w:rsid w:val="001D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372A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503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5038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12B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2B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60">
    <w:name w:val="Стиль Заголовок 1 + Перед:  6 пт После:  0 пт"/>
    <w:basedOn w:val="1"/>
    <w:autoRedefine/>
    <w:rsid w:val="007F1FE3"/>
    <w:pPr>
      <w:spacing w:before="120" w:after="0"/>
      <w:ind w:left="0" w:firstLine="709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rsid w:val="003A12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A12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12B5"/>
  </w:style>
  <w:style w:type="paragraph" w:styleId="a6">
    <w:name w:val="footer"/>
    <w:basedOn w:val="a"/>
    <w:link w:val="a7"/>
    <w:rsid w:val="003A12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A12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semiHidden/>
    <w:rsid w:val="003A12B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3A1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A12B5"/>
    <w:rPr>
      <w:vertAlign w:val="superscript"/>
    </w:rPr>
  </w:style>
  <w:style w:type="paragraph" w:customStyle="1" w:styleId="ab">
    <w:name w:val="Знак Знак Знак Знак Знак Знак Знак"/>
    <w:basedOn w:val="a"/>
    <w:autoRedefine/>
    <w:rsid w:val="003A12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c">
    <w:name w:val="Table Grid"/>
    <w:basedOn w:val="a1"/>
    <w:uiPriority w:val="39"/>
    <w:rsid w:val="001D2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372AE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503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503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91273-AACF-4422-B830-5E6E15E4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3291</Words>
  <Characters>18765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2021-12-20T04:22:00Z</cp:lastPrinted>
  <dcterms:created xsi:type="dcterms:W3CDTF">2021-12-28T04:28:00Z</dcterms:created>
  <dcterms:modified xsi:type="dcterms:W3CDTF">2021-12-28T04:32:00Z</dcterms:modified>
</cp:coreProperties>
</file>