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6D" w:rsidRPr="00DC1AA6" w:rsidRDefault="0020576D" w:rsidP="0020576D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545AB6" w:rsidRPr="0020576D" w:rsidRDefault="00545AB6" w:rsidP="00545AB6">
      <w:pPr>
        <w:jc w:val="center"/>
        <w:rPr>
          <w:rFonts w:ascii="Arial" w:hAnsi="Arial" w:cs="Arial"/>
          <w:b/>
        </w:rPr>
      </w:pPr>
    </w:p>
    <w:p w:rsidR="00545AB6" w:rsidRPr="0020576D" w:rsidRDefault="00545AB6" w:rsidP="00545AB6">
      <w:pPr>
        <w:jc w:val="center"/>
        <w:rPr>
          <w:rFonts w:ascii="Arial" w:hAnsi="Arial" w:cs="Arial"/>
          <w:b/>
        </w:rPr>
      </w:pPr>
    </w:p>
    <w:p w:rsidR="00545AB6" w:rsidRPr="0020576D" w:rsidRDefault="00545AB6" w:rsidP="00545AB6">
      <w:pPr>
        <w:jc w:val="center"/>
        <w:rPr>
          <w:rFonts w:ascii="Arial" w:hAnsi="Arial" w:cs="Arial"/>
          <w:b/>
        </w:rPr>
      </w:pPr>
    </w:p>
    <w:p w:rsidR="00545AB6" w:rsidRPr="005766BF" w:rsidRDefault="00545AB6" w:rsidP="00545AB6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gramStart"/>
      <w:r w:rsidRPr="005766BF">
        <w:rPr>
          <w:rFonts w:ascii="Arial" w:hAnsi="Arial" w:cs="Arial"/>
          <w:b/>
        </w:rPr>
        <w:t>АДМИНИСТРАЦИЯ  КУПИНСКОГО</w:t>
      </w:r>
      <w:proofErr w:type="gramEnd"/>
      <w:r w:rsidRPr="005766BF">
        <w:rPr>
          <w:rFonts w:ascii="Arial" w:hAnsi="Arial" w:cs="Arial"/>
          <w:b/>
        </w:rPr>
        <w:t xml:space="preserve"> РАЙОНА</w:t>
      </w:r>
    </w:p>
    <w:p w:rsidR="00545AB6" w:rsidRPr="005766BF" w:rsidRDefault="00545AB6" w:rsidP="00545AB6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gramStart"/>
      <w:r w:rsidRPr="005766BF">
        <w:rPr>
          <w:rFonts w:ascii="Arial" w:hAnsi="Arial" w:cs="Arial"/>
          <w:b/>
        </w:rPr>
        <w:t>НОВОСИБИРСКОЙ  ОБЛАСТИ</w:t>
      </w:r>
      <w:proofErr w:type="gramEnd"/>
    </w:p>
    <w:p w:rsidR="00545AB6" w:rsidRPr="005766BF" w:rsidRDefault="00545AB6" w:rsidP="00545AB6">
      <w:pPr>
        <w:tabs>
          <w:tab w:val="left" w:pos="1500"/>
        </w:tabs>
        <w:jc w:val="center"/>
        <w:rPr>
          <w:rFonts w:ascii="Arial" w:hAnsi="Arial" w:cs="Arial"/>
          <w:b/>
        </w:rPr>
      </w:pPr>
    </w:p>
    <w:p w:rsidR="00545AB6" w:rsidRPr="005766BF" w:rsidRDefault="00545AB6" w:rsidP="00545AB6">
      <w:pPr>
        <w:jc w:val="center"/>
        <w:rPr>
          <w:rFonts w:ascii="Arial" w:hAnsi="Arial" w:cs="Arial"/>
          <w:b/>
        </w:rPr>
      </w:pPr>
      <w:r w:rsidRPr="005766BF">
        <w:rPr>
          <w:rFonts w:ascii="Arial" w:hAnsi="Arial" w:cs="Arial"/>
          <w:b/>
        </w:rPr>
        <w:t>П О С Т А Н О В Л Е Н И Е</w:t>
      </w:r>
    </w:p>
    <w:p w:rsidR="00545AB6" w:rsidRPr="005766BF" w:rsidRDefault="00545AB6" w:rsidP="00545AB6">
      <w:pPr>
        <w:rPr>
          <w:rFonts w:ascii="Arial" w:hAnsi="Arial" w:cs="Arial"/>
          <w:b/>
        </w:rPr>
      </w:pPr>
    </w:p>
    <w:p w:rsidR="00545AB6" w:rsidRPr="005766BF" w:rsidRDefault="00545AB6" w:rsidP="00545AB6">
      <w:pPr>
        <w:tabs>
          <w:tab w:val="left" w:pos="8580"/>
        </w:tabs>
        <w:rPr>
          <w:rFonts w:ascii="Arial" w:hAnsi="Arial" w:cs="Arial"/>
          <w:b/>
        </w:rPr>
      </w:pPr>
      <w:r w:rsidRPr="005766BF">
        <w:rPr>
          <w:rFonts w:ascii="Arial" w:hAnsi="Arial" w:cs="Arial"/>
          <w:b/>
        </w:rPr>
        <w:t xml:space="preserve">г. Купино                                      </w:t>
      </w:r>
      <w:r w:rsidR="004F5437" w:rsidRPr="005766BF">
        <w:rPr>
          <w:rFonts w:ascii="Arial" w:hAnsi="Arial" w:cs="Arial"/>
          <w:b/>
        </w:rPr>
        <w:t xml:space="preserve"> </w:t>
      </w:r>
      <w:r w:rsidRPr="005766BF">
        <w:rPr>
          <w:rFonts w:ascii="Arial" w:hAnsi="Arial" w:cs="Arial"/>
          <w:b/>
        </w:rPr>
        <w:t xml:space="preserve">    №    </w:t>
      </w:r>
      <w:r w:rsidR="005F5E46" w:rsidRPr="005766BF">
        <w:rPr>
          <w:rFonts w:ascii="Arial" w:hAnsi="Arial" w:cs="Arial"/>
          <w:b/>
        </w:rPr>
        <w:t>176</w:t>
      </w:r>
      <w:r w:rsidRPr="005766BF">
        <w:rPr>
          <w:rFonts w:ascii="Arial" w:hAnsi="Arial" w:cs="Arial"/>
          <w:b/>
        </w:rPr>
        <w:t xml:space="preserve">                                      </w:t>
      </w:r>
      <w:r w:rsidR="004F5437" w:rsidRPr="005766BF">
        <w:rPr>
          <w:rFonts w:ascii="Arial" w:hAnsi="Arial" w:cs="Arial"/>
          <w:b/>
        </w:rPr>
        <w:t xml:space="preserve">  </w:t>
      </w:r>
      <w:r w:rsidRPr="005766BF">
        <w:rPr>
          <w:rFonts w:ascii="Arial" w:hAnsi="Arial" w:cs="Arial"/>
          <w:b/>
        </w:rPr>
        <w:t xml:space="preserve">      </w:t>
      </w:r>
      <w:r w:rsidR="005F5E46" w:rsidRPr="005766BF">
        <w:rPr>
          <w:rFonts w:ascii="Arial" w:hAnsi="Arial" w:cs="Arial"/>
          <w:b/>
        </w:rPr>
        <w:t>27.0</w:t>
      </w:r>
      <w:r w:rsidR="006A39A5" w:rsidRPr="005766BF">
        <w:rPr>
          <w:rFonts w:ascii="Arial" w:hAnsi="Arial" w:cs="Arial"/>
          <w:b/>
        </w:rPr>
        <w:t>3</w:t>
      </w:r>
      <w:r w:rsidR="005F5E46" w:rsidRPr="005766BF">
        <w:rPr>
          <w:rFonts w:ascii="Arial" w:hAnsi="Arial" w:cs="Arial"/>
          <w:b/>
        </w:rPr>
        <w:t>.2025</w:t>
      </w:r>
    </w:p>
    <w:p w:rsidR="00545AB6" w:rsidRPr="005766BF" w:rsidRDefault="00545AB6" w:rsidP="00545AB6">
      <w:pPr>
        <w:jc w:val="center"/>
        <w:rPr>
          <w:rFonts w:ascii="Arial" w:hAnsi="Arial" w:cs="Arial"/>
          <w:b/>
        </w:rPr>
      </w:pPr>
    </w:p>
    <w:p w:rsidR="005F5E46" w:rsidRPr="005766BF" w:rsidRDefault="00545AB6" w:rsidP="005F5E4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766BF">
        <w:rPr>
          <w:rFonts w:ascii="Arial" w:hAnsi="Arial" w:cs="Arial"/>
          <w:b/>
        </w:rPr>
        <w:t xml:space="preserve">О внесении изменения в </w:t>
      </w:r>
      <w:r w:rsidR="005F5E46" w:rsidRPr="005766BF">
        <w:rPr>
          <w:rFonts w:ascii="Arial" w:hAnsi="Arial" w:cs="Arial"/>
          <w:b/>
        </w:rPr>
        <w:t>Программ</w:t>
      </w:r>
      <w:r w:rsidR="00F70424" w:rsidRPr="005766BF">
        <w:rPr>
          <w:rFonts w:ascii="Arial" w:hAnsi="Arial" w:cs="Arial"/>
          <w:b/>
        </w:rPr>
        <w:t>у</w:t>
      </w:r>
      <w:r w:rsidR="005F5E46" w:rsidRPr="005766BF">
        <w:rPr>
          <w:rFonts w:ascii="Arial" w:hAnsi="Arial" w:cs="Arial"/>
          <w:b/>
        </w:rPr>
        <w:t xml:space="preserve">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Купинского района Новосибирской области</w:t>
      </w:r>
    </w:p>
    <w:p w:rsidR="00545AB6" w:rsidRPr="005766BF" w:rsidRDefault="00545AB6" w:rsidP="00545AB6">
      <w:pPr>
        <w:jc w:val="center"/>
        <w:rPr>
          <w:rFonts w:ascii="Arial" w:hAnsi="Arial" w:cs="Arial"/>
          <w:b/>
        </w:rPr>
      </w:pPr>
    </w:p>
    <w:p w:rsidR="00FD43EB" w:rsidRPr="005766BF" w:rsidRDefault="004C7A45" w:rsidP="004F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766BF">
        <w:rPr>
          <w:rFonts w:ascii="Arial" w:hAnsi="Arial" w:cs="Arial"/>
        </w:rPr>
        <w:t xml:space="preserve">В соответствии с </w:t>
      </w:r>
      <w:r w:rsidR="008A0A83" w:rsidRPr="005766BF">
        <w:rPr>
          <w:rFonts w:ascii="Arial" w:hAnsi="Arial" w:cs="Arial"/>
        </w:rPr>
        <w:t>частью 4 статьи 7, частью 2 статьи 43 Федерального закона от 06.10.2003 № 131-ФЗ «Об общих принципах организации местного самоуправления в Российской Федерации»</w:t>
      </w:r>
      <w:r w:rsidR="00AD38E8" w:rsidRPr="005766BF">
        <w:rPr>
          <w:rFonts w:ascii="Arial" w:hAnsi="Arial" w:cs="Arial"/>
        </w:rPr>
        <w:t>,</w:t>
      </w:r>
      <w:r w:rsidR="008A0A83" w:rsidRPr="005766BF">
        <w:rPr>
          <w:rFonts w:ascii="Arial" w:hAnsi="Arial" w:cs="Arial"/>
        </w:rPr>
        <w:t xml:space="preserve"> </w:t>
      </w:r>
      <w:r w:rsidRPr="005766BF">
        <w:rPr>
          <w:rFonts w:ascii="Arial" w:hAnsi="Arial" w:cs="Arial"/>
        </w:rPr>
        <w:t xml:space="preserve">Федеральным законом от 31.07.2020 № 248-ФЗ «О государственном контроле (надзоре) и муниципальном контроле в Российской Федерации», </w:t>
      </w:r>
      <w:r w:rsidR="00FD43EB" w:rsidRPr="005766BF">
        <w:rPr>
          <w:rFonts w:ascii="Arial" w:hAnsi="Arial" w:cs="Arial"/>
        </w:rPr>
        <w:t xml:space="preserve">руководствуясь  Уставом  Купинского муниципального района Новосибирской области, </w:t>
      </w:r>
      <w:r w:rsidR="004F5437" w:rsidRPr="005766BF">
        <w:rPr>
          <w:rFonts w:ascii="Arial" w:hAnsi="Arial" w:cs="Arial"/>
        </w:rPr>
        <w:t xml:space="preserve">с целью  приведения </w:t>
      </w:r>
      <w:r w:rsidR="00A461C3" w:rsidRPr="005766BF">
        <w:rPr>
          <w:rFonts w:ascii="Arial" w:hAnsi="Arial" w:cs="Arial"/>
        </w:rPr>
        <w:t xml:space="preserve">муниципальных  правовых  актов Купинского района Новосибирской области </w:t>
      </w:r>
      <w:r w:rsidR="004F5437" w:rsidRPr="005766BF">
        <w:rPr>
          <w:rFonts w:ascii="Arial" w:hAnsi="Arial" w:cs="Arial"/>
        </w:rPr>
        <w:t xml:space="preserve">в соответствие требованиям к юридико-техническому оформлению, </w:t>
      </w:r>
      <w:r w:rsidRPr="005766BF">
        <w:rPr>
          <w:rFonts w:ascii="Arial" w:hAnsi="Arial" w:cs="Arial"/>
        </w:rPr>
        <w:t>администрация Купинского района Новосибирской области</w:t>
      </w:r>
    </w:p>
    <w:p w:rsidR="00FD43EB" w:rsidRPr="005766BF" w:rsidRDefault="00FD43EB" w:rsidP="004F5437">
      <w:pPr>
        <w:ind w:firstLine="709"/>
        <w:jc w:val="both"/>
        <w:rPr>
          <w:rFonts w:ascii="Arial" w:hAnsi="Arial" w:cs="Arial"/>
          <w:b/>
        </w:rPr>
      </w:pPr>
    </w:p>
    <w:p w:rsidR="00545AB6" w:rsidRPr="005766BF" w:rsidRDefault="00545AB6" w:rsidP="004F5437">
      <w:pPr>
        <w:ind w:firstLine="709"/>
        <w:jc w:val="center"/>
        <w:rPr>
          <w:rFonts w:ascii="Arial" w:hAnsi="Arial" w:cs="Arial"/>
          <w:b/>
        </w:rPr>
      </w:pPr>
      <w:r w:rsidRPr="005766BF">
        <w:rPr>
          <w:rFonts w:ascii="Arial" w:hAnsi="Arial" w:cs="Arial"/>
          <w:b/>
        </w:rPr>
        <w:t>П О С Т А Н О В Л Я Е Т:</w:t>
      </w:r>
    </w:p>
    <w:p w:rsidR="00FD43EB" w:rsidRPr="005766BF" w:rsidRDefault="00FD43EB" w:rsidP="004F5437">
      <w:pPr>
        <w:ind w:firstLine="709"/>
        <w:jc w:val="center"/>
        <w:rPr>
          <w:rFonts w:ascii="Arial" w:hAnsi="Arial" w:cs="Arial"/>
          <w:b/>
        </w:rPr>
      </w:pPr>
    </w:p>
    <w:p w:rsidR="00E65028" w:rsidRPr="005766BF" w:rsidRDefault="005F3257" w:rsidP="004F543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766BF">
        <w:rPr>
          <w:rFonts w:ascii="Arial" w:hAnsi="Arial" w:cs="Arial"/>
        </w:rPr>
        <w:t>Внести изменение в Программу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Купинского района Новосибирской области</w:t>
      </w:r>
      <w:r w:rsidR="005172CD" w:rsidRPr="005766BF">
        <w:rPr>
          <w:rFonts w:ascii="Arial" w:hAnsi="Arial" w:cs="Arial"/>
        </w:rPr>
        <w:t xml:space="preserve">,  утвержденную </w:t>
      </w:r>
      <w:r w:rsidRPr="005766BF">
        <w:rPr>
          <w:rFonts w:ascii="Arial" w:hAnsi="Arial" w:cs="Arial"/>
        </w:rPr>
        <w:t>постановлением администрации Купинского</w:t>
      </w:r>
      <w:r w:rsidRPr="005766BF" w:rsidDel="00F15C94">
        <w:rPr>
          <w:rFonts w:ascii="Arial" w:hAnsi="Arial" w:cs="Arial"/>
        </w:rPr>
        <w:t xml:space="preserve"> </w:t>
      </w:r>
      <w:r w:rsidRPr="005766BF">
        <w:rPr>
          <w:rFonts w:ascii="Arial" w:hAnsi="Arial" w:cs="Arial"/>
        </w:rPr>
        <w:t>района Новосибирской области от 12.12.2024 № 921</w:t>
      </w:r>
      <w:r w:rsidR="009E3EDB" w:rsidRPr="005766BF">
        <w:rPr>
          <w:rFonts w:ascii="Arial" w:hAnsi="Arial" w:cs="Arial"/>
        </w:rPr>
        <w:t xml:space="preserve"> (далее-</w:t>
      </w:r>
      <w:r w:rsidR="00FF226B" w:rsidRPr="005766BF">
        <w:rPr>
          <w:rFonts w:ascii="Arial" w:hAnsi="Arial" w:cs="Arial"/>
        </w:rPr>
        <w:t>Программа) следующее изменение:</w:t>
      </w:r>
      <w:r w:rsidR="00E65028" w:rsidRPr="005766BF">
        <w:rPr>
          <w:rFonts w:ascii="Arial" w:hAnsi="Arial" w:cs="Arial"/>
        </w:rPr>
        <w:t xml:space="preserve"> подпункт 4 пункта 1.2 Программы  изложить в следующей редакции:</w:t>
      </w:r>
    </w:p>
    <w:p w:rsidR="00E65028" w:rsidRPr="005766BF" w:rsidRDefault="00E65028" w:rsidP="004F5437">
      <w:pPr>
        <w:tabs>
          <w:tab w:val="left" w:pos="851"/>
        </w:tabs>
        <w:ind w:firstLine="709"/>
        <w:jc w:val="both"/>
        <w:rPr>
          <w:rFonts w:ascii="Arial" w:hAnsi="Arial" w:cs="Arial"/>
          <w:color w:val="000000"/>
        </w:rPr>
      </w:pPr>
      <w:r w:rsidRPr="005766BF">
        <w:rPr>
          <w:rFonts w:ascii="Arial" w:hAnsi="Arial" w:cs="Arial"/>
          <w:color w:val="000000"/>
        </w:rPr>
        <w:t>«4) выдача предостережений о недопустимости нарушения обязательных требований в соответствии со ст</w:t>
      </w:r>
      <w:r w:rsidR="007A6C15" w:rsidRPr="005766BF">
        <w:rPr>
          <w:rFonts w:ascii="Arial" w:hAnsi="Arial" w:cs="Arial"/>
          <w:color w:val="000000"/>
        </w:rPr>
        <w:t xml:space="preserve">атьей 49 </w:t>
      </w:r>
      <w:r w:rsidR="007A6C15" w:rsidRPr="005766BF">
        <w:rPr>
          <w:rFonts w:ascii="Arial" w:hAnsi="Arial" w:cs="Arial"/>
        </w:rPr>
        <w:t>Федерального закона от 31.07.2020 № 248-ФЗ «О государственном контроле (надзоре) и муниципальном контроле в Российской Федерации»</w:t>
      </w:r>
      <w:r w:rsidR="007A6C15" w:rsidRPr="005766BF">
        <w:rPr>
          <w:rFonts w:ascii="Arial" w:hAnsi="Arial" w:cs="Arial"/>
          <w:color w:val="000000"/>
        </w:rPr>
        <w:t>.»</w:t>
      </w:r>
      <w:r w:rsidRPr="005766BF">
        <w:rPr>
          <w:rFonts w:ascii="Arial" w:hAnsi="Arial" w:cs="Arial"/>
          <w:color w:val="000000"/>
        </w:rPr>
        <w:t>.</w:t>
      </w:r>
    </w:p>
    <w:p w:rsidR="00545AB6" w:rsidRPr="005766BF" w:rsidRDefault="00545AB6" w:rsidP="004F5437">
      <w:pPr>
        <w:tabs>
          <w:tab w:val="num" w:pos="0"/>
        </w:tabs>
        <w:ind w:firstLine="709"/>
        <w:jc w:val="both"/>
        <w:rPr>
          <w:rFonts w:ascii="Arial" w:hAnsi="Arial" w:cs="Arial"/>
          <w:bCs/>
        </w:rPr>
      </w:pPr>
      <w:r w:rsidRPr="005766BF">
        <w:rPr>
          <w:rFonts w:ascii="Arial" w:hAnsi="Arial" w:cs="Arial"/>
        </w:rPr>
        <w:t>2.  Информационно – консультационному отделу администрации Купинского района Новосибирской области (Е.Д. Дорн) опубликовать настоящее постановление в периодическом печатном издании администрации Купинского района Новосибирской области «Информационный бюллетень» и разместить на официальном сайте администрации Купинского района Новосибирской области в сети «Интернет».</w:t>
      </w:r>
    </w:p>
    <w:p w:rsidR="00B06A40" w:rsidRPr="005766BF" w:rsidRDefault="00B06A40" w:rsidP="004F543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B06A40" w:rsidRPr="005766BF" w:rsidRDefault="00B06A40" w:rsidP="004F543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545AB6" w:rsidRPr="005766BF" w:rsidRDefault="00545AB6" w:rsidP="004F543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766BF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5766BF">
        <w:rPr>
          <w:rFonts w:ascii="Arial" w:hAnsi="Arial" w:cs="Arial"/>
        </w:rPr>
        <w:t xml:space="preserve">на  </w:t>
      </w:r>
      <w:r w:rsidR="007A6C15" w:rsidRPr="005766BF">
        <w:rPr>
          <w:rFonts w:ascii="Arial" w:hAnsi="Arial" w:cs="Arial"/>
        </w:rPr>
        <w:t>Первого</w:t>
      </w:r>
      <w:proofErr w:type="gramEnd"/>
      <w:r w:rsidR="007A6C15" w:rsidRPr="005766BF">
        <w:rPr>
          <w:rFonts w:ascii="Arial" w:hAnsi="Arial" w:cs="Arial"/>
        </w:rPr>
        <w:t xml:space="preserve"> заместителя главы </w:t>
      </w:r>
      <w:r w:rsidRPr="005766BF">
        <w:rPr>
          <w:rFonts w:ascii="Arial" w:hAnsi="Arial" w:cs="Arial"/>
        </w:rPr>
        <w:t xml:space="preserve">администрации Купинского района Новосибирской области </w:t>
      </w:r>
      <w:r w:rsidR="001E5660" w:rsidRPr="005766BF">
        <w:rPr>
          <w:rFonts w:ascii="Arial" w:hAnsi="Arial" w:cs="Arial"/>
        </w:rPr>
        <w:t>Д.А. Гусева</w:t>
      </w:r>
      <w:r w:rsidRPr="005766BF">
        <w:rPr>
          <w:rFonts w:ascii="Arial" w:hAnsi="Arial" w:cs="Arial"/>
        </w:rPr>
        <w:t>.</w:t>
      </w:r>
    </w:p>
    <w:p w:rsidR="00545AB6" w:rsidRPr="005766BF" w:rsidRDefault="00545AB6" w:rsidP="004F5437">
      <w:pPr>
        <w:tabs>
          <w:tab w:val="left" w:pos="6510"/>
        </w:tabs>
        <w:ind w:firstLine="709"/>
        <w:rPr>
          <w:rFonts w:ascii="Arial" w:hAnsi="Arial" w:cs="Arial"/>
        </w:rPr>
      </w:pPr>
    </w:p>
    <w:p w:rsidR="003C3CD8" w:rsidRPr="005766BF" w:rsidRDefault="003C3CD8" w:rsidP="00545AB6">
      <w:pPr>
        <w:tabs>
          <w:tab w:val="left" w:pos="6510"/>
        </w:tabs>
        <w:rPr>
          <w:rFonts w:ascii="Arial" w:hAnsi="Arial" w:cs="Arial"/>
        </w:rPr>
      </w:pPr>
    </w:p>
    <w:p w:rsidR="00545AB6" w:rsidRPr="005766BF" w:rsidRDefault="001E5660" w:rsidP="00545AB6">
      <w:pPr>
        <w:tabs>
          <w:tab w:val="left" w:pos="6510"/>
        </w:tabs>
        <w:rPr>
          <w:rFonts w:ascii="Arial" w:hAnsi="Arial" w:cs="Arial"/>
        </w:rPr>
      </w:pPr>
      <w:proofErr w:type="spellStart"/>
      <w:r w:rsidRPr="005766BF">
        <w:rPr>
          <w:rFonts w:ascii="Arial" w:hAnsi="Arial" w:cs="Arial"/>
        </w:rPr>
        <w:t>И.о</w:t>
      </w:r>
      <w:proofErr w:type="spellEnd"/>
      <w:r w:rsidRPr="005766BF">
        <w:rPr>
          <w:rFonts w:ascii="Arial" w:hAnsi="Arial" w:cs="Arial"/>
        </w:rPr>
        <w:t>.</w:t>
      </w:r>
      <w:r w:rsidR="003C3CD8" w:rsidRPr="005766BF">
        <w:rPr>
          <w:rFonts w:ascii="Arial" w:hAnsi="Arial" w:cs="Arial"/>
        </w:rPr>
        <w:t xml:space="preserve"> </w:t>
      </w:r>
      <w:r w:rsidR="00545AB6" w:rsidRPr="005766BF">
        <w:rPr>
          <w:rFonts w:ascii="Arial" w:hAnsi="Arial" w:cs="Arial"/>
        </w:rPr>
        <w:t>Глав</w:t>
      </w:r>
      <w:r w:rsidRPr="005766BF">
        <w:rPr>
          <w:rFonts w:ascii="Arial" w:hAnsi="Arial" w:cs="Arial"/>
        </w:rPr>
        <w:t>ы</w:t>
      </w:r>
      <w:r w:rsidR="00545AB6" w:rsidRPr="005766BF">
        <w:rPr>
          <w:rFonts w:ascii="Arial" w:hAnsi="Arial" w:cs="Arial"/>
        </w:rPr>
        <w:t xml:space="preserve"> Купинского района</w:t>
      </w:r>
    </w:p>
    <w:p w:rsidR="00545AB6" w:rsidRPr="005766BF" w:rsidRDefault="00545AB6" w:rsidP="00545AB6">
      <w:pPr>
        <w:tabs>
          <w:tab w:val="left" w:pos="6510"/>
        </w:tabs>
        <w:rPr>
          <w:rFonts w:ascii="Arial" w:hAnsi="Arial" w:cs="Arial"/>
        </w:rPr>
      </w:pPr>
      <w:r w:rsidRPr="005766BF">
        <w:rPr>
          <w:rFonts w:ascii="Arial" w:hAnsi="Arial" w:cs="Arial"/>
        </w:rPr>
        <w:t xml:space="preserve">Новосибирской области                                              </w:t>
      </w:r>
      <w:r w:rsidR="003C3CD8" w:rsidRPr="005766BF">
        <w:rPr>
          <w:rFonts w:ascii="Arial" w:hAnsi="Arial" w:cs="Arial"/>
        </w:rPr>
        <w:t xml:space="preserve">    </w:t>
      </w:r>
      <w:r w:rsidRPr="005766BF">
        <w:rPr>
          <w:rFonts w:ascii="Arial" w:hAnsi="Arial" w:cs="Arial"/>
        </w:rPr>
        <w:t xml:space="preserve">                 </w:t>
      </w:r>
      <w:r w:rsidR="001E5660" w:rsidRPr="005766BF">
        <w:rPr>
          <w:rFonts w:ascii="Arial" w:hAnsi="Arial" w:cs="Arial"/>
        </w:rPr>
        <w:t xml:space="preserve">            </w:t>
      </w:r>
      <w:r w:rsidRPr="005766BF">
        <w:rPr>
          <w:rFonts w:ascii="Arial" w:hAnsi="Arial" w:cs="Arial"/>
        </w:rPr>
        <w:t xml:space="preserve"> </w:t>
      </w:r>
      <w:r w:rsidR="001E5660" w:rsidRPr="005766BF">
        <w:rPr>
          <w:rFonts w:ascii="Arial" w:hAnsi="Arial" w:cs="Arial"/>
        </w:rPr>
        <w:t>Д.А. Гусев</w:t>
      </w:r>
    </w:p>
    <w:p w:rsidR="00545AB6" w:rsidRPr="005766BF" w:rsidRDefault="00545AB6" w:rsidP="00545AB6">
      <w:pPr>
        <w:tabs>
          <w:tab w:val="left" w:pos="6510"/>
        </w:tabs>
        <w:rPr>
          <w:rFonts w:ascii="Arial" w:hAnsi="Arial" w:cs="Arial"/>
        </w:rPr>
      </w:pPr>
    </w:p>
    <w:p w:rsidR="00B06A40" w:rsidRPr="005766BF" w:rsidRDefault="00B06A40" w:rsidP="00545AB6">
      <w:pPr>
        <w:tabs>
          <w:tab w:val="left" w:pos="6510"/>
        </w:tabs>
        <w:rPr>
          <w:rFonts w:ascii="Arial" w:hAnsi="Arial" w:cs="Arial"/>
        </w:rPr>
      </w:pPr>
    </w:p>
    <w:p w:rsidR="00B06A40" w:rsidRPr="005766BF" w:rsidRDefault="00B06A40" w:rsidP="00545AB6">
      <w:pPr>
        <w:tabs>
          <w:tab w:val="left" w:pos="6510"/>
        </w:tabs>
        <w:rPr>
          <w:rFonts w:ascii="Arial" w:hAnsi="Arial" w:cs="Arial"/>
        </w:rPr>
      </w:pPr>
    </w:p>
    <w:p w:rsidR="00B06A40" w:rsidRPr="005766BF" w:rsidRDefault="00B06A40" w:rsidP="00545AB6">
      <w:pPr>
        <w:tabs>
          <w:tab w:val="left" w:pos="6510"/>
        </w:tabs>
        <w:rPr>
          <w:rFonts w:ascii="Arial" w:hAnsi="Arial" w:cs="Arial"/>
        </w:rPr>
      </w:pPr>
    </w:p>
    <w:p w:rsidR="00B06A40" w:rsidRPr="005766BF" w:rsidRDefault="00B06A40" w:rsidP="00545AB6">
      <w:pPr>
        <w:tabs>
          <w:tab w:val="left" w:pos="6510"/>
        </w:tabs>
        <w:rPr>
          <w:rFonts w:ascii="Arial" w:hAnsi="Arial" w:cs="Arial"/>
        </w:rPr>
      </w:pPr>
    </w:p>
    <w:p w:rsidR="00B06A40" w:rsidRPr="005766BF" w:rsidRDefault="00B06A40" w:rsidP="00545AB6">
      <w:pPr>
        <w:tabs>
          <w:tab w:val="left" w:pos="6510"/>
        </w:tabs>
        <w:rPr>
          <w:rFonts w:ascii="Arial" w:hAnsi="Arial" w:cs="Arial"/>
        </w:rPr>
      </w:pPr>
    </w:p>
    <w:p w:rsidR="00B06A40" w:rsidRPr="005766BF" w:rsidRDefault="00B06A40" w:rsidP="00545AB6">
      <w:pPr>
        <w:tabs>
          <w:tab w:val="left" w:pos="6510"/>
        </w:tabs>
        <w:rPr>
          <w:rFonts w:ascii="Arial" w:hAnsi="Arial" w:cs="Arial"/>
        </w:rPr>
      </w:pPr>
    </w:p>
    <w:p w:rsidR="00B06A40" w:rsidRPr="005766BF" w:rsidRDefault="00B06A40" w:rsidP="00545AB6">
      <w:pPr>
        <w:tabs>
          <w:tab w:val="left" w:pos="6510"/>
        </w:tabs>
        <w:rPr>
          <w:rFonts w:ascii="Arial" w:hAnsi="Arial" w:cs="Arial"/>
        </w:rPr>
      </w:pPr>
    </w:p>
    <w:p w:rsidR="00B06A40" w:rsidRPr="005766BF" w:rsidRDefault="00B06A40" w:rsidP="00545AB6">
      <w:pPr>
        <w:tabs>
          <w:tab w:val="left" w:pos="6510"/>
        </w:tabs>
        <w:rPr>
          <w:rFonts w:ascii="Arial" w:hAnsi="Arial" w:cs="Arial"/>
        </w:rPr>
      </w:pPr>
    </w:p>
    <w:p w:rsidR="00B06A40" w:rsidRPr="005766BF" w:rsidRDefault="00B06A40" w:rsidP="00545AB6">
      <w:pPr>
        <w:tabs>
          <w:tab w:val="left" w:pos="6510"/>
        </w:tabs>
        <w:rPr>
          <w:rFonts w:ascii="Arial" w:hAnsi="Arial" w:cs="Arial"/>
        </w:rPr>
      </w:pPr>
    </w:p>
    <w:p w:rsidR="00B06A40" w:rsidRPr="005766BF" w:rsidRDefault="00B06A40" w:rsidP="00545AB6">
      <w:pPr>
        <w:tabs>
          <w:tab w:val="left" w:pos="6510"/>
        </w:tabs>
        <w:rPr>
          <w:rFonts w:ascii="Arial" w:hAnsi="Arial" w:cs="Arial"/>
        </w:rPr>
      </w:pPr>
    </w:p>
    <w:p w:rsidR="00B06A40" w:rsidRPr="005766BF" w:rsidRDefault="00B06A40" w:rsidP="00545AB6">
      <w:pPr>
        <w:tabs>
          <w:tab w:val="left" w:pos="6510"/>
        </w:tabs>
        <w:rPr>
          <w:rFonts w:ascii="Arial" w:hAnsi="Arial" w:cs="Arial"/>
        </w:rPr>
      </w:pPr>
    </w:p>
    <w:p w:rsidR="00B06A40" w:rsidRPr="005766BF" w:rsidRDefault="00B06A40" w:rsidP="00545AB6">
      <w:pPr>
        <w:tabs>
          <w:tab w:val="left" w:pos="6510"/>
        </w:tabs>
        <w:rPr>
          <w:rFonts w:ascii="Arial" w:hAnsi="Arial" w:cs="Arial"/>
        </w:rPr>
      </w:pPr>
    </w:p>
    <w:p w:rsidR="00B06A40" w:rsidRPr="005766BF" w:rsidRDefault="00B06A40" w:rsidP="00545AB6">
      <w:pPr>
        <w:tabs>
          <w:tab w:val="left" w:pos="6510"/>
        </w:tabs>
        <w:rPr>
          <w:rFonts w:ascii="Arial" w:hAnsi="Arial" w:cs="Arial"/>
        </w:rPr>
      </w:pPr>
    </w:p>
    <w:p w:rsidR="00B06A40" w:rsidRPr="005766BF" w:rsidRDefault="00B06A40" w:rsidP="00545AB6">
      <w:pPr>
        <w:tabs>
          <w:tab w:val="left" w:pos="6510"/>
        </w:tabs>
        <w:rPr>
          <w:rFonts w:ascii="Arial" w:hAnsi="Arial" w:cs="Arial"/>
        </w:rPr>
      </w:pPr>
    </w:p>
    <w:p w:rsidR="00B06A40" w:rsidRPr="005766BF" w:rsidRDefault="00B06A40" w:rsidP="00545AB6">
      <w:pPr>
        <w:tabs>
          <w:tab w:val="left" w:pos="6510"/>
        </w:tabs>
        <w:rPr>
          <w:rFonts w:ascii="Arial" w:hAnsi="Arial" w:cs="Arial"/>
        </w:rPr>
      </w:pPr>
    </w:p>
    <w:p w:rsidR="00B06A40" w:rsidRPr="005766BF" w:rsidRDefault="00B06A40" w:rsidP="00545AB6">
      <w:pPr>
        <w:tabs>
          <w:tab w:val="left" w:pos="6510"/>
        </w:tabs>
        <w:rPr>
          <w:rFonts w:ascii="Arial" w:hAnsi="Arial" w:cs="Arial"/>
        </w:rPr>
      </w:pPr>
    </w:p>
    <w:p w:rsidR="00B06A40" w:rsidRPr="005766BF" w:rsidRDefault="00B06A40" w:rsidP="00545AB6">
      <w:pPr>
        <w:tabs>
          <w:tab w:val="left" w:pos="6510"/>
        </w:tabs>
        <w:rPr>
          <w:rFonts w:ascii="Arial" w:hAnsi="Arial" w:cs="Arial"/>
        </w:rPr>
      </w:pPr>
    </w:p>
    <w:p w:rsidR="00B06A40" w:rsidRPr="005766BF" w:rsidRDefault="00B06A40" w:rsidP="00545AB6">
      <w:pPr>
        <w:tabs>
          <w:tab w:val="left" w:pos="6510"/>
        </w:tabs>
        <w:rPr>
          <w:rFonts w:ascii="Arial" w:hAnsi="Arial" w:cs="Arial"/>
        </w:rPr>
      </w:pPr>
    </w:p>
    <w:p w:rsidR="00B06A40" w:rsidRPr="005766BF" w:rsidRDefault="00B06A40" w:rsidP="00545AB6">
      <w:pPr>
        <w:tabs>
          <w:tab w:val="left" w:pos="6510"/>
        </w:tabs>
        <w:rPr>
          <w:rFonts w:ascii="Arial" w:hAnsi="Arial" w:cs="Arial"/>
        </w:rPr>
      </w:pPr>
    </w:p>
    <w:p w:rsidR="00B06A40" w:rsidRPr="005766BF" w:rsidRDefault="00B06A40" w:rsidP="00545AB6">
      <w:pPr>
        <w:tabs>
          <w:tab w:val="left" w:pos="6510"/>
        </w:tabs>
        <w:rPr>
          <w:rFonts w:ascii="Arial" w:hAnsi="Arial" w:cs="Arial"/>
        </w:rPr>
      </w:pPr>
    </w:p>
    <w:p w:rsidR="00B06A40" w:rsidRPr="005766BF" w:rsidRDefault="00B06A40" w:rsidP="00545AB6">
      <w:pPr>
        <w:tabs>
          <w:tab w:val="left" w:pos="6510"/>
        </w:tabs>
        <w:rPr>
          <w:rFonts w:ascii="Arial" w:hAnsi="Arial" w:cs="Arial"/>
        </w:rPr>
      </w:pPr>
    </w:p>
    <w:p w:rsidR="00B06A40" w:rsidRPr="005766BF" w:rsidRDefault="00B06A40" w:rsidP="00545AB6">
      <w:pPr>
        <w:tabs>
          <w:tab w:val="left" w:pos="6510"/>
        </w:tabs>
        <w:rPr>
          <w:rFonts w:ascii="Arial" w:hAnsi="Arial" w:cs="Arial"/>
        </w:rPr>
      </w:pPr>
    </w:p>
    <w:p w:rsidR="00B06A40" w:rsidRPr="005766BF" w:rsidRDefault="00B06A40" w:rsidP="00545AB6">
      <w:pPr>
        <w:tabs>
          <w:tab w:val="left" w:pos="6510"/>
        </w:tabs>
        <w:rPr>
          <w:rFonts w:ascii="Arial" w:hAnsi="Arial" w:cs="Arial"/>
        </w:rPr>
      </w:pPr>
    </w:p>
    <w:p w:rsidR="00B06A40" w:rsidRPr="005766BF" w:rsidRDefault="00B06A40" w:rsidP="00545AB6">
      <w:pPr>
        <w:tabs>
          <w:tab w:val="left" w:pos="6510"/>
        </w:tabs>
        <w:rPr>
          <w:rFonts w:ascii="Arial" w:hAnsi="Arial" w:cs="Arial"/>
        </w:rPr>
      </w:pPr>
    </w:p>
    <w:p w:rsidR="006A39A5" w:rsidRPr="005766BF" w:rsidRDefault="006A39A5">
      <w:pPr>
        <w:rPr>
          <w:rFonts w:ascii="Arial" w:hAnsi="Arial" w:cs="Arial"/>
        </w:rPr>
      </w:pPr>
    </w:p>
    <w:sectPr w:rsidR="006A39A5" w:rsidRPr="005766BF" w:rsidSect="001E5660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3D05"/>
    <w:multiLevelType w:val="hybridMultilevel"/>
    <w:tmpl w:val="2902BF48"/>
    <w:lvl w:ilvl="0" w:tplc="290E5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414D9D"/>
    <w:multiLevelType w:val="hybridMultilevel"/>
    <w:tmpl w:val="E25A2798"/>
    <w:lvl w:ilvl="0" w:tplc="51A0C40A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B6"/>
    <w:rsid w:val="001E5660"/>
    <w:rsid w:val="0020576D"/>
    <w:rsid w:val="00330995"/>
    <w:rsid w:val="003C3CD8"/>
    <w:rsid w:val="004C7A45"/>
    <w:rsid w:val="004F5437"/>
    <w:rsid w:val="005172CD"/>
    <w:rsid w:val="00545AB6"/>
    <w:rsid w:val="005766BF"/>
    <w:rsid w:val="005858E8"/>
    <w:rsid w:val="005F3257"/>
    <w:rsid w:val="005F5E46"/>
    <w:rsid w:val="006A39A5"/>
    <w:rsid w:val="007A6C15"/>
    <w:rsid w:val="007C400E"/>
    <w:rsid w:val="008A0A83"/>
    <w:rsid w:val="00943740"/>
    <w:rsid w:val="009E3EDB"/>
    <w:rsid w:val="00A461C3"/>
    <w:rsid w:val="00AD38E8"/>
    <w:rsid w:val="00B06A40"/>
    <w:rsid w:val="00D10CF1"/>
    <w:rsid w:val="00E10A44"/>
    <w:rsid w:val="00E65028"/>
    <w:rsid w:val="00F70424"/>
    <w:rsid w:val="00F860A4"/>
    <w:rsid w:val="00FD43EB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3BCA-FA5C-416D-B21C-AC7BF7ED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A4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650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C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C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2025-03-31T03:31:00Z</cp:lastPrinted>
  <dcterms:created xsi:type="dcterms:W3CDTF">2025-03-31T03:43:00Z</dcterms:created>
  <dcterms:modified xsi:type="dcterms:W3CDTF">2025-03-31T03:50:00Z</dcterms:modified>
</cp:coreProperties>
</file>